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16sdtfl w16du wp14">
  <w:body>
    <w:p w:rsidR="001A0BA3" w:rsidP="00520A24" w:rsidRDefault="001A0BA3" w14:paraId="759C4CC6" w14:textId="77777777">
      <w:pPr>
        <w:ind w:left="-1417" w:right="-1417"/>
      </w:pPr>
      <w:bookmarkStart w:name="_Toc499103360" w:id="0"/>
      <w:bookmarkStart w:name="_Toc512101076" w:id="1"/>
      <w:bookmarkStart w:name="_Toc512104229" w:id="2"/>
      <w:bookmarkStart w:name="_Toc514510752" w:id="3"/>
      <w:bookmarkStart w:name="_Toc62040891" w:id="4"/>
    </w:p>
    <w:p w:rsidR="00520A24" w:rsidP="00520A24" w:rsidRDefault="00520A24" w14:paraId="2B34B281" w14:textId="2475FFF7">
      <w:pPr>
        <w:ind w:left="-1417" w:right="-1417"/>
      </w:pPr>
      <w:r>
        <w:rPr>
          <w:noProof/>
          <w:lang w:eastAsia="de-DE"/>
        </w:rPr>
        <mc:AlternateContent>
          <mc:Choice Requires="wps">
            <w:drawing>
              <wp:anchor distT="0" distB="0" distL="114300" distR="114300" simplePos="0" relativeHeight="251658242" behindDoc="0" locked="0" layoutInCell="1" allowOverlap="1" wp14:anchorId="476BDF0D" wp14:editId="3AE47D02">
                <wp:simplePos x="0" y="0"/>
                <wp:positionH relativeFrom="leftMargin">
                  <wp:posOffset>2520315</wp:posOffset>
                </wp:positionH>
                <mc:AlternateContent>
                  <mc:Choice Requires="wp14">
                    <wp:positionV relativeFrom="page">
                      <wp14:pctPosVOffset>0</wp14:pctPosVOffset>
                    </wp:positionV>
                  </mc:Choice>
                  <mc:Fallback>
                    <wp:positionV relativeFrom="page">
                      <wp:posOffset>0</wp:posOffset>
                    </wp:positionV>
                  </mc:Fallback>
                </mc:AlternateContent>
                <wp:extent cx="0" cy="6840000"/>
                <wp:effectExtent l="19050" t="0" r="19050" b="37465"/>
                <wp:wrapNone/>
                <wp:docPr id="27" name="Gerader Verbinder 27"/>
                <wp:cNvGraphicFramePr/>
                <a:graphic xmlns:a="http://schemas.openxmlformats.org/drawingml/2006/main">
                  <a:graphicData uri="http://schemas.microsoft.com/office/word/2010/wordprocessingShape">
                    <wps:wsp>
                      <wps:cNvCnPr/>
                      <wps:spPr>
                        <a:xfrm flipH="1">
                          <a:off x="0" y="0"/>
                          <a:ext cx="0" cy="6840000"/>
                        </a:xfrm>
                        <a:prstGeom prst="line">
                          <a:avLst/>
                        </a:prstGeom>
                        <a:ln w="3810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w14:anchorId="3992FECE">
              <v:line id="Gerader Verbinder 27" style="position:absolute;flip:x;z-index:251658242;visibility:visible;mso-wrap-style:square;mso-width-percent:0;mso-height-percent:0;mso-top-percent:0;mso-wrap-distance-left:9pt;mso-wrap-distance-top:0;mso-wrap-distance-right:9pt;mso-wrap-distance-bottom:0;mso-position-horizontal:absolute;mso-position-horizontal-relative:left-margin-area;mso-position-vertical-relative:page;mso-width-percent:0;mso-height-percent:0;mso-top-percent:0;mso-width-relative:margin;mso-height-relative:margin" o:spid="_x0000_s1026" strokecolor="white [3212]" strokeweight="3pt" from="198.45pt,0" to="198.45pt,538.6pt" w14:anchorId="53E9225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">
                <w10:wrap anchorx="margin" anchory="page"/>
              </v:line>
            </w:pict>
          </mc:Fallback>
        </mc:AlternateContent>
      </w:r>
    </w:p>
    <w:p w:rsidR="00520A24" w:rsidRDefault="00C4099F" w14:paraId="10366374" w14:textId="6F0BCB6F">
      <w:pPr>
        <w:spacing w:after="200" w:line="276" w:lineRule="auto"/>
        <w:jc w:val="left"/>
        <w:rPr>
          <w:rFonts w:eastAsiaTheme="majorEastAsia"/>
          <w:b/>
          <w:bCs/>
          <w:i/>
          <w:sz w:val="28"/>
          <w:szCs w:val="28"/>
          <w:lang w:val="en-US"/>
        </w:rPr>
      </w:pPr>
      <w:r w:rsidRPr="00C4099F">
        <w:rPr>
          <w:noProof/>
          <w:lang w:eastAsia="de-DE"/>
        </w:rPr>
        <mc:AlternateContent>
          <mc:Choice Requires="wps">
            <w:drawing>
              <wp:anchor distT="0" distB="0" distL="114300" distR="114300" simplePos="0" relativeHeight="251658244" behindDoc="0" locked="0" layoutInCell="1" allowOverlap="1" wp14:anchorId="4B22F438" wp14:editId="14C64DA2">
                <wp:simplePos x="0" y="0"/>
                <wp:positionH relativeFrom="page">
                  <wp:posOffset>2026920</wp:posOffset>
                </wp:positionH>
                <wp:positionV relativeFrom="paragraph">
                  <wp:posOffset>5601335</wp:posOffset>
                </wp:positionV>
                <wp:extent cx="5571548" cy="563880"/>
                <wp:effectExtent l="0" t="0" r="10160" b="26670"/>
                <wp:wrapNone/>
                <wp:docPr id="8" name="Rechteck 8"/>
                <wp:cNvGraphicFramePr/>
                <a:graphic xmlns:a="http://schemas.openxmlformats.org/drawingml/2006/main">
                  <a:graphicData uri="http://schemas.microsoft.com/office/word/2010/wordprocessingShape">
                    <wps:wsp>
                      <wps:cNvSpPr/>
                      <wps:spPr>
                        <a:xfrm>
                          <a:off x="0" y="0"/>
                          <a:ext cx="5571548" cy="563880"/>
                        </a:xfrm>
                        <a:prstGeom prst="rect">
                          <a:avLst/>
                        </a:prstGeom>
                        <a:solidFill>
                          <a:schemeClr val="bg1"/>
                        </a:solidFill>
                        <a:ln>
                          <a:solidFill>
                            <a:schemeClr val="bg1"/>
                          </a:solidFill>
                        </a:ln>
                        <a:effectLst/>
                      </wps:spPr>
                      <wps:style>
                        <a:lnRef idx="2">
                          <a:schemeClr val="accent1">
                            <a:shade val="50000"/>
                          </a:schemeClr>
                        </a:lnRef>
                        <a:fillRef idx="1">
                          <a:schemeClr val="accent1"/>
                        </a:fillRef>
                        <a:effectRef idx="0">
                          <a:schemeClr val="accent1"/>
                        </a:effectRef>
                        <a:fontRef idx="minor">
                          <a:schemeClr val="lt1"/>
                        </a:fontRef>
                      </wps:style>
                      <wps:txbx>
                        <w:txbxContent>
                          <w:p w:rsidRPr="00817BCA" w:rsidR="007203B8" w:rsidP="000550E8" w:rsidRDefault="007203B8" w14:paraId="21C08E88" w14:textId="02642C61">
                            <w:pPr>
                              <w:spacing w:line="240" w:lineRule="auto"/>
                              <w:rPr>
                                <w:b/>
                                <w:color w:val="003063"/>
                                <w:spacing w:val="4"/>
                                <w:sz w:val="30"/>
                                <w:szCs w:val="30"/>
                              </w:rPr>
                            </w:pPr>
                            <w:r w:rsidRPr="00817BCA">
                              <w:rPr>
                                <w:b/>
                                <w:color w:val="003063"/>
                                <w:spacing w:val="4"/>
                                <w:sz w:val="30"/>
                                <w:szCs w:val="30"/>
                              </w:rPr>
                              <w:t>AUFTRAGGEBER-INFORMATIONS-ANFORDERUNGEN (AIA)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F827EC0">
              <v:rect id="Rechteck 8" style="position:absolute;margin-left:159.6pt;margin-top:441.05pt;width:438.7pt;height:44.4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white [3212]" strokecolor="white [3212]" strokeweight="2pt" w14:anchorId="4B22F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">
                <v:textbox>
                  <w:txbxContent>
                    <w:p w:rsidRPr="00817BCA" w:rsidR="007203B8" w:rsidP="000550E8" w:rsidRDefault="007203B8" w14:paraId="7D99ADE2" w14:textId="02642C61">
                      <w:pPr>
                        <w:spacing w:line="240" w:lineRule="auto"/>
                        <w:rPr>
                          <w:b/>
                          <w:color w:val="003063"/>
                          <w:spacing w:val="4"/>
                          <w:sz w:val="30"/>
                          <w:szCs w:val="30"/>
                        </w:rPr>
                      </w:pPr>
                      <w:r w:rsidRPr="00817BCA">
                        <w:rPr>
                          <w:b/>
                          <w:color w:val="003063"/>
                          <w:spacing w:val="4"/>
                          <w:sz w:val="30"/>
                          <w:szCs w:val="30"/>
                        </w:rPr>
                        <w:t>AUFTRAGGEBER-INFORMATIONS-ANFORDERUNGEN (AIA)</w:t>
                      </w:r>
                    </w:p>
                  </w:txbxContent>
                </v:textbox>
                <w10:wrap anchorx="page"/>
              </v:rect>
            </w:pict>
          </mc:Fallback>
        </mc:AlternateContent>
      </w:r>
      <w:r w:rsidRPr="00C4099F">
        <w:rPr>
          <w:noProof/>
          <w:lang w:eastAsia="de-DE"/>
        </w:rPr>
        <mc:AlternateContent>
          <mc:Choice Requires="wps">
            <w:drawing>
              <wp:anchor distT="0" distB="0" distL="114300" distR="114300" simplePos="0" relativeHeight="251658245" behindDoc="0" locked="0" layoutInCell="1" allowOverlap="1" wp14:anchorId="710AFCF3" wp14:editId="169CFDBF">
                <wp:simplePos x="0" y="0"/>
                <wp:positionH relativeFrom="margin">
                  <wp:posOffset>1125487</wp:posOffset>
                </wp:positionH>
                <wp:positionV relativeFrom="paragraph">
                  <wp:posOffset>6168705</wp:posOffset>
                </wp:positionV>
                <wp:extent cx="5380601" cy="468535"/>
                <wp:effectExtent l="0" t="0" r="0" b="0"/>
                <wp:wrapNone/>
                <wp:docPr id="9" name="Rechteck 9"/>
                <wp:cNvGraphicFramePr/>
                <a:graphic xmlns:a="http://schemas.openxmlformats.org/drawingml/2006/main">
                  <a:graphicData uri="http://schemas.microsoft.com/office/word/2010/wordprocessingShape">
                    <wps:wsp>
                      <wps:cNvSpPr/>
                      <wps:spPr>
                        <a:xfrm>
                          <a:off x="0" y="0"/>
                          <a:ext cx="5380601" cy="4685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817BCA" w:rsidR="007203B8" w:rsidP="00C4099F" w:rsidRDefault="007203B8" w14:paraId="7328A9AE" w14:textId="6B1B0AA7">
                            <w:pPr>
                              <w:jc w:val="right"/>
                              <w:rPr>
                                <w:b/>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17BCA">
                              <w:rPr>
                                <w:b/>
                                <w:color w:val="FFFFFF" w:themeColor="background1"/>
                                <w:spacing w:val="4"/>
                                <w:sz w:val="32"/>
                                <w:szCs w:val="32"/>
                              </w:rPr>
                              <w:t>Version 2</w:t>
                            </w:r>
                            <w:r w:rsidR="0087789E">
                              <w:rPr>
                                <w:b/>
                                <w:color w:val="FFFFFF" w:themeColor="background1"/>
                                <w:spacing w:val="4"/>
                                <w:sz w:val="32"/>
                                <w:szCs w:val="3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C1594A4">
              <v:rect id="Rechteck 9" style="position:absolute;margin-left:88.6pt;margin-top:485.7pt;width:423.65pt;height:36.9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7" filled="f" stroked="f" strokeweight="2pt" w14:anchorId="710AFCF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">
                <v:textbox>
                  <w:txbxContent>
                    <w:p w:rsidRPr="00817BCA" w:rsidR="007203B8" w:rsidP="00C4099F" w:rsidRDefault="007203B8" w14:paraId="1289CB3C" w14:textId="6B1B0AA7">
                      <w:pPr>
                        <w:jc w:val="right"/>
                        <w:rPr>
                          <w:b/>
                          <w:color w:val="FFFFFF" w:themeColor="background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17BCA">
                        <w:rPr>
                          <w:b/>
                          <w:color w:val="FFFFFF" w:themeColor="background1"/>
                          <w:spacing w:val="4"/>
                          <w:sz w:val="32"/>
                          <w:szCs w:val="32"/>
                        </w:rPr>
                        <w:t>Version 2</w:t>
                      </w:r>
                      <w:r w:rsidR="0087789E">
                        <w:rPr>
                          <w:b/>
                          <w:color w:val="FFFFFF" w:themeColor="background1"/>
                          <w:spacing w:val="4"/>
                          <w:sz w:val="32"/>
                          <w:szCs w:val="32"/>
                        </w:rPr>
                        <w:t>.1</w:t>
                      </w:r>
                    </w:p>
                  </w:txbxContent>
                </v:textbox>
                <w10:wrap anchorx="margin"/>
              </v:rect>
            </w:pict>
          </mc:Fallback>
        </mc:AlternateContent>
      </w:r>
      <w:r w:rsidR="00520A24">
        <w:br w:type="page"/>
      </w:r>
    </w:p>
    <w:p w:rsidRPr="00FA016A" w:rsidR="00520A24" w:rsidP="00520A24" w:rsidRDefault="00520A24" w14:paraId="6EE339FD" w14:textId="1FD74DD3">
      <w:pPr>
        <w:pStyle w:val="berschrift1"/>
        <w:rPr>
          <w:lang w:val="de-DE"/>
        </w:rPr>
      </w:pPr>
      <w:bookmarkStart w:name="_Toc192597739" w:id="5"/>
      <w:r w:rsidRPr="00FA016A">
        <w:rPr>
          <w:lang w:val="de-DE"/>
        </w:rPr>
        <w:t>Impressum</w:t>
      </w:r>
      <w:bookmarkEnd w:id="5"/>
    </w:p>
    <w:p w:rsidRPr="00900DBA" w:rsidR="00600DB7" w:rsidRDefault="00600DB7" w14:paraId="1E2ADB20" w14:textId="2E8FB3B8">
      <w:pPr>
        <w:spacing w:after="200" w:line="276" w:lineRule="auto"/>
        <w:jc w:val="left"/>
        <w:rPr>
          <w:b/>
          <w:bCs/>
          <w:sz w:val="28"/>
          <w:szCs w:val="28"/>
        </w:rPr>
      </w:pPr>
      <w:r w:rsidRPr="00900DBA">
        <w:rPr>
          <w:b/>
          <w:bCs/>
          <w:sz w:val="28"/>
          <w:szCs w:val="28"/>
        </w:rPr>
        <w:t>Herausgebe</w:t>
      </w:r>
      <w:r>
        <w:rPr>
          <w:b/>
          <w:bCs/>
          <w:sz w:val="28"/>
          <w:szCs w:val="28"/>
        </w:rPr>
        <w:t>r</w:t>
      </w:r>
    </w:p>
    <w:p w:rsidR="00600DB7" w:rsidRDefault="00600DB7" w14:paraId="75F6D991" w14:textId="5326C4A9">
      <w:pPr>
        <w:spacing w:after="200" w:line="276" w:lineRule="auto"/>
        <w:jc w:val="left"/>
      </w:pPr>
      <w:r>
        <w:t>Hamburg Wasser</w:t>
      </w:r>
    </w:p>
    <w:p w:rsidR="00600DB7" w:rsidRDefault="00600DB7" w14:paraId="0057ABE7" w14:textId="117EBD2C">
      <w:pPr>
        <w:spacing w:after="200" w:line="276" w:lineRule="auto"/>
        <w:jc w:val="left"/>
      </w:pPr>
      <w:r w:rsidRPr="00FA016A">
        <w:rPr>
          <w:noProof/>
          <w:lang w:eastAsia="de-DE"/>
        </w:rPr>
        <w:drawing>
          <wp:anchor distT="0" distB="0" distL="114300" distR="114300" simplePos="0" relativeHeight="251660297" behindDoc="0" locked="0" layoutInCell="1" allowOverlap="1" wp14:anchorId="462BF5E2" wp14:editId="1F84C216">
            <wp:simplePos x="0" y="0"/>
            <wp:positionH relativeFrom="column">
              <wp:posOffset>0</wp:posOffset>
            </wp:positionH>
            <wp:positionV relativeFrom="paragraph">
              <wp:posOffset>0</wp:posOffset>
            </wp:positionV>
            <wp:extent cx="2397760" cy="709930"/>
            <wp:effectExtent l="0" t="0" r="2540" b="0"/>
            <wp:wrapNone/>
            <wp:docPr id="656183390" name="Grafik 65618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97760" cy="709930"/>
                    </a:xfrm>
                    <a:prstGeom prst="rect">
                      <a:avLst/>
                    </a:prstGeom>
                  </pic:spPr>
                </pic:pic>
              </a:graphicData>
            </a:graphic>
            <wp14:sizeRelH relativeFrom="page">
              <wp14:pctWidth>0</wp14:pctWidth>
            </wp14:sizeRelH>
            <wp14:sizeRelV relativeFrom="page">
              <wp14:pctHeight>0</wp14:pctHeight>
            </wp14:sizeRelV>
          </wp:anchor>
        </w:drawing>
      </w:r>
    </w:p>
    <w:p w:rsidRPr="006F5446" w:rsidR="00520A24" w:rsidRDefault="00520A24" w14:paraId="179EB82E" w14:textId="64C61545">
      <w:pPr>
        <w:spacing w:after="200" w:line="276" w:lineRule="auto"/>
        <w:jc w:val="left"/>
        <w:rPr>
          <w:rFonts w:eastAsiaTheme="majorEastAsia"/>
          <w:bCs/>
          <w:i/>
          <w:sz w:val="28"/>
          <w:szCs w:val="28"/>
        </w:rPr>
      </w:pPr>
      <w:r>
        <w:br w:type="page"/>
      </w:r>
    </w:p>
    <w:p w:rsidRPr="006F5446" w:rsidR="00AA0230" w:rsidP="00DF71F8" w:rsidRDefault="00AA0230" w14:paraId="1707150D" w14:textId="1B834FF2">
      <w:pPr>
        <w:pStyle w:val="berschrift1"/>
        <w:spacing w:before="0"/>
        <w:rPr>
          <w:lang w:val="de-DE"/>
        </w:rPr>
      </w:pPr>
      <w:bookmarkStart w:name="_Toc192597740" w:id="6"/>
      <w:r w:rsidRPr="006F5446">
        <w:rPr>
          <w:lang w:val="de-DE"/>
        </w:rPr>
        <w:t>Index/Version</w:t>
      </w:r>
      <w:bookmarkEnd w:id="0"/>
      <w:bookmarkEnd w:id="1"/>
      <w:bookmarkEnd w:id="2"/>
      <w:bookmarkEnd w:id="3"/>
      <w:bookmarkEnd w:id="4"/>
      <w:bookmarkEnd w:id="6"/>
    </w:p>
    <w:tbl>
      <w:tblPr>
        <w:tblStyle w:val="HelleSchattierung-Akzent1"/>
        <w:tblW w:w="9072" w:type="dxa"/>
        <w:tblInd w:w="108" w:type="dxa"/>
        <w:tblBorders>
          <w:top w:val="single" w:color="4F81BD" w:themeColor="accent1" w:sz="4" w:space="0"/>
          <w:bottom w:val="single" w:color="4F81BD" w:themeColor="accent1" w:sz="4" w:space="0"/>
          <w:insideH w:val="single" w:color="4F81BD" w:themeColor="accent1" w:sz="4" w:space="0"/>
        </w:tblBorders>
        <w:tblLook w:val="04A0" w:firstRow="1" w:lastRow="0" w:firstColumn="1" w:lastColumn="0" w:noHBand="0" w:noVBand="1"/>
      </w:tblPr>
      <w:tblGrid>
        <w:gridCol w:w="1657"/>
        <w:gridCol w:w="2811"/>
        <w:gridCol w:w="2026"/>
        <w:gridCol w:w="2578"/>
      </w:tblGrid>
      <w:tr w:rsidRPr="006F76FB" w:rsidR="00E76BCA" w:rsidTr="006A2472" w14:paraId="17071512" w14:textId="77777777">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0" w:type="dxa"/>
            <w:shd w:val="clear" w:color="auto" w:fill="DBE5F1" w:themeFill="accent1" w:themeFillTint="33"/>
            <w:vAlign w:val="center"/>
          </w:tcPr>
          <w:p w:rsidRPr="006F76FB" w:rsidR="004A0023" w:rsidP="004A0023" w:rsidRDefault="003F0760" w14:paraId="1707150E" w14:textId="77777777">
            <w:pPr>
              <w:spacing w:line="240" w:lineRule="auto"/>
              <w:jc w:val="left"/>
              <w:rPr>
                <w:b w:val="0"/>
                <w:bCs w:val="0"/>
              </w:rPr>
            </w:pPr>
            <w:r w:rsidRPr="006F76FB">
              <w:rPr>
                <w:b w:val="0"/>
                <w:bCs w:val="0"/>
              </w:rPr>
              <w:t>Ver</w:t>
            </w:r>
            <w:r w:rsidRPr="006F76FB" w:rsidR="00795234">
              <w:rPr>
                <w:b w:val="0"/>
                <w:bCs w:val="0"/>
              </w:rPr>
              <w:t>sion</w:t>
            </w:r>
          </w:p>
        </w:tc>
        <w:tc>
          <w:tcPr>
            <w:tcW w:w="0" w:type="dxa"/>
            <w:shd w:val="clear" w:color="auto" w:fill="DBE5F1" w:themeFill="accent1" w:themeFillTint="33"/>
            <w:vAlign w:val="center"/>
          </w:tcPr>
          <w:p w:rsidRPr="006F76FB" w:rsidR="004A0023" w:rsidP="004A0023" w:rsidRDefault="004A0023" w14:paraId="1707150F" w14:textId="77777777">
            <w:pPr>
              <w:spacing w:line="240" w:lineRule="auto"/>
              <w:jc w:val="left"/>
              <w:cnfStyle w:val="100000000000" w:firstRow="1" w:lastRow="0" w:firstColumn="0" w:lastColumn="0" w:oddVBand="0" w:evenVBand="0" w:oddHBand="0" w:evenHBand="0" w:firstRowFirstColumn="0" w:firstRowLastColumn="0" w:lastRowFirstColumn="0" w:lastRowLastColumn="0"/>
              <w:rPr>
                <w:b w:val="0"/>
                <w:bCs w:val="0"/>
              </w:rPr>
            </w:pPr>
            <w:r w:rsidRPr="006F76FB">
              <w:rPr>
                <w:b w:val="0"/>
                <w:bCs w:val="0"/>
              </w:rPr>
              <w:t>Datum</w:t>
            </w:r>
          </w:p>
        </w:tc>
        <w:tc>
          <w:tcPr>
            <w:tcW w:w="0" w:type="dxa"/>
            <w:shd w:val="clear" w:color="auto" w:fill="DBE5F1" w:themeFill="accent1" w:themeFillTint="33"/>
            <w:vAlign w:val="center"/>
          </w:tcPr>
          <w:p w:rsidRPr="006F76FB" w:rsidR="004A0023" w:rsidP="004A0023" w:rsidRDefault="004A0023" w14:paraId="17071510" w14:textId="77777777">
            <w:pPr>
              <w:spacing w:line="240" w:lineRule="auto"/>
              <w:jc w:val="left"/>
              <w:cnfStyle w:val="100000000000" w:firstRow="1" w:lastRow="0" w:firstColumn="0" w:lastColumn="0" w:oddVBand="0" w:evenVBand="0" w:oddHBand="0" w:evenHBand="0" w:firstRowFirstColumn="0" w:firstRowLastColumn="0" w:lastRowFirstColumn="0" w:lastRowLastColumn="0"/>
              <w:rPr>
                <w:b w:val="0"/>
                <w:bCs w:val="0"/>
              </w:rPr>
            </w:pPr>
            <w:r w:rsidRPr="006F76FB">
              <w:rPr>
                <w:b w:val="0"/>
                <w:bCs w:val="0"/>
              </w:rPr>
              <w:t>Beschreibung</w:t>
            </w:r>
          </w:p>
        </w:tc>
        <w:tc>
          <w:tcPr>
            <w:tcW w:w="0" w:type="dxa"/>
            <w:shd w:val="clear" w:color="auto" w:fill="DBE5F1" w:themeFill="accent1" w:themeFillTint="33"/>
            <w:vAlign w:val="center"/>
          </w:tcPr>
          <w:p w:rsidRPr="006F76FB" w:rsidR="004A0023" w:rsidP="004A0023" w:rsidRDefault="004A0023" w14:paraId="17071511" w14:textId="77777777">
            <w:pPr>
              <w:spacing w:line="240" w:lineRule="auto"/>
              <w:jc w:val="left"/>
              <w:cnfStyle w:val="100000000000" w:firstRow="1" w:lastRow="0" w:firstColumn="0" w:lastColumn="0" w:oddVBand="0" w:evenVBand="0" w:oddHBand="0" w:evenHBand="0" w:firstRowFirstColumn="0" w:firstRowLastColumn="0" w:lastRowFirstColumn="0" w:lastRowLastColumn="0"/>
              <w:rPr>
                <w:b w:val="0"/>
                <w:bCs w:val="0"/>
              </w:rPr>
            </w:pPr>
            <w:r w:rsidRPr="006F76FB">
              <w:rPr>
                <w:b w:val="0"/>
                <w:bCs w:val="0"/>
              </w:rPr>
              <w:t>Verfasser</w:t>
            </w:r>
          </w:p>
        </w:tc>
      </w:tr>
      <w:tr w:rsidRPr="006F76FB" w:rsidR="00E76BCA" w:rsidTr="006A2472" w14:paraId="17071517" w14:textId="7777777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0" w:type="dxa"/>
            <w:shd w:val="clear" w:color="auto" w:fill="auto"/>
            <w:vAlign w:val="center"/>
          </w:tcPr>
          <w:p w:rsidRPr="006F76FB" w:rsidR="004A0023" w:rsidP="00807AAF" w:rsidRDefault="00795234" w14:paraId="17071513" w14:textId="77777777">
            <w:pPr>
              <w:spacing w:line="240" w:lineRule="auto"/>
              <w:jc w:val="left"/>
              <w:rPr>
                <w:b w:val="0"/>
                <w:bCs w:val="0"/>
                <w:sz w:val="20"/>
                <w:szCs w:val="20"/>
              </w:rPr>
            </w:pPr>
            <w:r w:rsidRPr="006F76FB">
              <w:rPr>
                <w:b w:val="0"/>
                <w:bCs w:val="0"/>
                <w:sz w:val="20"/>
                <w:szCs w:val="20"/>
              </w:rPr>
              <w:t>00</w:t>
            </w:r>
            <w:r w:rsidRPr="006F76FB" w:rsidR="00807AAF">
              <w:rPr>
                <w:b w:val="0"/>
                <w:bCs w:val="0"/>
                <w:sz w:val="20"/>
                <w:szCs w:val="20"/>
              </w:rPr>
              <w:t>1</w:t>
            </w:r>
          </w:p>
        </w:tc>
        <w:tc>
          <w:tcPr>
            <w:tcW w:w="0" w:type="dxa"/>
            <w:shd w:val="clear" w:color="auto" w:fill="auto"/>
            <w:vAlign w:val="center"/>
          </w:tcPr>
          <w:p w:rsidRPr="006F76FB" w:rsidR="004A0023" w:rsidP="00DC613D" w:rsidRDefault="00F0166C" w14:paraId="17071514" w14:textId="3E55B861">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16.09</w:t>
            </w:r>
            <w:r w:rsidR="00002639">
              <w:rPr>
                <w:sz w:val="20"/>
                <w:szCs w:val="20"/>
              </w:rPr>
              <w:t>.2021</w:t>
            </w:r>
          </w:p>
        </w:tc>
        <w:tc>
          <w:tcPr>
            <w:tcW w:w="0" w:type="dxa"/>
            <w:shd w:val="clear" w:color="auto" w:fill="auto"/>
            <w:vAlign w:val="center"/>
          </w:tcPr>
          <w:p w:rsidRPr="006F76FB" w:rsidR="004A0023" w:rsidP="00795234" w:rsidRDefault="009D034B" w14:paraId="17071515" w14:textId="03EFE019">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Veröffentlichung</w:t>
            </w:r>
          </w:p>
        </w:tc>
        <w:tc>
          <w:tcPr>
            <w:tcW w:w="0" w:type="dxa"/>
            <w:shd w:val="clear" w:color="auto" w:fill="auto"/>
            <w:vAlign w:val="center"/>
          </w:tcPr>
          <w:p w:rsidRPr="006F76FB" w:rsidR="004A0023" w:rsidP="00C75061" w:rsidRDefault="001242F5" w14:paraId="17071516" w14:textId="470B33E8">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proofErr w:type="spellStart"/>
            <w:r w:rsidRPr="006F76FB">
              <w:rPr>
                <w:sz w:val="20"/>
                <w:szCs w:val="20"/>
              </w:rPr>
              <w:t>BIM.Hamburg</w:t>
            </w:r>
            <w:proofErr w:type="spellEnd"/>
          </w:p>
        </w:tc>
      </w:tr>
      <w:tr w:rsidRPr="00EC24FB" w:rsidR="00EC24FB" w:rsidTr="006A2472" w14:paraId="5E93819E" w14:textId="77777777">
        <w:trPr>
          <w:trHeight w:val="454"/>
        </w:trPr>
        <w:tc>
          <w:tcPr>
            <w:cnfStyle w:val="001000000000" w:firstRow="0" w:lastRow="0" w:firstColumn="1" w:lastColumn="0" w:oddVBand="0" w:evenVBand="0" w:oddHBand="0" w:evenHBand="0" w:firstRowFirstColumn="0" w:firstRowLastColumn="0" w:lastRowFirstColumn="0" w:lastRowLastColumn="0"/>
            <w:tcW w:w="0" w:type="dxa"/>
            <w:shd w:val="clear" w:color="auto" w:fill="auto"/>
            <w:vAlign w:val="center"/>
          </w:tcPr>
          <w:p w:rsidRPr="00EC24FB" w:rsidR="00EC24FB" w:rsidP="00807AAF" w:rsidRDefault="00EC24FB" w14:paraId="18CEBC3C" w14:textId="2B53FAA5">
            <w:pPr>
              <w:spacing w:line="240" w:lineRule="auto"/>
              <w:jc w:val="left"/>
              <w:rPr>
                <w:b w:val="0"/>
                <w:bCs w:val="0"/>
                <w:sz w:val="20"/>
                <w:szCs w:val="20"/>
              </w:rPr>
            </w:pPr>
            <w:r w:rsidRPr="00EC24FB">
              <w:rPr>
                <w:b w:val="0"/>
                <w:bCs w:val="0"/>
                <w:sz w:val="20"/>
                <w:szCs w:val="20"/>
              </w:rPr>
              <w:t>002</w:t>
            </w:r>
          </w:p>
        </w:tc>
        <w:tc>
          <w:tcPr>
            <w:tcW w:w="0" w:type="dxa"/>
            <w:shd w:val="clear" w:color="auto" w:fill="auto"/>
            <w:vAlign w:val="center"/>
          </w:tcPr>
          <w:p w:rsidRPr="00EC24FB" w:rsidR="00EC24FB" w:rsidP="00DC613D" w:rsidRDefault="00C125B4" w14:paraId="4E17FE9F" w14:textId="248EFBCA">
            <w:pPr>
              <w:spacing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17.09.2024</w:t>
            </w:r>
          </w:p>
        </w:tc>
        <w:tc>
          <w:tcPr>
            <w:tcW w:w="0" w:type="dxa"/>
            <w:shd w:val="clear" w:color="auto" w:fill="auto"/>
            <w:vAlign w:val="center"/>
          </w:tcPr>
          <w:p w:rsidRPr="00EC24FB" w:rsidR="00EC24FB" w:rsidP="00795234" w:rsidRDefault="00EC24FB" w14:paraId="098FF5C7" w14:textId="37B56C72">
            <w:pPr>
              <w:spacing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Aktualisierung</w:t>
            </w:r>
          </w:p>
        </w:tc>
        <w:tc>
          <w:tcPr>
            <w:tcW w:w="0" w:type="dxa"/>
            <w:shd w:val="clear" w:color="auto" w:fill="auto"/>
            <w:vAlign w:val="center"/>
          </w:tcPr>
          <w:p w:rsidRPr="00EC24FB" w:rsidR="00EC24FB" w:rsidP="00C75061" w:rsidRDefault="00EC24FB" w14:paraId="72D488DD" w14:textId="69A6BA45">
            <w:pPr>
              <w:spacing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proofErr w:type="spellStart"/>
            <w:r>
              <w:rPr>
                <w:sz w:val="20"/>
                <w:szCs w:val="20"/>
              </w:rPr>
              <w:t>BIM.Hamburg</w:t>
            </w:r>
            <w:proofErr w:type="spellEnd"/>
          </w:p>
        </w:tc>
      </w:tr>
      <w:tr w:rsidRPr="00EC24FB" w:rsidR="00782F1D" w:rsidTr="006A2472" w14:paraId="1F92AD3B" w14:textId="7777777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0" w:type="dxa"/>
            <w:shd w:val="clear" w:color="auto" w:fill="auto"/>
            <w:vAlign w:val="center"/>
          </w:tcPr>
          <w:p w:rsidRPr="00EC24FB" w:rsidR="00782F1D" w:rsidP="00807AAF" w:rsidRDefault="00782F1D" w14:paraId="7A2F928B" w14:textId="630F76C8">
            <w:pPr>
              <w:spacing w:line="240" w:lineRule="auto"/>
              <w:jc w:val="left"/>
              <w:rPr>
                <w:sz w:val="20"/>
                <w:szCs w:val="20"/>
              </w:rPr>
            </w:pPr>
            <w:r>
              <w:rPr>
                <w:sz w:val="20"/>
                <w:szCs w:val="20"/>
              </w:rPr>
              <w:t>002.1</w:t>
            </w:r>
          </w:p>
        </w:tc>
        <w:tc>
          <w:tcPr>
            <w:tcW w:w="0" w:type="dxa"/>
            <w:shd w:val="clear" w:color="auto" w:fill="auto"/>
            <w:vAlign w:val="center"/>
          </w:tcPr>
          <w:p w:rsidR="00782F1D" w:rsidP="00DC613D" w:rsidRDefault="00150690" w14:paraId="0E15D8C8" w14:textId="478EB637">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fldChar w:fldCharType="begin"/>
            </w:r>
            <w:r>
              <w:rPr>
                <w:sz w:val="20"/>
                <w:szCs w:val="20"/>
              </w:rPr>
              <w:instrText xml:space="preserve"> DATE  \@ "dd.MM.yyyy"  \* MERGEFORMAT </w:instrText>
            </w:r>
            <w:r>
              <w:rPr>
                <w:sz w:val="20"/>
                <w:szCs w:val="20"/>
              </w:rPr>
              <w:fldChar w:fldCharType="separate"/>
            </w:r>
            <w:r w:rsidR="00987C52">
              <w:rPr>
                <w:noProof/>
                <w:sz w:val="20"/>
                <w:szCs w:val="20"/>
              </w:rPr>
              <w:t>24.06.2026</w:t>
            </w:r>
            <w:r>
              <w:rPr>
                <w:sz w:val="20"/>
                <w:szCs w:val="20"/>
              </w:rPr>
              <w:fldChar w:fldCharType="end"/>
            </w:r>
          </w:p>
        </w:tc>
        <w:tc>
          <w:tcPr>
            <w:tcW w:w="0" w:type="dxa"/>
            <w:shd w:val="clear" w:color="auto" w:fill="auto"/>
            <w:vAlign w:val="center"/>
          </w:tcPr>
          <w:p w:rsidR="00782F1D" w:rsidP="00795234" w:rsidRDefault="00FE57F2" w14:paraId="772A34EA" w14:textId="39AF5612">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Anpassung</w:t>
            </w:r>
          </w:p>
        </w:tc>
        <w:tc>
          <w:tcPr>
            <w:tcW w:w="0" w:type="dxa"/>
            <w:shd w:val="clear" w:color="auto" w:fill="auto"/>
            <w:vAlign w:val="center"/>
          </w:tcPr>
          <w:p w:rsidR="00782F1D" w:rsidP="00C75061" w:rsidRDefault="00FE57F2" w14:paraId="293CE10E" w14:textId="02D17F79">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Hamburg Wasser</w:t>
            </w:r>
          </w:p>
        </w:tc>
      </w:tr>
    </w:tbl>
    <w:p w:rsidR="00F33562" w:rsidRDefault="00F33562" w14:paraId="21FC4B7C" w14:textId="77777777">
      <w:pPr>
        <w:spacing w:after="200" w:line="276" w:lineRule="auto"/>
        <w:jc w:val="left"/>
        <w:rPr>
          <w:rFonts w:eastAsiaTheme="majorEastAsia"/>
          <w:b/>
          <w:bCs/>
          <w:i/>
          <w:sz w:val="28"/>
          <w:szCs w:val="28"/>
        </w:rPr>
      </w:pPr>
      <w:bookmarkStart w:name="_Toc62040892" w:id="7"/>
      <w:bookmarkStart w:name="_Toc499103361" w:id="8"/>
      <w:bookmarkStart w:name="_Toc512101077" w:id="9"/>
      <w:bookmarkStart w:name="_Toc512104230" w:id="10"/>
      <w:bookmarkStart w:name="_Toc514510753" w:id="11"/>
      <w:r>
        <w:br w:type="page"/>
      </w:r>
    </w:p>
    <w:p w:rsidRPr="00FA016A" w:rsidR="00265B17" w:rsidP="00265B17" w:rsidRDefault="00570BAC" w14:paraId="53A2AD4D" w14:textId="7466ACB3">
      <w:pPr>
        <w:pStyle w:val="berschrift1"/>
        <w:rPr>
          <w:lang w:val="de-DE"/>
        </w:rPr>
      </w:pPr>
      <w:bookmarkStart w:name="_Toc192597741" w:id="12"/>
      <w:r w:rsidRPr="00FA016A">
        <w:rPr>
          <w:lang w:val="de-DE"/>
        </w:rPr>
        <w:t>Vorbemerkung</w:t>
      </w:r>
      <w:bookmarkEnd w:id="7"/>
      <w:bookmarkEnd w:id="12"/>
    </w:p>
    <w:p w:rsidR="00232B5E" w:rsidP="00232B5E" w:rsidRDefault="00232B5E" w14:paraId="3336AD3B" w14:textId="77777777">
      <w:pPr>
        <w:keepNext/>
      </w:pPr>
      <w:r>
        <w:rPr>
          <w:noProof/>
          <w:lang w:eastAsia="de-DE"/>
        </w:rPr>
        <w:drawing>
          <wp:inline distT="0" distB="0" distL="0" distR="0" wp14:anchorId="17FC5647" wp14:editId="622C6DDD">
            <wp:extent cx="5761355" cy="2225675"/>
            <wp:effectExtent l="0" t="0" r="0" b="3175"/>
            <wp:docPr id="5" name="Grafik 5"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Screenshot, Schrift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1355" cy="2225675"/>
                    </a:xfrm>
                    <a:prstGeom prst="rect">
                      <a:avLst/>
                    </a:prstGeom>
                  </pic:spPr>
                </pic:pic>
              </a:graphicData>
            </a:graphic>
          </wp:inline>
        </w:drawing>
      </w:r>
    </w:p>
    <w:p w:rsidR="00232B5E" w:rsidP="00232B5E" w:rsidRDefault="00232B5E" w14:paraId="1694F1E4" w14:textId="7D60E4BB">
      <w:pPr>
        <w:pStyle w:val="Tabellen-Abbildungsbeschriftung"/>
      </w:pPr>
      <w:bookmarkStart w:name="_Toc192597821" w:id="13"/>
      <w:r>
        <w:t xml:space="preserve">Abb. </w:t>
      </w:r>
      <w:r w:rsidRPr="003357D4" w:rsidR="00106FA1">
        <w:fldChar w:fldCharType="begin"/>
      </w:r>
      <w:r w:rsidR="00106FA1">
        <w:instrText xml:space="preserve"> SEQ Abbildung \* ARABIC </w:instrText>
      </w:r>
      <w:r w:rsidRPr="003357D4" w:rsidR="00106FA1">
        <w:fldChar w:fldCharType="separate"/>
      </w:r>
      <w:r w:rsidR="00F93CB8">
        <w:rPr>
          <w:noProof/>
        </w:rPr>
        <w:t>1</w:t>
      </w:r>
      <w:r w:rsidRPr="003357D4" w:rsidR="00106FA1">
        <w:fldChar w:fldCharType="end"/>
      </w:r>
      <w:r>
        <w:t xml:space="preserve">: Einordnung AIA in die Standardisierungsprojekte </w:t>
      </w:r>
      <w:proofErr w:type="spellStart"/>
      <w:r>
        <w:t>BIM.Hamburg</w:t>
      </w:r>
      <w:proofErr w:type="spellEnd"/>
      <w:r>
        <w:t xml:space="preserve"> (©</w:t>
      </w:r>
      <w:proofErr w:type="spellStart"/>
      <w:r>
        <w:t>BIM.Hamburg</w:t>
      </w:r>
      <w:proofErr w:type="spellEnd"/>
      <w:r>
        <w:t>, 2023)</w:t>
      </w:r>
      <w:bookmarkEnd w:id="13"/>
    </w:p>
    <w:p w:rsidR="00232B5E" w:rsidP="00506C46" w:rsidRDefault="00232B5E" w14:paraId="3C8E2111" w14:textId="77777777"/>
    <w:p w:rsidR="003854B8" w:rsidP="00506C46" w:rsidRDefault="003854B8" w14:paraId="7647BCEF" w14:textId="3B6F63E2">
      <w:r w:rsidRPr="00D73246">
        <w:t xml:space="preserve">Die </w:t>
      </w:r>
      <w:r w:rsidRPr="246D7CF6" w:rsidR="0004169D">
        <w:rPr>
          <w:i/>
          <w:iCs/>
        </w:rPr>
        <w:t>Auftragg</w:t>
      </w:r>
      <w:r w:rsidRPr="246D7CF6" w:rsidR="00C17EB4">
        <w:rPr>
          <w:i/>
          <w:iCs/>
        </w:rPr>
        <w:t>e</w:t>
      </w:r>
      <w:r w:rsidRPr="246D7CF6" w:rsidR="0004169D">
        <w:rPr>
          <w:i/>
          <w:iCs/>
        </w:rPr>
        <w:t>ber</w:t>
      </w:r>
      <w:r w:rsidRPr="246D7CF6">
        <w:rPr>
          <w:i/>
          <w:iCs/>
        </w:rPr>
        <w:t>-Informations-Anforderungen (AIA)</w:t>
      </w:r>
      <w:r w:rsidRPr="00D73246">
        <w:t xml:space="preserve"> </w:t>
      </w:r>
      <w:r>
        <w:t>sind Bestandteil der Vergabeunterlagen und werden im Auftragsfall Vertragsgegenstand zwischen</w:t>
      </w:r>
      <w:r w:rsidR="005F03E7">
        <w:t xml:space="preserve"> dem</w:t>
      </w:r>
      <w:r w:rsidR="004A5E4F">
        <w:t xml:space="preserve"> Auftraggebe</w:t>
      </w:r>
      <w:r w:rsidR="005F03E7">
        <w:t>r</w:t>
      </w:r>
      <w:r w:rsidR="004A5E4F">
        <w:t xml:space="preserve"> </w:t>
      </w:r>
      <w:r>
        <w:t xml:space="preserve">(AG) und den </w:t>
      </w:r>
      <w:r w:rsidR="004A5E4F">
        <w:t xml:space="preserve">Auftragnehmenden </w:t>
      </w:r>
      <w:r>
        <w:t xml:space="preserve">(AN). </w:t>
      </w:r>
      <w:r w:rsidR="00D567EB">
        <w:t xml:space="preserve">Die </w:t>
      </w:r>
      <w:r w:rsidRPr="00DA0DEB" w:rsidR="005D1500">
        <w:t xml:space="preserve">AIA </w:t>
      </w:r>
      <w:r w:rsidR="00D567EB">
        <w:t xml:space="preserve">definieren </w:t>
      </w:r>
      <w:r w:rsidR="005D1500">
        <w:t>gegenüber den AN die</w:t>
      </w:r>
      <w:r w:rsidRPr="00DA0DEB" w:rsidR="005D1500">
        <w:t xml:space="preserve"> Anforderungen an </w:t>
      </w:r>
      <w:r w:rsidR="005D1500">
        <w:t>die von dem AG benötigten Informationen.</w:t>
      </w:r>
      <w:r w:rsidR="00120F1C">
        <w:t xml:space="preserve"> </w:t>
      </w:r>
      <w:r>
        <w:t xml:space="preserve">Im Wesentlichen </w:t>
      </w:r>
      <w:r w:rsidR="00120F1C">
        <w:t>wird in den</w:t>
      </w:r>
      <w:r>
        <w:t xml:space="preserve"> AIA</w:t>
      </w:r>
      <w:r w:rsidR="00120F1C">
        <w:t xml:space="preserve"> beschrieben</w:t>
      </w:r>
      <w:r>
        <w:t xml:space="preserve">, zu welchem Zeitpunkt welche Informationen in welcher Detailtiefe </w:t>
      </w:r>
      <w:r w:rsidR="00097CAB">
        <w:t>zu liefern sind</w:t>
      </w:r>
      <w:r>
        <w:t>.</w:t>
      </w:r>
      <w:r w:rsidR="00B34830">
        <w:t xml:space="preserve"> </w:t>
      </w:r>
      <w:r w:rsidR="00CE5CC3">
        <w:t>Sind die</w:t>
      </w:r>
      <w:r w:rsidR="003E6A63">
        <w:t xml:space="preserve"> </w:t>
      </w:r>
      <w:r w:rsidR="00B34830">
        <w:t xml:space="preserve">Liefergegenstände </w:t>
      </w:r>
      <w:r w:rsidR="00CE5CC3">
        <w:t>und –</w:t>
      </w:r>
      <w:proofErr w:type="spellStart"/>
      <w:r w:rsidR="00CE5CC3">
        <w:t>zeitpunkte</w:t>
      </w:r>
      <w:proofErr w:type="spellEnd"/>
      <w:r w:rsidR="00CE5CC3">
        <w:t xml:space="preserve"> </w:t>
      </w:r>
      <w:r w:rsidR="003E6A63">
        <w:t xml:space="preserve">der BIM-Leistungen </w:t>
      </w:r>
      <w:r w:rsidR="00CE5CC3">
        <w:t xml:space="preserve">bereits </w:t>
      </w:r>
      <w:r w:rsidR="00B34830">
        <w:t xml:space="preserve">in der Leistungsbeschreibung </w:t>
      </w:r>
      <w:r w:rsidR="003E6A63">
        <w:t xml:space="preserve">festgehalten, </w:t>
      </w:r>
      <w:r w:rsidR="005B2AFB">
        <w:t>ist die Beschreibung der</w:t>
      </w:r>
      <w:r w:rsidR="00913497">
        <w:t xml:space="preserve"> Detailtiefe und</w:t>
      </w:r>
      <w:r w:rsidR="005B2AFB">
        <w:t xml:space="preserve"> Umsetzung </w:t>
      </w:r>
      <w:r w:rsidR="00827E79">
        <w:t>der Lieferleistungen in den AIA ausreichend.</w:t>
      </w:r>
      <w:r>
        <w:t xml:space="preserve"> </w:t>
      </w:r>
    </w:p>
    <w:p w:rsidR="000F26C7" w:rsidP="00506C46" w:rsidRDefault="000F26C7" w14:paraId="762B1A5F" w14:textId="77777777"/>
    <w:p w:rsidR="001F731B" w:rsidP="006F76FB" w:rsidRDefault="003854B8" w14:paraId="0F633C6D" w14:textId="3C7E57A8">
      <w:r w:rsidRPr="006F76FB">
        <w:t xml:space="preserve">Diese </w:t>
      </w:r>
      <w:r w:rsidR="00AE649D">
        <w:t>Vorlage dieser AIA</w:t>
      </w:r>
      <w:r w:rsidRPr="006F76FB" w:rsidR="00AE649D">
        <w:t xml:space="preserve"> </w:t>
      </w:r>
      <w:r w:rsidRPr="006F76FB">
        <w:t xml:space="preserve">wurde von </w:t>
      </w:r>
      <w:proofErr w:type="spellStart"/>
      <w:r w:rsidRPr="006F76FB">
        <w:t>BIM.Hamburg</w:t>
      </w:r>
      <w:proofErr w:type="spellEnd"/>
      <w:r w:rsidRPr="006F76FB">
        <w:t xml:space="preserve"> entwickelt und </w:t>
      </w:r>
      <w:r w:rsidR="00AE649D">
        <w:t>von Hamburg Wasser angepasst.</w:t>
      </w:r>
    </w:p>
    <w:bookmarkEnd w:id="8"/>
    <w:bookmarkEnd w:id="9"/>
    <w:bookmarkEnd w:id="10"/>
    <w:bookmarkEnd w:id="11"/>
    <w:p w:rsidR="006076E9" w:rsidP="00F33562" w:rsidRDefault="00BD02A0" w14:paraId="2F7EBC14" w14:textId="6CA7DAA7">
      <w:pPr>
        <w:spacing w:before="240"/>
      </w:pPr>
      <w:r>
        <w:br w:type="page"/>
      </w:r>
    </w:p>
    <w:p w:rsidR="006F76FB" w:rsidRDefault="006F76FB" w14:paraId="22221F68" w14:textId="0E10C92B">
      <w:pPr>
        <w:spacing w:after="200" w:line="276" w:lineRule="auto"/>
        <w:jc w:val="left"/>
        <w:sectPr w:rsidR="006F76FB" w:rsidSect="0099278C">
          <w:footerReference w:type="default" r:id="rId14"/>
          <w:headerReference w:type="first" r:id="rId15"/>
          <w:footerReference w:type="first" r:id="rId16"/>
          <w:pgSz w:w="11906" w:h="16838" w:orient="portrait"/>
          <w:pgMar w:top="1417" w:right="1416" w:bottom="1134" w:left="1417" w:header="708" w:footer="708" w:gutter="0"/>
          <w:pgNumType w:fmt="upperRoman" w:start="1"/>
          <w:cols w:space="708"/>
          <w:titlePg/>
          <w:docGrid w:linePitch="360"/>
        </w:sectPr>
      </w:pPr>
    </w:p>
    <w:p w:rsidRPr="0087789E" w:rsidR="0087789E" w:rsidP="0087789E" w:rsidRDefault="0087789E" w14:paraId="63FD4728" w14:textId="521805C4">
      <w:pPr>
        <w:spacing w:after="200" w:line="276" w:lineRule="auto"/>
        <w:jc w:val="left"/>
      </w:pPr>
      <w:r w:rsidRPr="0087789E">
        <w:rPr>
          <w:noProof/>
        </w:rPr>
        <w:drawing>
          <wp:inline distT="0" distB="0" distL="0" distR="0" wp14:anchorId="6020C39D" wp14:editId="6546397B">
            <wp:extent cx="5761355" cy="1706245"/>
            <wp:effectExtent l="0" t="0" r="0" b="8255"/>
            <wp:docPr id="71253059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1355" cy="1706245"/>
                    </a:xfrm>
                    <a:prstGeom prst="rect">
                      <a:avLst/>
                    </a:prstGeom>
                    <a:noFill/>
                    <a:ln>
                      <a:noFill/>
                    </a:ln>
                  </pic:spPr>
                </pic:pic>
              </a:graphicData>
            </a:graphic>
          </wp:inline>
        </w:drawing>
      </w:r>
    </w:p>
    <w:p w:rsidR="006076E9" w:rsidRDefault="006076E9" w14:paraId="0A5C48FB" w14:textId="496AD2B4">
      <w:pPr>
        <w:spacing w:after="200" w:line="276" w:lineRule="auto"/>
        <w:jc w:val="left"/>
      </w:pPr>
    </w:p>
    <w:p w:rsidR="006076E9" w:rsidRDefault="006076E9" w14:paraId="4F0D2744" w14:textId="77777777">
      <w:pPr>
        <w:spacing w:after="200" w:line="276" w:lineRule="auto"/>
        <w:jc w:val="left"/>
      </w:pPr>
    </w:p>
    <w:p w:rsidR="006076E9" w:rsidRDefault="006076E9" w14:paraId="514F82FC" w14:textId="2167BB0A">
      <w:pPr>
        <w:spacing w:after="200" w:line="276" w:lineRule="auto"/>
        <w:jc w:val="left"/>
      </w:pPr>
      <w:r>
        <w:rPr>
          <w:noProof/>
          <w:lang w:eastAsia="de-DE"/>
        </w:rPr>
        <mc:AlternateContent>
          <mc:Choice Requires="wps">
            <w:drawing>
              <wp:anchor distT="0" distB="0" distL="114300" distR="114300" simplePos="0" relativeHeight="251658241" behindDoc="0" locked="0" layoutInCell="1" allowOverlap="1" wp14:anchorId="7A3684E2" wp14:editId="4553CCCC">
                <wp:simplePos x="0" y="0"/>
                <wp:positionH relativeFrom="margin">
                  <wp:align>left</wp:align>
                </wp:positionH>
                <wp:positionV relativeFrom="paragraph">
                  <wp:posOffset>260985</wp:posOffset>
                </wp:positionV>
                <wp:extent cx="5760000" cy="1440000"/>
                <wp:effectExtent l="0" t="0" r="0" b="0"/>
                <wp:wrapNone/>
                <wp:docPr id="39" name="Rechteck 39"/>
                <wp:cNvGraphicFramePr/>
                <a:graphic xmlns:a="http://schemas.openxmlformats.org/drawingml/2006/main">
                  <a:graphicData uri="http://schemas.microsoft.com/office/word/2010/wordprocessingShape">
                    <wps:wsp>
                      <wps:cNvSpPr/>
                      <wps:spPr>
                        <a:xfrm>
                          <a:off x="0" y="0"/>
                          <a:ext cx="5760000" cy="1440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6076E9" w:rsidR="007203B8" w:rsidP="006076E9" w:rsidRDefault="007C7587" w14:paraId="5008A00A" w14:textId="62BC04EE">
                            <w:pPr>
                              <w:jc w:val="left"/>
                            </w:pPr>
                            <w:r>
                              <w:fldChar w:fldCharType="begin"/>
                            </w:r>
                            <w:r>
                              <w:instrText> DOCPROPERTY  Projekt  \* MERGEFORMAT </w:instrText>
                            </w:r>
                            <w:r>
                              <w:fldChar w:fldCharType="separate"/>
                            </w:r>
                            <w:r w:rsidRPr="007C7587">
                              <w:t>In Datei-&gt;Informationen-&gt;Eigenschaften-&gt;Erweiterte Eigenschaften anpassen</w:t>
                            </w:r>
                            <w:r>
                              <w:fldChar w:fldCharType="end"/>
                            </w:r>
                          </w:p>
                        </w:txbxContent>
                      </wps:txbx>
                      <wps:bodyPr rot="0" spcFirstLastPara="0" vertOverflow="overflow" horzOverflow="overflow" vert="horz" wrap="square" lIns="91440" tIns="108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CF509FC">
              <v:rect id="Rechteck 39" style="position:absolute;margin-left:0;margin-top:20.55pt;width:453.55pt;height:113.4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spid="_x0000_s1028" filled="f" stroked="f" strokeweight="2pt" w14:anchorId="7A3684E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">
                <v:textbox inset=",3mm">
                  <w:txbxContent>
                    <w:p w:rsidRPr="006076E9" w:rsidR="007203B8" w:rsidP="006076E9" w:rsidRDefault="007C7587" w14:paraId="0324BD9F" w14:textId="62BC04EE">
                      <w:pPr>
                        <w:jc w:val="left"/>
                      </w:pPr>
                      <w:r>
                        <w:fldChar w:fldCharType="begin"/>
                      </w:r>
                      <w:r>
                        <w:instrText> DOCPROPERTY  Projekt  \* MERGEFORMAT </w:instrText>
                      </w:r>
                      <w:r>
                        <w:fldChar w:fldCharType="separate"/>
                      </w:r>
                      <w:r w:rsidRPr="007C7587">
                        <w:t>In Datei-&gt;Informationen-&gt;Eigenschaften-&gt;Erweiterte Eigenschaften anpassen</w:t>
                      </w:r>
                      <w:r>
                        <w:fldChar w:fldCharType="end"/>
                      </w:r>
                    </w:p>
                  </w:txbxContent>
                </v:textbox>
                <w10:wrap anchorx="margin"/>
              </v:rect>
            </w:pict>
          </mc:Fallback>
        </mc:AlternateContent>
      </w:r>
    </w:p>
    <w:p w:rsidR="006076E9" w:rsidRDefault="006076E9" w14:paraId="7260EDC9" w14:textId="77777777">
      <w:pPr>
        <w:spacing w:after="200" w:line="276" w:lineRule="auto"/>
        <w:jc w:val="left"/>
      </w:pPr>
    </w:p>
    <w:p w:rsidR="006076E9" w:rsidRDefault="006076E9" w14:paraId="0B8F3BF9" w14:textId="77777777">
      <w:pPr>
        <w:spacing w:after="200" w:line="276" w:lineRule="auto"/>
        <w:jc w:val="left"/>
      </w:pPr>
    </w:p>
    <w:p w:rsidR="006076E9" w:rsidRDefault="006076E9" w14:paraId="10FC6DFE" w14:textId="77777777">
      <w:pPr>
        <w:spacing w:after="200" w:line="276" w:lineRule="auto"/>
        <w:jc w:val="left"/>
      </w:pPr>
    </w:p>
    <w:p w:rsidR="006076E9" w:rsidRDefault="006076E9" w14:paraId="0DF4638F" w14:textId="77777777">
      <w:pPr>
        <w:spacing w:after="200" w:line="276" w:lineRule="auto"/>
        <w:jc w:val="left"/>
      </w:pPr>
    </w:p>
    <w:p w:rsidR="006076E9" w:rsidRDefault="006076E9" w14:paraId="739C2B9B" w14:textId="77777777">
      <w:pPr>
        <w:spacing w:after="200" w:line="276" w:lineRule="auto"/>
        <w:jc w:val="left"/>
      </w:pPr>
    </w:p>
    <w:p w:rsidR="006076E9" w:rsidRDefault="006076E9" w14:paraId="3E010855" w14:textId="77777777">
      <w:pPr>
        <w:spacing w:after="200" w:line="276" w:lineRule="auto"/>
        <w:jc w:val="left"/>
      </w:pPr>
    </w:p>
    <w:p w:rsidRPr="006076E9" w:rsidR="006076E9" w:rsidP="006076E9" w:rsidRDefault="006076E9" w14:paraId="6E740DE0" w14:textId="432051A6">
      <w:pPr>
        <w:pStyle w:val="Titel"/>
        <w:jc w:val="center"/>
        <w:rPr>
          <w:rFonts w:ascii="Arial" w:hAnsi="Arial" w:cs="Arial"/>
          <w:color w:val="002060"/>
          <w:sz w:val="44"/>
          <w:szCs w:val="44"/>
        </w:rPr>
      </w:pPr>
      <w:r w:rsidRPr="006076E9">
        <w:rPr>
          <w:rFonts w:ascii="Arial" w:hAnsi="Arial" w:cs="Arial"/>
          <w:color w:val="002060"/>
          <w:sz w:val="44"/>
          <w:szCs w:val="44"/>
        </w:rPr>
        <w:t>Auftraggeber-Informations-Anforderungen</w:t>
      </w:r>
    </w:p>
    <w:p w:rsidR="006076E9" w:rsidRDefault="006076E9" w14:paraId="48A97CFF" w14:textId="77777777">
      <w:pPr>
        <w:spacing w:after="200" w:line="276" w:lineRule="auto"/>
        <w:jc w:val="left"/>
      </w:pPr>
    </w:p>
    <w:p w:rsidR="006076E9" w:rsidRDefault="006076E9" w14:paraId="4941BE29" w14:textId="77777777">
      <w:pPr>
        <w:spacing w:after="200" w:line="276" w:lineRule="auto"/>
        <w:jc w:val="left"/>
      </w:pPr>
    </w:p>
    <w:p w:rsidR="006076E9" w:rsidRDefault="006076E9" w14:paraId="7A29179D" w14:textId="77777777">
      <w:pPr>
        <w:spacing w:after="200" w:line="276" w:lineRule="auto"/>
        <w:jc w:val="left"/>
      </w:pPr>
    </w:p>
    <w:p w:rsidR="006076E9" w:rsidRDefault="006076E9" w14:paraId="157BD162" w14:textId="77777777">
      <w:pPr>
        <w:spacing w:after="200" w:line="276" w:lineRule="auto"/>
        <w:jc w:val="left"/>
      </w:pPr>
    </w:p>
    <w:p w:rsidR="006076E9" w:rsidRDefault="006076E9" w14:paraId="4A1C4D14" w14:textId="77777777">
      <w:pPr>
        <w:spacing w:after="200" w:line="276" w:lineRule="auto"/>
        <w:jc w:val="left"/>
      </w:pPr>
    </w:p>
    <w:p w:rsidR="002A00AA" w:rsidRDefault="002A00AA" w14:paraId="7EE12927" w14:textId="77777777">
      <w:pPr>
        <w:spacing w:after="200" w:line="276" w:lineRule="auto"/>
        <w:jc w:val="left"/>
      </w:pPr>
    </w:p>
    <w:p w:rsidR="002A00AA" w:rsidRDefault="002A00AA" w14:paraId="2EE94DA3" w14:textId="77777777">
      <w:pPr>
        <w:spacing w:after="200" w:line="276" w:lineRule="auto"/>
        <w:jc w:val="left"/>
      </w:pPr>
    </w:p>
    <w:p w:rsidR="002A00AA" w:rsidRDefault="002A00AA" w14:paraId="47542501" w14:textId="77777777">
      <w:pPr>
        <w:spacing w:after="200" w:line="276" w:lineRule="auto"/>
        <w:jc w:val="left"/>
      </w:pPr>
    </w:p>
    <w:p w:rsidR="002A00AA" w:rsidRDefault="002A00AA" w14:paraId="021C7973" w14:textId="77777777">
      <w:pPr>
        <w:spacing w:after="200" w:line="276" w:lineRule="auto"/>
        <w:jc w:val="left"/>
      </w:pPr>
    </w:p>
    <w:p w:rsidR="006076E9" w:rsidRDefault="006076E9" w14:paraId="3AC5E61C" w14:textId="77777777">
      <w:pPr>
        <w:spacing w:after="200" w:line="276" w:lineRule="auto"/>
        <w:jc w:val="left"/>
      </w:pPr>
    </w:p>
    <w:p w:rsidR="00D03B6C" w:rsidP="00DC5ABB" w:rsidRDefault="00DC5ABB" w14:paraId="5990515E" w14:textId="17307263">
      <w:pPr>
        <w:spacing w:before="240"/>
        <w:jc w:val="center"/>
      </w:pPr>
      <w:r>
        <w:rPr>
          <w:sz w:val="24"/>
          <w:szCs w:val="24"/>
        </w:rPr>
        <w:t>Hamburg Wasser</w:t>
      </w:r>
      <w:r w:rsidRPr="002A00AA" w:rsidR="002A00AA">
        <w:rPr>
          <w:sz w:val="24"/>
          <w:szCs w:val="24"/>
        </w:rPr>
        <w:t xml:space="preserve"> | </w:t>
      </w:r>
      <w:r w:rsidRPr="00DC5ABB">
        <w:t>www.hamburgwasser.de</w:t>
      </w:r>
      <w:r w:rsidRPr="00DC5ABB" w:rsidDel="00DC5ABB">
        <w:t xml:space="preserve"> </w:t>
      </w:r>
      <w:r w:rsidR="00D03B6C">
        <w:br w:type="page"/>
      </w:r>
    </w:p>
    <w:p w:rsidR="00A42264" w:rsidP="002A00AA" w:rsidRDefault="00A42264" w14:paraId="60A1EE09" w14:textId="77777777">
      <w:pPr>
        <w:jc w:val="center"/>
        <w:rPr>
          <w:rStyle w:val="Hyperlink"/>
          <w:color w:val="002060"/>
          <w:sz w:val="24"/>
          <w:szCs w:val="24"/>
          <w:u w:val="none"/>
        </w:rPr>
        <w:sectPr w:rsidR="00A42264" w:rsidSect="0099278C">
          <w:headerReference w:type="default" r:id="rId18"/>
          <w:headerReference w:type="first" r:id="rId19"/>
          <w:type w:val="continuous"/>
          <w:pgSz w:w="11906" w:h="16838" w:orient="portrait"/>
          <w:pgMar w:top="1417" w:right="1416" w:bottom="1134" w:left="1417" w:header="708" w:footer="708" w:gutter="0"/>
          <w:pgNumType w:start="1"/>
          <w:cols w:space="708"/>
          <w:titlePg/>
          <w:docGrid w:linePitch="360"/>
        </w:sectPr>
      </w:pPr>
    </w:p>
    <w:p w:rsidRPr="00FA016A" w:rsidR="00981D3D" w:rsidP="00455CB0" w:rsidRDefault="00981D3D" w14:paraId="13F3A2A9" w14:textId="2646A573">
      <w:pPr>
        <w:pStyle w:val="berschrift1"/>
      </w:pPr>
      <w:bookmarkStart w:name="_Toc192597742" w:id="14"/>
      <w:r w:rsidRPr="00FA016A">
        <w:rPr>
          <w:lang w:val="de-DE"/>
        </w:rPr>
        <w:t>Inhaltsverzeichnis</w:t>
      </w:r>
      <w:bookmarkEnd w:id="14"/>
    </w:p>
    <w:sdt>
      <w:sdtPr>
        <w:id w:val="-681043207"/>
        <w:docPartObj>
          <w:docPartGallery w:val="Table of Contents"/>
          <w:docPartUnique/>
        </w:docPartObj>
        <w:rPr>
          <w:b w:val="1"/>
          <w:bCs w:val="1"/>
          <w:i w:val="1"/>
          <w:iCs w:val="1"/>
        </w:rPr>
      </w:sdtPr>
      <w:sdtEndPr>
        <w:rPr>
          <w:b w:val="0"/>
          <w:bCs w:val="0"/>
          <w:i w:val="0"/>
          <w:iCs w:val="0"/>
        </w:rPr>
      </w:sdtEndPr>
      <w:sdtContent>
        <w:p w:rsidRPr="002904DB" w:rsidR="00F93CB8" w:rsidRDefault="00A90A1D" w14:paraId="31080AE4" w14:textId="3BBB204F">
          <w:pPr>
            <w:pStyle w:val="Verzeichnis1"/>
            <w:rPr>
              <w:rFonts w:asciiTheme="minorHAnsi" w:hAnsiTheme="minorHAnsi" w:cstheme="minorBidi"/>
              <w:noProof/>
              <w:color w:val="auto"/>
              <w:kern w:val="2"/>
              <w:sz w:val="24"/>
              <w:szCs w:val="24"/>
              <w:lang w:eastAsia="de-DE"/>
              <w14:ligatures w14:val="standardContextual"/>
            </w:rPr>
          </w:pPr>
          <w:r w:rsidRPr="002904DB">
            <w:rPr>
              <w:rFonts w:eastAsiaTheme="majorEastAsia"/>
              <w:b/>
              <w:bCs/>
              <w:i/>
              <w:sz w:val="28"/>
              <w:szCs w:val="28"/>
            </w:rPr>
            <w:fldChar w:fldCharType="begin"/>
          </w:r>
          <w:r w:rsidRPr="002904DB">
            <w:rPr>
              <w:rFonts w:eastAsiaTheme="majorEastAsia"/>
              <w:b/>
              <w:bCs/>
              <w:i/>
              <w:sz w:val="28"/>
              <w:szCs w:val="28"/>
            </w:rPr>
            <w:instrText xml:space="preserve"> TOC \o "1-2" \h \z \u </w:instrText>
          </w:r>
          <w:r w:rsidRPr="002904DB">
            <w:rPr>
              <w:rFonts w:eastAsiaTheme="majorEastAsia"/>
              <w:b/>
              <w:bCs/>
              <w:i/>
              <w:sz w:val="28"/>
              <w:szCs w:val="28"/>
            </w:rPr>
            <w:fldChar w:fldCharType="separate"/>
          </w:r>
          <w:hyperlink w:history="1" w:anchor="_Toc192597739">
            <w:r w:rsidRPr="002904DB" w:rsidR="00F93CB8">
              <w:rPr>
                <w:rStyle w:val="Hyperlink"/>
                <w:noProof/>
              </w:rPr>
              <w:t>Impressum</w:t>
            </w:r>
            <w:r w:rsidRPr="002904DB" w:rsidR="00F93CB8">
              <w:rPr>
                <w:noProof/>
                <w:webHidden/>
              </w:rPr>
              <w:tab/>
            </w:r>
            <w:r w:rsidRPr="002904DB" w:rsidR="00F93CB8">
              <w:rPr>
                <w:noProof/>
                <w:webHidden/>
              </w:rPr>
              <w:fldChar w:fldCharType="begin"/>
            </w:r>
            <w:r w:rsidRPr="002904DB" w:rsidR="00F93CB8">
              <w:rPr>
                <w:noProof/>
                <w:webHidden/>
              </w:rPr>
              <w:instrText xml:space="preserve"> PAGEREF _Toc192597739 \h </w:instrText>
            </w:r>
            <w:r w:rsidRPr="002904DB" w:rsidR="00F93CB8">
              <w:rPr>
                <w:noProof/>
                <w:webHidden/>
              </w:rPr>
            </w:r>
            <w:r w:rsidRPr="002904DB" w:rsidR="00F93CB8">
              <w:rPr>
                <w:noProof/>
                <w:webHidden/>
              </w:rPr>
              <w:fldChar w:fldCharType="separate"/>
            </w:r>
            <w:r w:rsidRPr="002904DB" w:rsidR="00F93CB8">
              <w:rPr>
                <w:noProof/>
                <w:webHidden/>
              </w:rPr>
              <w:t>II</w:t>
            </w:r>
            <w:r w:rsidRPr="002904DB" w:rsidR="00F93CB8">
              <w:rPr>
                <w:noProof/>
                <w:webHidden/>
              </w:rPr>
              <w:fldChar w:fldCharType="end"/>
            </w:r>
          </w:hyperlink>
        </w:p>
        <w:p w:rsidRPr="002904DB" w:rsidR="00F93CB8" w:rsidRDefault="00F93CB8" w14:paraId="1C96AD43" w14:textId="011D91A3">
          <w:pPr>
            <w:pStyle w:val="Verzeichnis1"/>
            <w:rPr>
              <w:rFonts w:asciiTheme="minorHAnsi" w:hAnsiTheme="minorHAnsi" w:cstheme="minorBidi"/>
              <w:noProof/>
              <w:color w:val="auto"/>
              <w:kern w:val="2"/>
              <w:sz w:val="24"/>
              <w:szCs w:val="24"/>
              <w:lang w:eastAsia="de-DE"/>
              <w14:ligatures w14:val="standardContextual"/>
            </w:rPr>
          </w:pPr>
          <w:hyperlink w:history="1" w:anchor="_Toc192597740">
            <w:r w:rsidRPr="002904DB">
              <w:rPr>
                <w:rStyle w:val="Hyperlink"/>
                <w:noProof/>
              </w:rPr>
              <w:t>Index/Version</w:t>
            </w:r>
            <w:r w:rsidRPr="002904DB">
              <w:rPr>
                <w:noProof/>
                <w:webHidden/>
              </w:rPr>
              <w:tab/>
            </w:r>
            <w:r w:rsidRPr="002904DB">
              <w:rPr>
                <w:noProof/>
                <w:webHidden/>
              </w:rPr>
              <w:fldChar w:fldCharType="begin"/>
            </w:r>
            <w:r w:rsidRPr="002904DB">
              <w:rPr>
                <w:noProof/>
                <w:webHidden/>
              </w:rPr>
              <w:instrText xml:space="preserve"> PAGEREF _Toc192597740 \h </w:instrText>
            </w:r>
            <w:r w:rsidRPr="002904DB">
              <w:rPr>
                <w:noProof/>
                <w:webHidden/>
              </w:rPr>
            </w:r>
            <w:r w:rsidRPr="002904DB">
              <w:rPr>
                <w:noProof/>
                <w:webHidden/>
              </w:rPr>
              <w:fldChar w:fldCharType="separate"/>
            </w:r>
            <w:r w:rsidRPr="002904DB">
              <w:rPr>
                <w:noProof/>
                <w:webHidden/>
              </w:rPr>
              <w:t>III</w:t>
            </w:r>
            <w:r w:rsidRPr="002904DB">
              <w:rPr>
                <w:noProof/>
                <w:webHidden/>
              </w:rPr>
              <w:fldChar w:fldCharType="end"/>
            </w:r>
          </w:hyperlink>
        </w:p>
        <w:p w:rsidRPr="002904DB" w:rsidR="00F93CB8" w:rsidRDefault="00F93CB8" w14:paraId="5B81B469" w14:textId="63252848">
          <w:pPr>
            <w:pStyle w:val="Verzeichnis1"/>
            <w:rPr>
              <w:rFonts w:asciiTheme="minorHAnsi" w:hAnsiTheme="minorHAnsi" w:cstheme="minorBidi"/>
              <w:noProof/>
              <w:color w:val="auto"/>
              <w:kern w:val="2"/>
              <w:sz w:val="24"/>
              <w:szCs w:val="24"/>
              <w:lang w:eastAsia="de-DE"/>
              <w14:ligatures w14:val="standardContextual"/>
            </w:rPr>
          </w:pPr>
          <w:hyperlink w:history="1" w:anchor="_Toc192597741">
            <w:r w:rsidRPr="002904DB">
              <w:rPr>
                <w:rStyle w:val="Hyperlink"/>
                <w:noProof/>
              </w:rPr>
              <w:t>Vorbemerkung</w:t>
            </w:r>
            <w:r w:rsidRPr="002904DB">
              <w:rPr>
                <w:noProof/>
                <w:webHidden/>
              </w:rPr>
              <w:tab/>
            </w:r>
            <w:r w:rsidRPr="002904DB">
              <w:rPr>
                <w:noProof/>
                <w:webHidden/>
              </w:rPr>
              <w:fldChar w:fldCharType="begin"/>
            </w:r>
            <w:r w:rsidRPr="002904DB">
              <w:rPr>
                <w:noProof/>
                <w:webHidden/>
              </w:rPr>
              <w:instrText xml:space="preserve"> PAGEREF _Toc192597741 \h </w:instrText>
            </w:r>
            <w:r w:rsidRPr="002904DB">
              <w:rPr>
                <w:noProof/>
                <w:webHidden/>
              </w:rPr>
            </w:r>
            <w:r w:rsidRPr="002904DB">
              <w:rPr>
                <w:noProof/>
                <w:webHidden/>
              </w:rPr>
              <w:fldChar w:fldCharType="separate"/>
            </w:r>
            <w:r w:rsidRPr="002904DB">
              <w:rPr>
                <w:noProof/>
                <w:webHidden/>
              </w:rPr>
              <w:t>IV</w:t>
            </w:r>
            <w:r w:rsidRPr="002904DB">
              <w:rPr>
                <w:noProof/>
                <w:webHidden/>
              </w:rPr>
              <w:fldChar w:fldCharType="end"/>
            </w:r>
          </w:hyperlink>
        </w:p>
        <w:p w:rsidRPr="002904DB" w:rsidR="00F93CB8" w:rsidRDefault="00F93CB8" w14:paraId="19F30E84" w14:textId="697F0AAF">
          <w:pPr>
            <w:pStyle w:val="Verzeichnis1"/>
            <w:rPr>
              <w:rFonts w:asciiTheme="minorHAnsi" w:hAnsiTheme="minorHAnsi" w:cstheme="minorBidi"/>
              <w:noProof/>
              <w:color w:val="auto"/>
              <w:kern w:val="2"/>
              <w:sz w:val="24"/>
              <w:szCs w:val="24"/>
              <w:lang w:eastAsia="de-DE"/>
              <w14:ligatures w14:val="standardContextual"/>
            </w:rPr>
          </w:pPr>
          <w:hyperlink w:history="1" w:anchor="_Toc192597742">
            <w:r w:rsidRPr="002904DB">
              <w:rPr>
                <w:rStyle w:val="Hyperlink"/>
                <w:noProof/>
              </w:rPr>
              <w:t>Inhaltsverzeichnis</w:t>
            </w:r>
            <w:r w:rsidRPr="002904DB">
              <w:rPr>
                <w:noProof/>
                <w:webHidden/>
              </w:rPr>
              <w:tab/>
            </w:r>
            <w:r w:rsidRPr="002904DB">
              <w:rPr>
                <w:noProof/>
                <w:webHidden/>
              </w:rPr>
              <w:fldChar w:fldCharType="begin"/>
            </w:r>
            <w:r w:rsidRPr="002904DB">
              <w:rPr>
                <w:noProof/>
                <w:webHidden/>
              </w:rPr>
              <w:instrText xml:space="preserve"> PAGEREF _Toc192597742 \h </w:instrText>
            </w:r>
            <w:r w:rsidRPr="002904DB">
              <w:rPr>
                <w:noProof/>
                <w:webHidden/>
              </w:rPr>
            </w:r>
            <w:r w:rsidRPr="002904DB">
              <w:rPr>
                <w:noProof/>
                <w:webHidden/>
              </w:rPr>
              <w:fldChar w:fldCharType="separate"/>
            </w:r>
            <w:r w:rsidRPr="002904DB">
              <w:rPr>
                <w:noProof/>
                <w:webHidden/>
              </w:rPr>
              <w:t>2</w:t>
            </w:r>
            <w:r w:rsidRPr="002904DB">
              <w:rPr>
                <w:noProof/>
                <w:webHidden/>
              </w:rPr>
              <w:fldChar w:fldCharType="end"/>
            </w:r>
          </w:hyperlink>
        </w:p>
        <w:p w:rsidRPr="002904DB" w:rsidR="00F93CB8" w:rsidRDefault="00F93CB8" w14:paraId="1C80A6C9" w14:textId="0C476FF4">
          <w:pPr>
            <w:pStyle w:val="Verzeichnis1"/>
            <w:tabs>
              <w:tab w:val="left" w:pos="520"/>
            </w:tabs>
            <w:rPr>
              <w:rFonts w:asciiTheme="minorHAnsi" w:hAnsiTheme="minorHAnsi" w:cstheme="minorBidi"/>
              <w:noProof/>
              <w:color w:val="auto"/>
              <w:kern w:val="2"/>
              <w:sz w:val="24"/>
              <w:szCs w:val="24"/>
              <w:lang w:eastAsia="de-DE"/>
              <w14:ligatures w14:val="standardContextual"/>
            </w:rPr>
          </w:pPr>
          <w:hyperlink w:history="1" w:anchor="_Toc192597743">
            <w:r w:rsidRPr="002904DB">
              <w:rPr>
                <w:rStyle w:val="Hyperlink"/>
                <w:noProof/>
              </w:rPr>
              <w:t>1.</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Projektinformationen</w:t>
            </w:r>
            <w:r w:rsidRPr="002904DB">
              <w:rPr>
                <w:noProof/>
                <w:webHidden/>
              </w:rPr>
              <w:tab/>
            </w:r>
            <w:r w:rsidRPr="002904DB">
              <w:rPr>
                <w:noProof/>
                <w:webHidden/>
              </w:rPr>
              <w:fldChar w:fldCharType="begin"/>
            </w:r>
            <w:r w:rsidRPr="002904DB">
              <w:rPr>
                <w:noProof/>
                <w:webHidden/>
              </w:rPr>
              <w:instrText xml:space="preserve"> PAGEREF _Toc192597743 \h </w:instrText>
            </w:r>
            <w:r w:rsidRPr="002904DB">
              <w:rPr>
                <w:noProof/>
                <w:webHidden/>
              </w:rPr>
            </w:r>
            <w:r w:rsidRPr="002904DB">
              <w:rPr>
                <w:noProof/>
                <w:webHidden/>
              </w:rPr>
              <w:fldChar w:fldCharType="separate"/>
            </w:r>
            <w:r w:rsidRPr="002904DB">
              <w:rPr>
                <w:noProof/>
                <w:webHidden/>
              </w:rPr>
              <w:t>4</w:t>
            </w:r>
            <w:r w:rsidRPr="002904DB">
              <w:rPr>
                <w:noProof/>
                <w:webHidden/>
              </w:rPr>
              <w:fldChar w:fldCharType="end"/>
            </w:r>
          </w:hyperlink>
        </w:p>
        <w:p w:rsidRPr="002904DB" w:rsidR="00F93CB8" w:rsidRDefault="00F93CB8" w14:paraId="0E8B35C7" w14:textId="5F1D6898">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44">
            <w:r w:rsidRPr="002904DB">
              <w:rPr>
                <w:rStyle w:val="Hyperlink"/>
                <w:noProof/>
              </w:rPr>
              <w:t>1.1.</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Projekt</w:t>
            </w:r>
            <w:r w:rsidRPr="002904DB">
              <w:rPr>
                <w:noProof/>
                <w:webHidden/>
              </w:rPr>
              <w:tab/>
            </w:r>
            <w:r w:rsidRPr="002904DB">
              <w:rPr>
                <w:noProof/>
                <w:webHidden/>
              </w:rPr>
              <w:fldChar w:fldCharType="begin"/>
            </w:r>
            <w:r w:rsidRPr="002904DB">
              <w:rPr>
                <w:noProof/>
                <w:webHidden/>
              </w:rPr>
              <w:instrText xml:space="preserve"> PAGEREF _Toc192597744 \h </w:instrText>
            </w:r>
            <w:r w:rsidRPr="002904DB">
              <w:rPr>
                <w:noProof/>
                <w:webHidden/>
              </w:rPr>
            </w:r>
            <w:r w:rsidRPr="002904DB">
              <w:rPr>
                <w:noProof/>
                <w:webHidden/>
              </w:rPr>
              <w:fldChar w:fldCharType="separate"/>
            </w:r>
            <w:r w:rsidRPr="002904DB">
              <w:rPr>
                <w:noProof/>
                <w:webHidden/>
              </w:rPr>
              <w:t>4</w:t>
            </w:r>
            <w:r w:rsidRPr="002904DB">
              <w:rPr>
                <w:noProof/>
                <w:webHidden/>
              </w:rPr>
              <w:fldChar w:fldCharType="end"/>
            </w:r>
          </w:hyperlink>
        </w:p>
        <w:p w:rsidRPr="002904DB" w:rsidR="00F93CB8" w:rsidRDefault="00F93CB8" w14:paraId="0D9AD515" w14:textId="23D4DB78">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45">
            <w:r w:rsidRPr="002904DB">
              <w:rPr>
                <w:rStyle w:val="Hyperlink"/>
                <w:noProof/>
              </w:rPr>
              <w:t>1.2.</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AIA/BAP-Konstellation</w:t>
            </w:r>
            <w:r w:rsidRPr="002904DB">
              <w:rPr>
                <w:noProof/>
                <w:webHidden/>
              </w:rPr>
              <w:tab/>
            </w:r>
            <w:r w:rsidRPr="002904DB">
              <w:rPr>
                <w:noProof/>
                <w:webHidden/>
              </w:rPr>
              <w:fldChar w:fldCharType="begin"/>
            </w:r>
            <w:r w:rsidRPr="002904DB">
              <w:rPr>
                <w:noProof/>
                <w:webHidden/>
              </w:rPr>
              <w:instrText xml:space="preserve"> PAGEREF _Toc192597745 \h </w:instrText>
            </w:r>
            <w:r w:rsidRPr="002904DB">
              <w:rPr>
                <w:noProof/>
                <w:webHidden/>
              </w:rPr>
            </w:r>
            <w:r w:rsidRPr="002904DB">
              <w:rPr>
                <w:noProof/>
                <w:webHidden/>
              </w:rPr>
              <w:fldChar w:fldCharType="separate"/>
            </w:r>
            <w:r w:rsidRPr="002904DB">
              <w:rPr>
                <w:noProof/>
                <w:webHidden/>
              </w:rPr>
              <w:t>4</w:t>
            </w:r>
            <w:r w:rsidRPr="002904DB">
              <w:rPr>
                <w:noProof/>
                <w:webHidden/>
              </w:rPr>
              <w:fldChar w:fldCharType="end"/>
            </w:r>
          </w:hyperlink>
        </w:p>
        <w:p w:rsidRPr="002904DB" w:rsidR="00F93CB8" w:rsidRDefault="00F93CB8" w14:paraId="07ED4C8A" w14:textId="66BE3008">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46">
            <w:r w:rsidRPr="002904DB">
              <w:rPr>
                <w:rStyle w:val="Hyperlink"/>
                <w:noProof/>
              </w:rPr>
              <w:t>1.3.</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Beteiligte Fachdisziplinen</w:t>
            </w:r>
            <w:r w:rsidRPr="002904DB">
              <w:rPr>
                <w:noProof/>
                <w:webHidden/>
              </w:rPr>
              <w:tab/>
            </w:r>
            <w:r w:rsidRPr="002904DB">
              <w:rPr>
                <w:noProof/>
                <w:webHidden/>
              </w:rPr>
              <w:fldChar w:fldCharType="begin"/>
            </w:r>
            <w:r w:rsidRPr="002904DB">
              <w:rPr>
                <w:noProof/>
                <w:webHidden/>
              </w:rPr>
              <w:instrText xml:space="preserve"> PAGEREF _Toc192597746 \h </w:instrText>
            </w:r>
            <w:r w:rsidRPr="002904DB">
              <w:rPr>
                <w:noProof/>
                <w:webHidden/>
              </w:rPr>
            </w:r>
            <w:r w:rsidRPr="002904DB">
              <w:rPr>
                <w:noProof/>
                <w:webHidden/>
              </w:rPr>
              <w:fldChar w:fldCharType="separate"/>
            </w:r>
            <w:r w:rsidRPr="002904DB">
              <w:rPr>
                <w:noProof/>
                <w:webHidden/>
              </w:rPr>
              <w:t>4</w:t>
            </w:r>
            <w:r w:rsidRPr="002904DB">
              <w:rPr>
                <w:noProof/>
                <w:webHidden/>
              </w:rPr>
              <w:fldChar w:fldCharType="end"/>
            </w:r>
          </w:hyperlink>
        </w:p>
        <w:p w:rsidRPr="002904DB" w:rsidR="00F93CB8" w:rsidRDefault="00F93CB8" w14:paraId="359E0FAB" w14:textId="3C25E5E0">
          <w:pPr>
            <w:pStyle w:val="Verzeichnis1"/>
            <w:tabs>
              <w:tab w:val="left" w:pos="520"/>
            </w:tabs>
            <w:rPr>
              <w:rFonts w:asciiTheme="minorHAnsi" w:hAnsiTheme="minorHAnsi" w:cstheme="minorBidi"/>
              <w:noProof/>
              <w:color w:val="auto"/>
              <w:kern w:val="2"/>
              <w:sz w:val="24"/>
              <w:szCs w:val="24"/>
              <w:lang w:eastAsia="de-DE"/>
              <w14:ligatures w14:val="standardContextual"/>
            </w:rPr>
          </w:pPr>
          <w:hyperlink w:history="1" w:anchor="_Toc192597760">
            <w:r w:rsidRPr="002904DB">
              <w:rPr>
                <w:rStyle w:val="Hyperlink"/>
                <w:noProof/>
              </w:rPr>
              <w:t>2.</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BIM-Leistungsbeschreibung des Projektes</w:t>
            </w:r>
            <w:r w:rsidRPr="002904DB">
              <w:rPr>
                <w:noProof/>
                <w:webHidden/>
              </w:rPr>
              <w:tab/>
            </w:r>
            <w:r w:rsidRPr="002904DB">
              <w:rPr>
                <w:noProof/>
                <w:webHidden/>
              </w:rPr>
              <w:fldChar w:fldCharType="begin"/>
            </w:r>
            <w:r w:rsidRPr="002904DB">
              <w:rPr>
                <w:noProof/>
                <w:webHidden/>
              </w:rPr>
              <w:instrText xml:space="preserve"> PAGEREF _Toc192597760 \h </w:instrText>
            </w:r>
            <w:r w:rsidRPr="002904DB">
              <w:rPr>
                <w:noProof/>
                <w:webHidden/>
              </w:rPr>
            </w:r>
            <w:r w:rsidRPr="002904DB">
              <w:rPr>
                <w:noProof/>
                <w:webHidden/>
              </w:rPr>
              <w:fldChar w:fldCharType="separate"/>
            </w:r>
            <w:r w:rsidRPr="002904DB">
              <w:rPr>
                <w:noProof/>
                <w:webHidden/>
              </w:rPr>
              <w:t>5</w:t>
            </w:r>
            <w:r w:rsidRPr="002904DB">
              <w:rPr>
                <w:noProof/>
                <w:webHidden/>
              </w:rPr>
              <w:fldChar w:fldCharType="end"/>
            </w:r>
          </w:hyperlink>
        </w:p>
        <w:p w:rsidRPr="002904DB" w:rsidR="00F93CB8" w:rsidRDefault="00F93CB8" w14:paraId="0BCBDC2E" w14:textId="1BB74810">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61">
            <w:r w:rsidRPr="002904DB">
              <w:rPr>
                <w:rStyle w:val="Hyperlink"/>
                <w:noProof/>
              </w:rPr>
              <w:t>2.1.</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Projektbereich/Leistungsbereich</w:t>
            </w:r>
            <w:r w:rsidRPr="002904DB">
              <w:rPr>
                <w:noProof/>
                <w:webHidden/>
              </w:rPr>
              <w:tab/>
            </w:r>
            <w:r w:rsidRPr="002904DB">
              <w:rPr>
                <w:noProof/>
                <w:webHidden/>
              </w:rPr>
              <w:fldChar w:fldCharType="begin"/>
            </w:r>
            <w:r w:rsidRPr="002904DB">
              <w:rPr>
                <w:noProof/>
                <w:webHidden/>
              </w:rPr>
              <w:instrText xml:space="preserve"> PAGEREF _Toc192597761 \h </w:instrText>
            </w:r>
            <w:r w:rsidRPr="002904DB">
              <w:rPr>
                <w:noProof/>
                <w:webHidden/>
              </w:rPr>
            </w:r>
            <w:r w:rsidRPr="002904DB">
              <w:rPr>
                <w:noProof/>
                <w:webHidden/>
              </w:rPr>
              <w:fldChar w:fldCharType="separate"/>
            </w:r>
            <w:r w:rsidRPr="002904DB">
              <w:rPr>
                <w:noProof/>
                <w:webHidden/>
              </w:rPr>
              <w:t>5</w:t>
            </w:r>
            <w:r w:rsidRPr="002904DB">
              <w:rPr>
                <w:noProof/>
                <w:webHidden/>
              </w:rPr>
              <w:fldChar w:fldCharType="end"/>
            </w:r>
          </w:hyperlink>
        </w:p>
        <w:p w:rsidRPr="002904DB" w:rsidR="00F93CB8" w:rsidRDefault="00F93CB8" w14:paraId="26CA8803" w14:textId="1F0E1BD4">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69">
            <w:r w:rsidRPr="002904DB">
              <w:rPr>
                <w:rStyle w:val="Hyperlink"/>
                <w:noProof/>
              </w:rPr>
              <w:t>2.2.</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Anwendungsfälle</w:t>
            </w:r>
            <w:r w:rsidRPr="002904DB">
              <w:rPr>
                <w:noProof/>
                <w:webHidden/>
              </w:rPr>
              <w:tab/>
            </w:r>
            <w:r w:rsidRPr="002904DB">
              <w:rPr>
                <w:noProof/>
                <w:webHidden/>
              </w:rPr>
              <w:fldChar w:fldCharType="begin"/>
            </w:r>
            <w:r w:rsidRPr="002904DB">
              <w:rPr>
                <w:noProof/>
                <w:webHidden/>
              </w:rPr>
              <w:instrText xml:space="preserve"> PAGEREF _Toc192597769 \h </w:instrText>
            </w:r>
            <w:r w:rsidRPr="002904DB">
              <w:rPr>
                <w:noProof/>
                <w:webHidden/>
              </w:rPr>
            </w:r>
            <w:r w:rsidRPr="002904DB">
              <w:rPr>
                <w:noProof/>
                <w:webHidden/>
              </w:rPr>
              <w:fldChar w:fldCharType="separate"/>
            </w:r>
            <w:r w:rsidRPr="002904DB">
              <w:rPr>
                <w:noProof/>
                <w:webHidden/>
              </w:rPr>
              <w:t>6</w:t>
            </w:r>
            <w:r w:rsidRPr="002904DB">
              <w:rPr>
                <w:noProof/>
                <w:webHidden/>
              </w:rPr>
              <w:fldChar w:fldCharType="end"/>
            </w:r>
          </w:hyperlink>
        </w:p>
        <w:p w:rsidRPr="002904DB" w:rsidR="00F93CB8" w:rsidRDefault="00F93CB8" w14:paraId="42D09084" w14:textId="63308B05">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71">
            <w:r w:rsidRPr="002904DB">
              <w:rPr>
                <w:rStyle w:val="Hyperlink"/>
                <w:noProof/>
              </w:rPr>
              <w:t>2.3.</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Lieferzeitpunkte</w:t>
            </w:r>
            <w:r w:rsidRPr="002904DB">
              <w:rPr>
                <w:noProof/>
                <w:webHidden/>
              </w:rPr>
              <w:tab/>
            </w:r>
            <w:r w:rsidRPr="002904DB">
              <w:rPr>
                <w:noProof/>
                <w:webHidden/>
              </w:rPr>
              <w:fldChar w:fldCharType="begin"/>
            </w:r>
            <w:r w:rsidRPr="002904DB">
              <w:rPr>
                <w:noProof/>
                <w:webHidden/>
              </w:rPr>
              <w:instrText xml:space="preserve"> PAGEREF _Toc192597771 \h </w:instrText>
            </w:r>
            <w:r w:rsidRPr="002904DB">
              <w:rPr>
                <w:noProof/>
                <w:webHidden/>
              </w:rPr>
            </w:r>
            <w:r w:rsidRPr="002904DB">
              <w:rPr>
                <w:noProof/>
                <w:webHidden/>
              </w:rPr>
              <w:fldChar w:fldCharType="separate"/>
            </w:r>
            <w:r w:rsidRPr="002904DB">
              <w:rPr>
                <w:noProof/>
                <w:webHidden/>
              </w:rPr>
              <w:t>9</w:t>
            </w:r>
            <w:r w:rsidRPr="002904DB">
              <w:rPr>
                <w:noProof/>
                <w:webHidden/>
              </w:rPr>
              <w:fldChar w:fldCharType="end"/>
            </w:r>
          </w:hyperlink>
        </w:p>
        <w:p w:rsidRPr="002904DB" w:rsidR="00F93CB8" w:rsidRDefault="00F93CB8" w14:paraId="5644DEFC" w14:textId="7F1429B6">
          <w:pPr>
            <w:pStyle w:val="Verzeichnis1"/>
            <w:tabs>
              <w:tab w:val="left" w:pos="520"/>
            </w:tabs>
            <w:rPr>
              <w:rFonts w:asciiTheme="minorHAnsi" w:hAnsiTheme="minorHAnsi" w:cstheme="minorBidi"/>
              <w:noProof/>
              <w:color w:val="auto"/>
              <w:kern w:val="2"/>
              <w:sz w:val="24"/>
              <w:szCs w:val="24"/>
              <w:lang w:eastAsia="de-DE"/>
              <w14:ligatures w14:val="standardContextual"/>
            </w:rPr>
          </w:pPr>
          <w:hyperlink w:history="1" w:anchor="_Toc192597772">
            <w:r w:rsidRPr="002904DB">
              <w:rPr>
                <w:rStyle w:val="Hyperlink"/>
                <w:noProof/>
              </w:rPr>
              <w:t>3.</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Rollen und Verantwortlichkeiten</w:t>
            </w:r>
            <w:r w:rsidRPr="002904DB">
              <w:rPr>
                <w:noProof/>
                <w:webHidden/>
              </w:rPr>
              <w:tab/>
            </w:r>
            <w:r w:rsidRPr="002904DB">
              <w:rPr>
                <w:noProof/>
                <w:webHidden/>
              </w:rPr>
              <w:fldChar w:fldCharType="begin"/>
            </w:r>
            <w:r w:rsidRPr="002904DB">
              <w:rPr>
                <w:noProof/>
                <w:webHidden/>
              </w:rPr>
              <w:instrText xml:space="preserve"> PAGEREF _Toc192597772 \h </w:instrText>
            </w:r>
            <w:r w:rsidRPr="002904DB">
              <w:rPr>
                <w:noProof/>
                <w:webHidden/>
              </w:rPr>
            </w:r>
            <w:r w:rsidRPr="002904DB">
              <w:rPr>
                <w:noProof/>
                <w:webHidden/>
              </w:rPr>
              <w:fldChar w:fldCharType="separate"/>
            </w:r>
            <w:r w:rsidRPr="002904DB">
              <w:rPr>
                <w:noProof/>
                <w:webHidden/>
              </w:rPr>
              <w:t>9</w:t>
            </w:r>
            <w:r w:rsidRPr="002904DB">
              <w:rPr>
                <w:noProof/>
                <w:webHidden/>
              </w:rPr>
              <w:fldChar w:fldCharType="end"/>
            </w:r>
          </w:hyperlink>
        </w:p>
        <w:p w:rsidRPr="002904DB" w:rsidR="00F93CB8" w:rsidRDefault="00F93CB8" w14:paraId="2B2B4AE1" w14:textId="3515A1B1">
          <w:pPr>
            <w:pStyle w:val="Verzeichnis1"/>
            <w:tabs>
              <w:tab w:val="left" w:pos="520"/>
            </w:tabs>
            <w:rPr>
              <w:rFonts w:asciiTheme="minorHAnsi" w:hAnsiTheme="minorHAnsi" w:cstheme="minorBidi"/>
              <w:noProof/>
              <w:color w:val="auto"/>
              <w:kern w:val="2"/>
              <w:sz w:val="24"/>
              <w:szCs w:val="24"/>
              <w:lang w:eastAsia="de-DE"/>
              <w14:ligatures w14:val="standardContextual"/>
            </w:rPr>
          </w:pPr>
          <w:hyperlink w:history="1" w:anchor="_Toc192597773">
            <w:r w:rsidRPr="002904DB">
              <w:rPr>
                <w:rStyle w:val="Hyperlink"/>
                <w:noProof/>
              </w:rPr>
              <w:t>4.</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Kollaboration</w:t>
            </w:r>
            <w:r w:rsidRPr="002904DB">
              <w:rPr>
                <w:noProof/>
                <w:webHidden/>
              </w:rPr>
              <w:tab/>
            </w:r>
            <w:r w:rsidRPr="002904DB">
              <w:rPr>
                <w:noProof/>
                <w:webHidden/>
              </w:rPr>
              <w:fldChar w:fldCharType="begin"/>
            </w:r>
            <w:r w:rsidRPr="002904DB">
              <w:rPr>
                <w:noProof/>
                <w:webHidden/>
              </w:rPr>
              <w:instrText xml:space="preserve"> PAGEREF _Toc192597773 \h </w:instrText>
            </w:r>
            <w:r w:rsidRPr="002904DB">
              <w:rPr>
                <w:noProof/>
                <w:webHidden/>
              </w:rPr>
            </w:r>
            <w:r w:rsidRPr="002904DB">
              <w:rPr>
                <w:noProof/>
                <w:webHidden/>
              </w:rPr>
              <w:fldChar w:fldCharType="separate"/>
            </w:r>
            <w:r w:rsidRPr="002904DB">
              <w:rPr>
                <w:noProof/>
                <w:webHidden/>
              </w:rPr>
              <w:t>10</w:t>
            </w:r>
            <w:r w:rsidRPr="002904DB">
              <w:rPr>
                <w:noProof/>
                <w:webHidden/>
              </w:rPr>
              <w:fldChar w:fldCharType="end"/>
            </w:r>
          </w:hyperlink>
        </w:p>
        <w:p w:rsidRPr="002904DB" w:rsidR="00F93CB8" w:rsidRDefault="00F93CB8" w14:paraId="36E471B4" w14:textId="72872AE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74">
            <w:r w:rsidRPr="002904DB">
              <w:rPr>
                <w:rStyle w:val="Hyperlink"/>
                <w:noProof/>
              </w:rPr>
              <w:t>4.1.</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Grundsätze der Zusammenarbeit</w:t>
            </w:r>
            <w:r w:rsidRPr="002904DB">
              <w:rPr>
                <w:noProof/>
                <w:webHidden/>
              </w:rPr>
              <w:tab/>
            </w:r>
            <w:r w:rsidRPr="002904DB">
              <w:rPr>
                <w:noProof/>
                <w:webHidden/>
              </w:rPr>
              <w:fldChar w:fldCharType="begin"/>
            </w:r>
            <w:r w:rsidRPr="002904DB">
              <w:rPr>
                <w:noProof/>
                <w:webHidden/>
              </w:rPr>
              <w:instrText xml:space="preserve"> PAGEREF _Toc192597774 \h </w:instrText>
            </w:r>
            <w:r w:rsidRPr="002904DB">
              <w:rPr>
                <w:noProof/>
                <w:webHidden/>
              </w:rPr>
            </w:r>
            <w:r w:rsidRPr="002904DB">
              <w:rPr>
                <w:noProof/>
                <w:webHidden/>
              </w:rPr>
              <w:fldChar w:fldCharType="separate"/>
            </w:r>
            <w:r w:rsidRPr="002904DB">
              <w:rPr>
                <w:noProof/>
                <w:webHidden/>
              </w:rPr>
              <w:t>10</w:t>
            </w:r>
            <w:r w:rsidRPr="002904DB">
              <w:rPr>
                <w:noProof/>
                <w:webHidden/>
              </w:rPr>
              <w:fldChar w:fldCharType="end"/>
            </w:r>
          </w:hyperlink>
        </w:p>
        <w:p w:rsidRPr="002904DB" w:rsidR="00F93CB8" w:rsidRDefault="00F93CB8" w14:paraId="74EAE9AB" w14:textId="12EF36DA">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78">
            <w:r w:rsidRPr="002904DB">
              <w:rPr>
                <w:rStyle w:val="Hyperlink"/>
                <w:noProof/>
              </w:rPr>
              <w:t>4.2.</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Informationsmanagement</w:t>
            </w:r>
            <w:r w:rsidRPr="002904DB">
              <w:rPr>
                <w:noProof/>
                <w:webHidden/>
              </w:rPr>
              <w:tab/>
            </w:r>
            <w:r w:rsidRPr="002904DB">
              <w:rPr>
                <w:noProof/>
                <w:webHidden/>
              </w:rPr>
              <w:fldChar w:fldCharType="begin"/>
            </w:r>
            <w:r w:rsidRPr="002904DB">
              <w:rPr>
                <w:noProof/>
                <w:webHidden/>
              </w:rPr>
              <w:instrText xml:space="preserve"> PAGEREF _Toc192597778 \h </w:instrText>
            </w:r>
            <w:r w:rsidRPr="002904DB">
              <w:rPr>
                <w:noProof/>
                <w:webHidden/>
              </w:rPr>
            </w:r>
            <w:r w:rsidRPr="002904DB">
              <w:rPr>
                <w:noProof/>
                <w:webHidden/>
              </w:rPr>
              <w:fldChar w:fldCharType="separate"/>
            </w:r>
            <w:r w:rsidRPr="002904DB">
              <w:rPr>
                <w:noProof/>
                <w:webHidden/>
              </w:rPr>
              <w:t>11</w:t>
            </w:r>
            <w:r w:rsidRPr="002904DB">
              <w:rPr>
                <w:noProof/>
                <w:webHidden/>
              </w:rPr>
              <w:fldChar w:fldCharType="end"/>
            </w:r>
          </w:hyperlink>
        </w:p>
        <w:p w:rsidRPr="002904DB" w:rsidR="00F93CB8" w:rsidRDefault="00F93CB8" w14:paraId="731338CF" w14:textId="69E75937">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79">
            <w:r w:rsidRPr="002904DB">
              <w:rPr>
                <w:rStyle w:val="Hyperlink"/>
                <w:noProof/>
              </w:rPr>
              <w:t>4.3.</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Aufgabenmanagement</w:t>
            </w:r>
            <w:r w:rsidRPr="002904DB">
              <w:rPr>
                <w:noProof/>
                <w:webHidden/>
              </w:rPr>
              <w:tab/>
            </w:r>
            <w:r w:rsidRPr="002904DB">
              <w:rPr>
                <w:noProof/>
                <w:webHidden/>
              </w:rPr>
              <w:fldChar w:fldCharType="begin"/>
            </w:r>
            <w:r w:rsidRPr="002904DB">
              <w:rPr>
                <w:noProof/>
                <w:webHidden/>
              </w:rPr>
              <w:instrText xml:space="preserve"> PAGEREF _Toc192597779 \h </w:instrText>
            </w:r>
            <w:r w:rsidRPr="002904DB">
              <w:rPr>
                <w:noProof/>
                <w:webHidden/>
              </w:rPr>
            </w:r>
            <w:r w:rsidRPr="002904DB">
              <w:rPr>
                <w:noProof/>
                <w:webHidden/>
              </w:rPr>
              <w:fldChar w:fldCharType="separate"/>
            </w:r>
            <w:r w:rsidRPr="002904DB">
              <w:rPr>
                <w:noProof/>
                <w:webHidden/>
              </w:rPr>
              <w:t>12</w:t>
            </w:r>
            <w:r w:rsidRPr="002904DB">
              <w:rPr>
                <w:noProof/>
                <w:webHidden/>
              </w:rPr>
              <w:fldChar w:fldCharType="end"/>
            </w:r>
          </w:hyperlink>
        </w:p>
        <w:p w:rsidRPr="002904DB" w:rsidR="00F93CB8" w:rsidRDefault="00F93CB8" w14:paraId="4377486C" w14:textId="2BB61F29">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81">
            <w:r w:rsidRPr="002904DB">
              <w:rPr>
                <w:rStyle w:val="Hyperlink"/>
                <w:noProof/>
              </w:rPr>
              <w:t>4.4.</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Datenmanagement</w:t>
            </w:r>
            <w:r w:rsidRPr="002904DB">
              <w:rPr>
                <w:noProof/>
                <w:webHidden/>
              </w:rPr>
              <w:tab/>
            </w:r>
            <w:r w:rsidRPr="002904DB">
              <w:rPr>
                <w:noProof/>
                <w:webHidden/>
              </w:rPr>
              <w:fldChar w:fldCharType="begin"/>
            </w:r>
            <w:r w:rsidRPr="002904DB">
              <w:rPr>
                <w:noProof/>
                <w:webHidden/>
              </w:rPr>
              <w:instrText xml:space="preserve"> PAGEREF _Toc192597781 \h </w:instrText>
            </w:r>
            <w:r w:rsidRPr="002904DB">
              <w:rPr>
                <w:noProof/>
                <w:webHidden/>
              </w:rPr>
            </w:r>
            <w:r w:rsidRPr="002904DB">
              <w:rPr>
                <w:noProof/>
                <w:webHidden/>
              </w:rPr>
              <w:fldChar w:fldCharType="separate"/>
            </w:r>
            <w:r w:rsidRPr="002904DB">
              <w:rPr>
                <w:noProof/>
                <w:webHidden/>
              </w:rPr>
              <w:t>15</w:t>
            </w:r>
            <w:r w:rsidRPr="002904DB">
              <w:rPr>
                <w:noProof/>
                <w:webHidden/>
              </w:rPr>
              <w:fldChar w:fldCharType="end"/>
            </w:r>
          </w:hyperlink>
        </w:p>
        <w:p w:rsidRPr="002904DB" w:rsidR="00F93CB8" w:rsidRDefault="00F93CB8" w14:paraId="52222E60" w14:textId="11D8DE3C">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83">
            <w:r w:rsidRPr="002904DB">
              <w:rPr>
                <w:rStyle w:val="Hyperlink"/>
                <w:noProof/>
              </w:rPr>
              <w:t>4.5.</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BIM-Testphase</w:t>
            </w:r>
            <w:r w:rsidRPr="002904DB">
              <w:rPr>
                <w:noProof/>
                <w:webHidden/>
              </w:rPr>
              <w:tab/>
            </w:r>
            <w:r w:rsidRPr="002904DB">
              <w:rPr>
                <w:noProof/>
                <w:webHidden/>
              </w:rPr>
              <w:fldChar w:fldCharType="begin"/>
            </w:r>
            <w:r w:rsidRPr="002904DB">
              <w:rPr>
                <w:noProof/>
                <w:webHidden/>
              </w:rPr>
              <w:instrText xml:space="preserve"> PAGEREF _Toc192597783 \h </w:instrText>
            </w:r>
            <w:r w:rsidRPr="002904DB">
              <w:rPr>
                <w:noProof/>
                <w:webHidden/>
              </w:rPr>
            </w:r>
            <w:r w:rsidRPr="002904DB">
              <w:rPr>
                <w:noProof/>
                <w:webHidden/>
              </w:rPr>
              <w:fldChar w:fldCharType="separate"/>
            </w:r>
            <w:r w:rsidRPr="002904DB">
              <w:rPr>
                <w:noProof/>
                <w:webHidden/>
              </w:rPr>
              <w:t>15</w:t>
            </w:r>
            <w:r w:rsidRPr="002904DB">
              <w:rPr>
                <w:noProof/>
                <w:webHidden/>
              </w:rPr>
              <w:fldChar w:fldCharType="end"/>
            </w:r>
          </w:hyperlink>
        </w:p>
        <w:p w:rsidRPr="002904DB" w:rsidR="00F93CB8" w:rsidRDefault="00F93CB8" w14:paraId="0459FC3C" w14:textId="79CFF788">
          <w:pPr>
            <w:pStyle w:val="Verzeichnis1"/>
            <w:tabs>
              <w:tab w:val="left" w:pos="520"/>
            </w:tabs>
            <w:rPr>
              <w:rFonts w:asciiTheme="minorHAnsi" w:hAnsiTheme="minorHAnsi" w:cstheme="minorBidi"/>
              <w:noProof/>
              <w:color w:val="auto"/>
              <w:kern w:val="2"/>
              <w:sz w:val="24"/>
              <w:szCs w:val="24"/>
              <w:lang w:eastAsia="de-DE"/>
              <w14:ligatures w14:val="standardContextual"/>
            </w:rPr>
          </w:pPr>
          <w:hyperlink w:history="1" w:anchor="_Toc192597784">
            <w:r w:rsidRPr="002904DB">
              <w:rPr>
                <w:rStyle w:val="Hyperlink"/>
                <w:noProof/>
              </w:rPr>
              <w:t>5.</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Qualitätsmanagement</w:t>
            </w:r>
            <w:r w:rsidRPr="002904DB">
              <w:rPr>
                <w:noProof/>
                <w:webHidden/>
              </w:rPr>
              <w:tab/>
            </w:r>
            <w:r w:rsidRPr="002904DB">
              <w:rPr>
                <w:noProof/>
                <w:webHidden/>
              </w:rPr>
              <w:fldChar w:fldCharType="begin"/>
            </w:r>
            <w:r w:rsidRPr="002904DB">
              <w:rPr>
                <w:noProof/>
                <w:webHidden/>
              </w:rPr>
              <w:instrText xml:space="preserve"> PAGEREF _Toc192597784 \h </w:instrText>
            </w:r>
            <w:r w:rsidRPr="002904DB">
              <w:rPr>
                <w:noProof/>
                <w:webHidden/>
              </w:rPr>
            </w:r>
            <w:r w:rsidRPr="002904DB">
              <w:rPr>
                <w:noProof/>
                <w:webHidden/>
              </w:rPr>
              <w:fldChar w:fldCharType="separate"/>
            </w:r>
            <w:r w:rsidRPr="002904DB">
              <w:rPr>
                <w:noProof/>
                <w:webHidden/>
              </w:rPr>
              <w:t>15</w:t>
            </w:r>
            <w:r w:rsidRPr="002904DB">
              <w:rPr>
                <w:noProof/>
                <w:webHidden/>
              </w:rPr>
              <w:fldChar w:fldCharType="end"/>
            </w:r>
          </w:hyperlink>
        </w:p>
        <w:p w:rsidRPr="002904DB" w:rsidR="00F93CB8" w:rsidRDefault="00F93CB8" w14:paraId="0B2E37BB" w14:textId="1E249F7D">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85">
            <w:r w:rsidRPr="002904DB">
              <w:rPr>
                <w:rStyle w:val="Hyperlink"/>
                <w:noProof/>
              </w:rPr>
              <w:t>5.1.</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Qualitätsprüfungs- und Kollaborationsprozess</w:t>
            </w:r>
            <w:r w:rsidRPr="002904DB">
              <w:rPr>
                <w:noProof/>
                <w:webHidden/>
              </w:rPr>
              <w:tab/>
            </w:r>
            <w:r w:rsidRPr="002904DB">
              <w:rPr>
                <w:noProof/>
                <w:webHidden/>
              </w:rPr>
              <w:fldChar w:fldCharType="begin"/>
            </w:r>
            <w:r w:rsidRPr="002904DB">
              <w:rPr>
                <w:noProof/>
                <w:webHidden/>
              </w:rPr>
              <w:instrText xml:space="preserve"> PAGEREF _Toc192597785 \h </w:instrText>
            </w:r>
            <w:r w:rsidRPr="002904DB">
              <w:rPr>
                <w:noProof/>
                <w:webHidden/>
              </w:rPr>
            </w:r>
            <w:r w:rsidRPr="002904DB">
              <w:rPr>
                <w:noProof/>
                <w:webHidden/>
              </w:rPr>
              <w:fldChar w:fldCharType="separate"/>
            </w:r>
            <w:r w:rsidRPr="002904DB">
              <w:rPr>
                <w:noProof/>
                <w:webHidden/>
              </w:rPr>
              <w:t>16</w:t>
            </w:r>
            <w:r w:rsidRPr="002904DB">
              <w:rPr>
                <w:noProof/>
                <w:webHidden/>
              </w:rPr>
              <w:fldChar w:fldCharType="end"/>
            </w:r>
          </w:hyperlink>
        </w:p>
        <w:p w:rsidRPr="002904DB" w:rsidR="00F93CB8" w:rsidRDefault="00F93CB8" w14:paraId="071CC1AD" w14:textId="641F7B52">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89">
            <w:r w:rsidRPr="002904DB">
              <w:rPr>
                <w:rStyle w:val="Hyperlink"/>
                <w:noProof/>
              </w:rPr>
              <w:t>5.2.</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Qualitätsprüfung der Modelle und Informationen</w:t>
            </w:r>
            <w:r w:rsidRPr="002904DB">
              <w:rPr>
                <w:noProof/>
                <w:webHidden/>
              </w:rPr>
              <w:tab/>
            </w:r>
            <w:r w:rsidRPr="002904DB">
              <w:rPr>
                <w:noProof/>
                <w:webHidden/>
              </w:rPr>
              <w:fldChar w:fldCharType="begin"/>
            </w:r>
            <w:r w:rsidRPr="002904DB">
              <w:rPr>
                <w:noProof/>
                <w:webHidden/>
              </w:rPr>
              <w:instrText xml:space="preserve"> PAGEREF _Toc192597789 \h </w:instrText>
            </w:r>
            <w:r w:rsidRPr="002904DB">
              <w:rPr>
                <w:noProof/>
                <w:webHidden/>
              </w:rPr>
            </w:r>
            <w:r w:rsidRPr="002904DB">
              <w:rPr>
                <w:noProof/>
                <w:webHidden/>
              </w:rPr>
              <w:fldChar w:fldCharType="separate"/>
            </w:r>
            <w:r w:rsidRPr="002904DB">
              <w:rPr>
                <w:noProof/>
                <w:webHidden/>
              </w:rPr>
              <w:t>16</w:t>
            </w:r>
            <w:r w:rsidRPr="002904DB">
              <w:rPr>
                <w:noProof/>
                <w:webHidden/>
              </w:rPr>
              <w:fldChar w:fldCharType="end"/>
            </w:r>
          </w:hyperlink>
        </w:p>
        <w:p w:rsidRPr="002904DB" w:rsidR="00F93CB8" w:rsidRDefault="00F93CB8" w14:paraId="753EBAEC" w14:textId="3B6BBC3C">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790">
            <w:r w:rsidRPr="002904DB">
              <w:rPr>
                <w:rStyle w:val="Hyperlink"/>
                <w:noProof/>
              </w:rPr>
              <w:t>5.3.</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Prüfberichte</w:t>
            </w:r>
            <w:r w:rsidRPr="002904DB">
              <w:rPr>
                <w:noProof/>
                <w:webHidden/>
              </w:rPr>
              <w:tab/>
            </w:r>
            <w:r w:rsidRPr="002904DB">
              <w:rPr>
                <w:noProof/>
                <w:webHidden/>
              </w:rPr>
              <w:fldChar w:fldCharType="begin"/>
            </w:r>
            <w:r w:rsidRPr="002904DB">
              <w:rPr>
                <w:noProof/>
                <w:webHidden/>
              </w:rPr>
              <w:instrText xml:space="preserve"> PAGEREF _Toc192597790 \h </w:instrText>
            </w:r>
            <w:r w:rsidRPr="002904DB">
              <w:rPr>
                <w:noProof/>
                <w:webHidden/>
              </w:rPr>
            </w:r>
            <w:r w:rsidRPr="002904DB">
              <w:rPr>
                <w:noProof/>
                <w:webHidden/>
              </w:rPr>
              <w:fldChar w:fldCharType="separate"/>
            </w:r>
            <w:r w:rsidRPr="002904DB">
              <w:rPr>
                <w:noProof/>
                <w:webHidden/>
              </w:rPr>
              <w:t>16</w:t>
            </w:r>
            <w:r w:rsidRPr="002904DB">
              <w:rPr>
                <w:noProof/>
                <w:webHidden/>
              </w:rPr>
              <w:fldChar w:fldCharType="end"/>
            </w:r>
          </w:hyperlink>
        </w:p>
        <w:p w:rsidRPr="002904DB" w:rsidR="00F93CB8" w:rsidRDefault="00F93CB8" w14:paraId="0295EEF7" w14:textId="2F402380">
          <w:pPr>
            <w:pStyle w:val="Verzeichnis1"/>
            <w:tabs>
              <w:tab w:val="left" w:pos="520"/>
            </w:tabs>
            <w:rPr>
              <w:rFonts w:asciiTheme="minorHAnsi" w:hAnsiTheme="minorHAnsi" w:cstheme="minorBidi"/>
              <w:noProof/>
              <w:color w:val="auto"/>
              <w:kern w:val="2"/>
              <w:sz w:val="24"/>
              <w:szCs w:val="24"/>
              <w:lang w:eastAsia="de-DE"/>
              <w14:ligatures w14:val="standardContextual"/>
            </w:rPr>
          </w:pPr>
          <w:hyperlink w:history="1" w:anchor="_Toc192597791">
            <w:r w:rsidRPr="002904DB">
              <w:rPr>
                <w:rStyle w:val="Hyperlink"/>
                <w:noProof/>
              </w:rPr>
              <w:t>6.</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Modellierung</w:t>
            </w:r>
            <w:r w:rsidRPr="002904DB">
              <w:rPr>
                <w:noProof/>
                <w:webHidden/>
              </w:rPr>
              <w:tab/>
            </w:r>
            <w:r w:rsidRPr="002904DB">
              <w:rPr>
                <w:noProof/>
                <w:webHidden/>
              </w:rPr>
              <w:fldChar w:fldCharType="begin"/>
            </w:r>
            <w:r w:rsidRPr="002904DB">
              <w:rPr>
                <w:noProof/>
                <w:webHidden/>
              </w:rPr>
              <w:instrText xml:space="preserve"> PAGEREF _Toc192597791 \h </w:instrText>
            </w:r>
            <w:r w:rsidRPr="002904DB">
              <w:rPr>
                <w:noProof/>
                <w:webHidden/>
              </w:rPr>
            </w:r>
            <w:r w:rsidRPr="002904DB">
              <w:rPr>
                <w:noProof/>
                <w:webHidden/>
              </w:rPr>
              <w:fldChar w:fldCharType="separate"/>
            </w:r>
            <w:r w:rsidRPr="002904DB">
              <w:rPr>
                <w:noProof/>
                <w:webHidden/>
              </w:rPr>
              <w:t>16</w:t>
            </w:r>
            <w:r w:rsidRPr="002904DB">
              <w:rPr>
                <w:noProof/>
                <w:webHidden/>
              </w:rPr>
              <w:fldChar w:fldCharType="end"/>
            </w:r>
          </w:hyperlink>
        </w:p>
        <w:p w:rsidRPr="002904DB" w:rsidR="00F93CB8" w:rsidRDefault="00F93CB8" w14:paraId="4CFD3DB1" w14:textId="4C927552">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802">
            <w:r w:rsidRPr="002904DB">
              <w:rPr>
                <w:rStyle w:val="Hyperlink"/>
                <w:noProof/>
              </w:rPr>
              <w:t>6.1.</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Modellkonzept und Modellarten</w:t>
            </w:r>
            <w:r w:rsidRPr="002904DB">
              <w:rPr>
                <w:noProof/>
                <w:webHidden/>
              </w:rPr>
              <w:tab/>
            </w:r>
            <w:r w:rsidRPr="002904DB">
              <w:rPr>
                <w:noProof/>
                <w:webHidden/>
              </w:rPr>
              <w:fldChar w:fldCharType="begin"/>
            </w:r>
            <w:r w:rsidRPr="002904DB">
              <w:rPr>
                <w:noProof/>
                <w:webHidden/>
              </w:rPr>
              <w:instrText xml:space="preserve"> PAGEREF _Toc192597802 \h </w:instrText>
            </w:r>
            <w:r w:rsidRPr="002904DB">
              <w:rPr>
                <w:noProof/>
                <w:webHidden/>
              </w:rPr>
            </w:r>
            <w:r w:rsidRPr="002904DB">
              <w:rPr>
                <w:noProof/>
                <w:webHidden/>
              </w:rPr>
              <w:fldChar w:fldCharType="separate"/>
            </w:r>
            <w:r w:rsidRPr="002904DB">
              <w:rPr>
                <w:noProof/>
                <w:webHidden/>
              </w:rPr>
              <w:t>18</w:t>
            </w:r>
            <w:r w:rsidRPr="002904DB">
              <w:rPr>
                <w:noProof/>
                <w:webHidden/>
              </w:rPr>
              <w:fldChar w:fldCharType="end"/>
            </w:r>
          </w:hyperlink>
        </w:p>
        <w:p w:rsidRPr="002904DB" w:rsidR="00F93CB8" w:rsidRDefault="00F93CB8" w14:paraId="2A347F7A" w14:textId="5266B207">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806">
            <w:r w:rsidRPr="002904DB">
              <w:rPr>
                <w:rStyle w:val="Hyperlink"/>
                <w:noProof/>
              </w:rPr>
              <w:t>6.2.</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Modellgliederung und Modellstruktur</w:t>
            </w:r>
            <w:r w:rsidRPr="002904DB">
              <w:rPr>
                <w:noProof/>
                <w:webHidden/>
              </w:rPr>
              <w:tab/>
            </w:r>
            <w:r w:rsidRPr="002904DB">
              <w:rPr>
                <w:noProof/>
                <w:webHidden/>
              </w:rPr>
              <w:fldChar w:fldCharType="begin"/>
            </w:r>
            <w:r w:rsidRPr="002904DB">
              <w:rPr>
                <w:noProof/>
                <w:webHidden/>
              </w:rPr>
              <w:instrText xml:space="preserve"> PAGEREF _Toc192597806 \h </w:instrText>
            </w:r>
            <w:r w:rsidRPr="002904DB">
              <w:rPr>
                <w:noProof/>
                <w:webHidden/>
              </w:rPr>
            </w:r>
            <w:r w:rsidRPr="002904DB">
              <w:rPr>
                <w:noProof/>
                <w:webHidden/>
              </w:rPr>
              <w:fldChar w:fldCharType="separate"/>
            </w:r>
            <w:r w:rsidRPr="002904DB">
              <w:rPr>
                <w:noProof/>
                <w:webHidden/>
              </w:rPr>
              <w:t>18</w:t>
            </w:r>
            <w:r w:rsidRPr="002904DB">
              <w:rPr>
                <w:noProof/>
                <w:webHidden/>
              </w:rPr>
              <w:fldChar w:fldCharType="end"/>
            </w:r>
          </w:hyperlink>
        </w:p>
        <w:p w:rsidRPr="002904DB" w:rsidR="00F93CB8" w:rsidRDefault="00F93CB8" w14:paraId="3B0B4370" w14:textId="326EB375">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808">
            <w:r w:rsidRPr="002904DB">
              <w:rPr>
                <w:rStyle w:val="Hyperlink"/>
                <w:noProof/>
              </w:rPr>
              <w:t>6.3.</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Formale Modellvorgaben</w:t>
            </w:r>
            <w:r w:rsidRPr="002904DB">
              <w:rPr>
                <w:noProof/>
                <w:webHidden/>
              </w:rPr>
              <w:tab/>
            </w:r>
            <w:r w:rsidRPr="002904DB">
              <w:rPr>
                <w:noProof/>
                <w:webHidden/>
              </w:rPr>
              <w:fldChar w:fldCharType="begin"/>
            </w:r>
            <w:r w:rsidRPr="002904DB">
              <w:rPr>
                <w:noProof/>
                <w:webHidden/>
              </w:rPr>
              <w:instrText xml:space="preserve"> PAGEREF _Toc192597808 \h </w:instrText>
            </w:r>
            <w:r w:rsidRPr="002904DB">
              <w:rPr>
                <w:noProof/>
                <w:webHidden/>
              </w:rPr>
            </w:r>
            <w:r w:rsidRPr="002904DB">
              <w:rPr>
                <w:noProof/>
                <w:webHidden/>
              </w:rPr>
              <w:fldChar w:fldCharType="separate"/>
            </w:r>
            <w:r w:rsidRPr="002904DB">
              <w:rPr>
                <w:noProof/>
                <w:webHidden/>
              </w:rPr>
              <w:t>22</w:t>
            </w:r>
            <w:r w:rsidRPr="002904DB">
              <w:rPr>
                <w:noProof/>
                <w:webHidden/>
              </w:rPr>
              <w:fldChar w:fldCharType="end"/>
            </w:r>
          </w:hyperlink>
        </w:p>
        <w:p w:rsidRPr="002904DB" w:rsidR="00F93CB8" w:rsidRDefault="00F93CB8" w14:paraId="3A26EA8B" w14:textId="43EAF40A">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809">
            <w:r w:rsidRPr="002904DB">
              <w:rPr>
                <w:rStyle w:val="Hyperlink"/>
                <w:noProof/>
              </w:rPr>
              <w:t>6.4.</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Modellinhalte und Anforderungen</w:t>
            </w:r>
            <w:r w:rsidRPr="002904DB">
              <w:rPr>
                <w:noProof/>
                <w:webHidden/>
              </w:rPr>
              <w:tab/>
            </w:r>
            <w:r w:rsidRPr="002904DB">
              <w:rPr>
                <w:noProof/>
                <w:webHidden/>
              </w:rPr>
              <w:fldChar w:fldCharType="begin"/>
            </w:r>
            <w:r w:rsidRPr="002904DB">
              <w:rPr>
                <w:noProof/>
                <w:webHidden/>
              </w:rPr>
              <w:instrText xml:space="preserve"> PAGEREF _Toc192597809 \h </w:instrText>
            </w:r>
            <w:r w:rsidRPr="002904DB">
              <w:rPr>
                <w:noProof/>
                <w:webHidden/>
              </w:rPr>
            </w:r>
            <w:r w:rsidRPr="002904DB">
              <w:rPr>
                <w:noProof/>
                <w:webHidden/>
              </w:rPr>
              <w:fldChar w:fldCharType="separate"/>
            </w:r>
            <w:r w:rsidRPr="002904DB">
              <w:rPr>
                <w:noProof/>
                <w:webHidden/>
              </w:rPr>
              <w:t>23</w:t>
            </w:r>
            <w:r w:rsidRPr="002904DB">
              <w:rPr>
                <w:noProof/>
                <w:webHidden/>
              </w:rPr>
              <w:fldChar w:fldCharType="end"/>
            </w:r>
          </w:hyperlink>
        </w:p>
        <w:p w:rsidRPr="002904DB" w:rsidR="00F93CB8" w:rsidRDefault="00F93CB8" w14:paraId="02009B96" w14:textId="297BF637">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810">
            <w:r w:rsidRPr="002904DB">
              <w:rPr>
                <w:rStyle w:val="Hyperlink"/>
                <w:noProof/>
              </w:rPr>
              <w:t>6.5.</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Objekte</w:t>
            </w:r>
            <w:r w:rsidRPr="002904DB">
              <w:rPr>
                <w:noProof/>
                <w:webHidden/>
              </w:rPr>
              <w:tab/>
            </w:r>
            <w:r w:rsidRPr="002904DB">
              <w:rPr>
                <w:noProof/>
                <w:webHidden/>
              </w:rPr>
              <w:fldChar w:fldCharType="begin"/>
            </w:r>
            <w:r w:rsidRPr="002904DB">
              <w:rPr>
                <w:noProof/>
                <w:webHidden/>
              </w:rPr>
              <w:instrText xml:space="preserve"> PAGEREF _Toc192597810 \h </w:instrText>
            </w:r>
            <w:r w:rsidRPr="002904DB">
              <w:rPr>
                <w:noProof/>
                <w:webHidden/>
              </w:rPr>
            </w:r>
            <w:r w:rsidRPr="002904DB">
              <w:rPr>
                <w:noProof/>
                <w:webHidden/>
              </w:rPr>
              <w:fldChar w:fldCharType="separate"/>
            </w:r>
            <w:r w:rsidRPr="002904DB">
              <w:rPr>
                <w:noProof/>
                <w:webHidden/>
              </w:rPr>
              <w:t>23</w:t>
            </w:r>
            <w:r w:rsidRPr="002904DB">
              <w:rPr>
                <w:noProof/>
                <w:webHidden/>
              </w:rPr>
              <w:fldChar w:fldCharType="end"/>
            </w:r>
          </w:hyperlink>
        </w:p>
        <w:p w:rsidRPr="002904DB" w:rsidR="00F93CB8" w:rsidRDefault="00F93CB8" w14:paraId="6C5D68BC" w14:textId="2E7CDD6D">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811">
            <w:r w:rsidRPr="002904DB">
              <w:rPr>
                <w:rStyle w:val="Hyperlink"/>
                <w:noProof/>
              </w:rPr>
              <w:t>6.6.</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Georeferenzierung</w:t>
            </w:r>
            <w:r w:rsidRPr="002904DB">
              <w:rPr>
                <w:noProof/>
                <w:webHidden/>
              </w:rPr>
              <w:tab/>
            </w:r>
            <w:r w:rsidRPr="002904DB">
              <w:rPr>
                <w:noProof/>
                <w:webHidden/>
              </w:rPr>
              <w:fldChar w:fldCharType="begin"/>
            </w:r>
            <w:r w:rsidRPr="002904DB">
              <w:rPr>
                <w:noProof/>
                <w:webHidden/>
              </w:rPr>
              <w:instrText xml:space="preserve"> PAGEREF _Toc192597811 \h </w:instrText>
            </w:r>
            <w:r w:rsidRPr="002904DB">
              <w:rPr>
                <w:noProof/>
                <w:webHidden/>
              </w:rPr>
            </w:r>
            <w:r w:rsidRPr="002904DB">
              <w:rPr>
                <w:noProof/>
                <w:webHidden/>
              </w:rPr>
              <w:fldChar w:fldCharType="separate"/>
            </w:r>
            <w:r w:rsidRPr="002904DB">
              <w:rPr>
                <w:noProof/>
                <w:webHidden/>
              </w:rPr>
              <w:t>23</w:t>
            </w:r>
            <w:r w:rsidRPr="002904DB">
              <w:rPr>
                <w:noProof/>
                <w:webHidden/>
              </w:rPr>
              <w:fldChar w:fldCharType="end"/>
            </w:r>
          </w:hyperlink>
        </w:p>
        <w:p w:rsidRPr="002904DB" w:rsidR="00F93CB8" w:rsidRDefault="00F93CB8" w14:paraId="5687EAAF" w14:textId="42BA4F20">
          <w:pPr>
            <w:pStyle w:val="Verzeichnis1"/>
            <w:tabs>
              <w:tab w:val="left" w:pos="520"/>
            </w:tabs>
            <w:rPr>
              <w:rFonts w:asciiTheme="minorHAnsi" w:hAnsiTheme="minorHAnsi" w:cstheme="minorBidi"/>
              <w:noProof/>
              <w:color w:val="auto"/>
              <w:kern w:val="2"/>
              <w:sz w:val="24"/>
              <w:szCs w:val="24"/>
              <w:lang w:eastAsia="de-DE"/>
              <w14:ligatures w14:val="standardContextual"/>
            </w:rPr>
          </w:pPr>
          <w:hyperlink w:history="1" w:anchor="_Toc192597812">
            <w:r w:rsidRPr="002904DB">
              <w:rPr>
                <w:rStyle w:val="Hyperlink"/>
                <w:noProof/>
              </w:rPr>
              <w:t>7.</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Technologien</w:t>
            </w:r>
            <w:r w:rsidRPr="002904DB">
              <w:rPr>
                <w:noProof/>
                <w:webHidden/>
              </w:rPr>
              <w:tab/>
            </w:r>
            <w:r w:rsidRPr="002904DB">
              <w:rPr>
                <w:noProof/>
                <w:webHidden/>
              </w:rPr>
              <w:fldChar w:fldCharType="begin"/>
            </w:r>
            <w:r w:rsidRPr="002904DB">
              <w:rPr>
                <w:noProof/>
                <w:webHidden/>
              </w:rPr>
              <w:instrText xml:space="preserve"> PAGEREF _Toc192597812 \h </w:instrText>
            </w:r>
            <w:r w:rsidRPr="002904DB">
              <w:rPr>
                <w:noProof/>
                <w:webHidden/>
              </w:rPr>
            </w:r>
            <w:r w:rsidRPr="002904DB">
              <w:rPr>
                <w:noProof/>
                <w:webHidden/>
              </w:rPr>
              <w:fldChar w:fldCharType="separate"/>
            </w:r>
            <w:r w:rsidRPr="002904DB">
              <w:rPr>
                <w:noProof/>
                <w:webHidden/>
              </w:rPr>
              <w:t>25</w:t>
            </w:r>
            <w:r w:rsidRPr="002904DB">
              <w:rPr>
                <w:noProof/>
                <w:webHidden/>
              </w:rPr>
              <w:fldChar w:fldCharType="end"/>
            </w:r>
          </w:hyperlink>
        </w:p>
        <w:p w:rsidRPr="002904DB" w:rsidR="00F93CB8" w:rsidRDefault="00F93CB8" w14:paraId="37432C31" w14:textId="17DE4BD5">
          <w:pPr>
            <w:pStyle w:val="Verzeichnis2"/>
            <w:tabs>
              <w:tab w:val="left" w:pos="880"/>
              <w:tab w:val="right" w:leader="dot" w:pos="9060"/>
            </w:tabs>
            <w:rPr>
              <w:rFonts w:asciiTheme="minorHAnsi" w:hAnsiTheme="minorHAnsi" w:cstheme="minorBidi"/>
              <w:noProof/>
              <w:color w:val="auto"/>
              <w:kern w:val="2"/>
              <w:sz w:val="24"/>
              <w:szCs w:val="24"/>
              <w:lang w:eastAsia="de-DE"/>
              <w14:ligatures w14:val="standardContextual"/>
            </w:rPr>
          </w:pPr>
          <w:hyperlink w:history="1" w:anchor="_Toc192597813">
            <w:r w:rsidRPr="002904DB">
              <w:rPr>
                <w:rStyle w:val="Hyperlink"/>
                <w:noProof/>
              </w:rPr>
              <w:t>7.1.</w:t>
            </w:r>
            <w:r w:rsidRPr="002904DB">
              <w:rPr>
                <w:rFonts w:asciiTheme="minorHAnsi" w:hAnsiTheme="minorHAnsi" w:cstheme="minorBidi"/>
                <w:noProof/>
                <w:color w:val="auto"/>
                <w:kern w:val="2"/>
                <w:sz w:val="24"/>
                <w:szCs w:val="24"/>
                <w:lang w:eastAsia="de-DE"/>
                <w14:ligatures w14:val="standardContextual"/>
              </w:rPr>
              <w:tab/>
            </w:r>
            <w:r w:rsidRPr="002904DB">
              <w:rPr>
                <w:rStyle w:val="Hyperlink"/>
                <w:noProof/>
              </w:rPr>
              <w:t>Software</w:t>
            </w:r>
            <w:r w:rsidRPr="002904DB">
              <w:rPr>
                <w:noProof/>
                <w:webHidden/>
              </w:rPr>
              <w:tab/>
            </w:r>
            <w:r w:rsidRPr="002904DB">
              <w:rPr>
                <w:noProof/>
                <w:webHidden/>
              </w:rPr>
              <w:fldChar w:fldCharType="begin"/>
            </w:r>
            <w:r w:rsidRPr="002904DB">
              <w:rPr>
                <w:noProof/>
                <w:webHidden/>
              </w:rPr>
              <w:instrText xml:space="preserve"> PAGEREF _Toc192597813 \h </w:instrText>
            </w:r>
            <w:r w:rsidRPr="002904DB">
              <w:rPr>
                <w:noProof/>
                <w:webHidden/>
              </w:rPr>
            </w:r>
            <w:r w:rsidRPr="002904DB">
              <w:rPr>
                <w:noProof/>
                <w:webHidden/>
              </w:rPr>
              <w:fldChar w:fldCharType="separate"/>
            </w:r>
            <w:r w:rsidRPr="002904DB">
              <w:rPr>
                <w:noProof/>
                <w:webHidden/>
              </w:rPr>
              <w:t>25</w:t>
            </w:r>
            <w:r w:rsidRPr="002904DB">
              <w:rPr>
                <w:noProof/>
                <w:webHidden/>
              </w:rPr>
              <w:fldChar w:fldCharType="end"/>
            </w:r>
          </w:hyperlink>
        </w:p>
        <w:p w:rsidRPr="002904DB" w:rsidR="00F93CB8" w:rsidRDefault="00F93CB8" w14:paraId="27032DDE" w14:textId="07C66384">
          <w:pPr>
            <w:pStyle w:val="Verzeichnis1"/>
            <w:rPr>
              <w:rFonts w:asciiTheme="minorHAnsi" w:hAnsiTheme="minorHAnsi" w:cstheme="minorBidi"/>
              <w:noProof/>
              <w:color w:val="auto"/>
              <w:kern w:val="2"/>
              <w:sz w:val="24"/>
              <w:szCs w:val="24"/>
              <w:lang w:eastAsia="de-DE"/>
              <w14:ligatures w14:val="standardContextual"/>
            </w:rPr>
          </w:pPr>
          <w:hyperlink w:history="1" w:anchor="_Toc192597814">
            <w:r w:rsidRPr="002904DB">
              <w:rPr>
                <w:rStyle w:val="Hyperlink"/>
                <w:noProof/>
              </w:rPr>
              <w:t>Relevante Normen und Richtlinien</w:t>
            </w:r>
            <w:r w:rsidRPr="002904DB">
              <w:rPr>
                <w:noProof/>
                <w:webHidden/>
              </w:rPr>
              <w:tab/>
            </w:r>
            <w:r w:rsidRPr="002904DB">
              <w:rPr>
                <w:noProof/>
                <w:webHidden/>
              </w:rPr>
              <w:fldChar w:fldCharType="begin"/>
            </w:r>
            <w:r w:rsidRPr="002904DB">
              <w:rPr>
                <w:noProof/>
                <w:webHidden/>
              </w:rPr>
              <w:instrText xml:space="preserve"> PAGEREF _Toc192597814 \h </w:instrText>
            </w:r>
            <w:r w:rsidRPr="002904DB">
              <w:rPr>
                <w:noProof/>
                <w:webHidden/>
              </w:rPr>
            </w:r>
            <w:r w:rsidRPr="002904DB">
              <w:rPr>
                <w:noProof/>
                <w:webHidden/>
              </w:rPr>
              <w:fldChar w:fldCharType="separate"/>
            </w:r>
            <w:r w:rsidRPr="002904DB">
              <w:rPr>
                <w:noProof/>
                <w:webHidden/>
              </w:rPr>
              <w:t>25</w:t>
            </w:r>
            <w:r w:rsidRPr="002904DB">
              <w:rPr>
                <w:noProof/>
                <w:webHidden/>
              </w:rPr>
              <w:fldChar w:fldCharType="end"/>
            </w:r>
          </w:hyperlink>
        </w:p>
        <w:p w:rsidRPr="002904DB" w:rsidR="00F93CB8" w:rsidRDefault="00F93CB8" w14:paraId="40035DDD" w14:textId="2B9E4FA1">
          <w:pPr>
            <w:pStyle w:val="Verzeichnis1"/>
            <w:rPr>
              <w:rFonts w:asciiTheme="minorHAnsi" w:hAnsiTheme="minorHAnsi" w:cstheme="minorBidi"/>
              <w:noProof/>
              <w:color w:val="auto"/>
              <w:kern w:val="2"/>
              <w:sz w:val="24"/>
              <w:szCs w:val="24"/>
              <w:lang w:eastAsia="de-DE"/>
              <w14:ligatures w14:val="standardContextual"/>
            </w:rPr>
          </w:pPr>
          <w:hyperlink w:history="1" w:anchor="_Toc192597815">
            <w:r w:rsidRPr="002904DB">
              <w:rPr>
                <w:rStyle w:val="Hyperlink"/>
                <w:noProof/>
              </w:rPr>
              <w:t>Glossar</w:t>
            </w:r>
            <w:r w:rsidRPr="002904DB">
              <w:rPr>
                <w:noProof/>
                <w:webHidden/>
              </w:rPr>
              <w:tab/>
            </w:r>
            <w:r w:rsidRPr="002904DB">
              <w:rPr>
                <w:noProof/>
                <w:webHidden/>
              </w:rPr>
              <w:fldChar w:fldCharType="begin"/>
            </w:r>
            <w:r w:rsidRPr="002904DB">
              <w:rPr>
                <w:noProof/>
                <w:webHidden/>
              </w:rPr>
              <w:instrText xml:space="preserve"> PAGEREF _Toc192597815 \h </w:instrText>
            </w:r>
            <w:r w:rsidRPr="002904DB">
              <w:rPr>
                <w:noProof/>
                <w:webHidden/>
              </w:rPr>
            </w:r>
            <w:r w:rsidRPr="002904DB">
              <w:rPr>
                <w:noProof/>
                <w:webHidden/>
              </w:rPr>
              <w:fldChar w:fldCharType="separate"/>
            </w:r>
            <w:r w:rsidRPr="002904DB">
              <w:rPr>
                <w:noProof/>
                <w:webHidden/>
              </w:rPr>
              <w:t>25</w:t>
            </w:r>
            <w:r w:rsidRPr="002904DB">
              <w:rPr>
                <w:noProof/>
                <w:webHidden/>
              </w:rPr>
              <w:fldChar w:fldCharType="end"/>
            </w:r>
          </w:hyperlink>
        </w:p>
        <w:p w:rsidRPr="002904DB" w:rsidR="00F93CB8" w:rsidRDefault="00F93CB8" w14:paraId="5C34B44F" w14:textId="2BB3D8BB">
          <w:pPr>
            <w:pStyle w:val="Verzeichnis1"/>
            <w:rPr>
              <w:rFonts w:asciiTheme="minorHAnsi" w:hAnsiTheme="minorHAnsi" w:cstheme="minorBidi"/>
              <w:noProof/>
              <w:color w:val="auto"/>
              <w:kern w:val="2"/>
              <w:sz w:val="24"/>
              <w:szCs w:val="24"/>
              <w:lang w:eastAsia="de-DE"/>
              <w14:ligatures w14:val="standardContextual"/>
            </w:rPr>
          </w:pPr>
          <w:hyperlink w:history="1" w:anchor="_Toc192597816">
            <w:r w:rsidRPr="002904DB">
              <w:rPr>
                <w:rStyle w:val="Hyperlink"/>
                <w:noProof/>
              </w:rPr>
              <w:t>Abkürzungsverzeichnis</w:t>
            </w:r>
            <w:r w:rsidRPr="002904DB">
              <w:rPr>
                <w:noProof/>
                <w:webHidden/>
              </w:rPr>
              <w:tab/>
            </w:r>
            <w:r w:rsidRPr="002904DB">
              <w:rPr>
                <w:noProof/>
                <w:webHidden/>
              </w:rPr>
              <w:fldChar w:fldCharType="begin"/>
            </w:r>
            <w:r w:rsidRPr="002904DB">
              <w:rPr>
                <w:noProof/>
                <w:webHidden/>
              </w:rPr>
              <w:instrText xml:space="preserve"> PAGEREF _Toc192597816 \h </w:instrText>
            </w:r>
            <w:r w:rsidRPr="002904DB">
              <w:rPr>
                <w:noProof/>
                <w:webHidden/>
              </w:rPr>
            </w:r>
            <w:r w:rsidRPr="002904DB">
              <w:rPr>
                <w:noProof/>
                <w:webHidden/>
              </w:rPr>
              <w:fldChar w:fldCharType="separate"/>
            </w:r>
            <w:r w:rsidRPr="002904DB">
              <w:rPr>
                <w:noProof/>
                <w:webHidden/>
              </w:rPr>
              <w:t>25</w:t>
            </w:r>
            <w:r w:rsidRPr="002904DB">
              <w:rPr>
                <w:noProof/>
                <w:webHidden/>
              </w:rPr>
              <w:fldChar w:fldCharType="end"/>
            </w:r>
          </w:hyperlink>
        </w:p>
        <w:p w:rsidRPr="002904DB" w:rsidR="00F93CB8" w:rsidRDefault="00F93CB8" w14:paraId="6CF63069" w14:textId="2E0844D0">
          <w:pPr>
            <w:pStyle w:val="Verzeichnis1"/>
            <w:rPr>
              <w:rFonts w:asciiTheme="minorHAnsi" w:hAnsiTheme="minorHAnsi" w:cstheme="minorBidi"/>
              <w:noProof/>
              <w:color w:val="auto"/>
              <w:kern w:val="2"/>
              <w:sz w:val="24"/>
              <w:szCs w:val="24"/>
              <w:lang w:eastAsia="de-DE"/>
              <w14:ligatures w14:val="standardContextual"/>
            </w:rPr>
          </w:pPr>
          <w:hyperlink w:history="1" w:anchor="_Toc192597817">
            <w:r w:rsidRPr="002904DB">
              <w:rPr>
                <w:rStyle w:val="Hyperlink"/>
                <w:noProof/>
              </w:rPr>
              <w:t>Anlagenverzeichnis</w:t>
            </w:r>
            <w:r w:rsidRPr="002904DB">
              <w:rPr>
                <w:noProof/>
                <w:webHidden/>
              </w:rPr>
              <w:tab/>
            </w:r>
            <w:r w:rsidRPr="002904DB">
              <w:rPr>
                <w:noProof/>
                <w:webHidden/>
              </w:rPr>
              <w:fldChar w:fldCharType="begin"/>
            </w:r>
            <w:r w:rsidRPr="002904DB">
              <w:rPr>
                <w:noProof/>
                <w:webHidden/>
              </w:rPr>
              <w:instrText xml:space="preserve"> PAGEREF _Toc192597817 \h </w:instrText>
            </w:r>
            <w:r w:rsidRPr="002904DB">
              <w:rPr>
                <w:noProof/>
                <w:webHidden/>
              </w:rPr>
            </w:r>
            <w:r w:rsidRPr="002904DB">
              <w:rPr>
                <w:noProof/>
                <w:webHidden/>
              </w:rPr>
              <w:fldChar w:fldCharType="separate"/>
            </w:r>
            <w:r w:rsidRPr="002904DB">
              <w:rPr>
                <w:noProof/>
                <w:webHidden/>
              </w:rPr>
              <w:t>26</w:t>
            </w:r>
            <w:r w:rsidRPr="002904DB">
              <w:rPr>
                <w:noProof/>
                <w:webHidden/>
              </w:rPr>
              <w:fldChar w:fldCharType="end"/>
            </w:r>
          </w:hyperlink>
        </w:p>
        <w:p w:rsidRPr="002904DB" w:rsidR="00F93CB8" w:rsidRDefault="00F93CB8" w14:paraId="3BAC13B2" w14:textId="1C19BA1C">
          <w:pPr>
            <w:pStyle w:val="Verzeichnis1"/>
            <w:rPr>
              <w:rFonts w:asciiTheme="minorHAnsi" w:hAnsiTheme="minorHAnsi" w:cstheme="minorBidi"/>
              <w:noProof/>
              <w:color w:val="auto"/>
              <w:kern w:val="2"/>
              <w:sz w:val="24"/>
              <w:szCs w:val="24"/>
              <w:lang w:eastAsia="de-DE"/>
              <w14:ligatures w14:val="standardContextual"/>
            </w:rPr>
          </w:pPr>
          <w:hyperlink w:history="1" w:anchor="_Toc192597818">
            <w:r w:rsidRPr="002904DB">
              <w:rPr>
                <w:rStyle w:val="Hyperlink"/>
                <w:noProof/>
              </w:rPr>
              <w:t>Abbildungsverzeichnis</w:t>
            </w:r>
            <w:r w:rsidRPr="002904DB">
              <w:rPr>
                <w:noProof/>
                <w:webHidden/>
              </w:rPr>
              <w:tab/>
            </w:r>
            <w:r w:rsidRPr="002904DB">
              <w:rPr>
                <w:noProof/>
                <w:webHidden/>
              </w:rPr>
              <w:fldChar w:fldCharType="begin"/>
            </w:r>
            <w:r w:rsidRPr="002904DB">
              <w:rPr>
                <w:noProof/>
                <w:webHidden/>
              </w:rPr>
              <w:instrText xml:space="preserve"> PAGEREF _Toc192597818 \h </w:instrText>
            </w:r>
            <w:r w:rsidRPr="002904DB">
              <w:rPr>
                <w:noProof/>
                <w:webHidden/>
              </w:rPr>
            </w:r>
            <w:r w:rsidRPr="002904DB">
              <w:rPr>
                <w:noProof/>
                <w:webHidden/>
              </w:rPr>
              <w:fldChar w:fldCharType="separate"/>
            </w:r>
            <w:r w:rsidRPr="002904DB">
              <w:rPr>
                <w:noProof/>
                <w:webHidden/>
              </w:rPr>
              <w:t>26</w:t>
            </w:r>
            <w:r w:rsidRPr="002904DB">
              <w:rPr>
                <w:noProof/>
                <w:webHidden/>
              </w:rPr>
              <w:fldChar w:fldCharType="end"/>
            </w:r>
          </w:hyperlink>
        </w:p>
        <w:p w:rsidRPr="002904DB" w:rsidR="00F93CB8" w:rsidRDefault="00F93CB8" w14:paraId="537C6EB3" w14:textId="6E2E4AF1">
          <w:pPr>
            <w:pStyle w:val="Verzeichnis1"/>
            <w:rPr>
              <w:rFonts w:asciiTheme="minorHAnsi" w:hAnsiTheme="minorHAnsi" w:cstheme="minorBidi"/>
              <w:noProof/>
              <w:color w:val="auto"/>
              <w:kern w:val="2"/>
              <w:sz w:val="24"/>
              <w:szCs w:val="24"/>
              <w:lang w:eastAsia="de-DE"/>
              <w14:ligatures w14:val="standardContextual"/>
            </w:rPr>
          </w:pPr>
          <w:hyperlink w:history="1" w:anchor="_Toc192597819">
            <w:r w:rsidRPr="002904DB">
              <w:rPr>
                <w:rStyle w:val="Hyperlink"/>
                <w:noProof/>
              </w:rPr>
              <w:t>Tabellenverzeichnis</w:t>
            </w:r>
            <w:r w:rsidRPr="002904DB">
              <w:rPr>
                <w:noProof/>
                <w:webHidden/>
              </w:rPr>
              <w:tab/>
            </w:r>
            <w:r w:rsidRPr="002904DB">
              <w:rPr>
                <w:noProof/>
                <w:webHidden/>
              </w:rPr>
              <w:fldChar w:fldCharType="begin"/>
            </w:r>
            <w:r w:rsidRPr="002904DB">
              <w:rPr>
                <w:noProof/>
                <w:webHidden/>
              </w:rPr>
              <w:instrText xml:space="preserve"> PAGEREF _Toc192597819 \h </w:instrText>
            </w:r>
            <w:r w:rsidRPr="002904DB">
              <w:rPr>
                <w:noProof/>
                <w:webHidden/>
              </w:rPr>
            </w:r>
            <w:r w:rsidRPr="002904DB">
              <w:rPr>
                <w:noProof/>
                <w:webHidden/>
              </w:rPr>
              <w:fldChar w:fldCharType="separate"/>
            </w:r>
            <w:r w:rsidRPr="002904DB">
              <w:rPr>
                <w:noProof/>
                <w:webHidden/>
              </w:rPr>
              <w:t>26</w:t>
            </w:r>
            <w:r w:rsidRPr="002904DB">
              <w:rPr>
                <w:noProof/>
                <w:webHidden/>
              </w:rPr>
              <w:fldChar w:fldCharType="end"/>
            </w:r>
          </w:hyperlink>
        </w:p>
        <w:p w:rsidRPr="002904DB" w:rsidR="00F93CB8" w:rsidRDefault="00F93CB8" w14:paraId="67AFBD77" w14:textId="6E8394B1">
          <w:pPr>
            <w:pStyle w:val="Verzeichnis1"/>
            <w:rPr>
              <w:rFonts w:asciiTheme="minorHAnsi" w:hAnsiTheme="minorHAnsi" w:cstheme="minorBidi"/>
              <w:noProof/>
              <w:color w:val="auto"/>
              <w:kern w:val="2"/>
              <w:sz w:val="24"/>
              <w:szCs w:val="24"/>
              <w:lang w:eastAsia="de-DE"/>
              <w14:ligatures w14:val="standardContextual"/>
            </w:rPr>
          </w:pPr>
          <w:hyperlink w:history="1" w:anchor="_Toc192597820">
            <w:r w:rsidRPr="002904DB">
              <w:rPr>
                <w:rStyle w:val="Hyperlink"/>
                <w:noProof/>
              </w:rPr>
              <w:t>Literaturverzeichnis</w:t>
            </w:r>
            <w:r w:rsidRPr="002904DB">
              <w:rPr>
                <w:noProof/>
                <w:webHidden/>
              </w:rPr>
              <w:tab/>
            </w:r>
            <w:r w:rsidRPr="002904DB">
              <w:rPr>
                <w:noProof/>
                <w:webHidden/>
              </w:rPr>
              <w:fldChar w:fldCharType="begin"/>
            </w:r>
            <w:r w:rsidRPr="002904DB">
              <w:rPr>
                <w:noProof/>
                <w:webHidden/>
              </w:rPr>
              <w:instrText xml:space="preserve"> PAGEREF _Toc192597820 \h </w:instrText>
            </w:r>
            <w:r w:rsidRPr="002904DB">
              <w:rPr>
                <w:noProof/>
                <w:webHidden/>
              </w:rPr>
            </w:r>
            <w:r w:rsidRPr="002904DB">
              <w:rPr>
                <w:noProof/>
                <w:webHidden/>
              </w:rPr>
              <w:fldChar w:fldCharType="separate"/>
            </w:r>
            <w:r w:rsidRPr="002904DB">
              <w:rPr>
                <w:noProof/>
                <w:webHidden/>
              </w:rPr>
              <w:t>26</w:t>
            </w:r>
            <w:r w:rsidRPr="002904DB">
              <w:rPr>
                <w:noProof/>
                <w:webHidden/>
              </w:rPr>
              <w:fldChar w:fldCharType="end"/>
            </w:r>
          </w:hyperlink>
        </w:p>
        <w:p w:rsidRPr="002904DB" w:rsidR="00DF6A9A" w:rsidP="003D65EE" w:rsidRDefault="00A90A1D" w14:paraId="17071588" w14:textId="5C046269">
          <w:pPr>
            <w:pStyle w:val="Verzeichnis1"/>
          </w:pPr>
          <w:r w:rsidRPr="002904DB">
            <w:rPr>
              <w:rFonts w:eastAsiaTheme="majorEastAsia"/>
              <w:b/>
              <w:bCs/>
              <w:i/>
              <w:sz w:val="28"/>
              <w:szCs w:val="28"/>
            </w:rPr>
            <w:fldChar w:fldCharType="end"/>
          </w:r>
        </w:p>
      </w:sdtContent>
    </w:sdt>
    <w:p w:rsidRPr="002904DB" w:rsidR="001344B7" w:rsidRDefault="001344B7" w14:paraId="472DC0A8" w14:textId="77777777">
      <w:pPr>
        <w:spacing w:after="200" w:line="276" w:lineRule="auto"/>
        <w:jc w:val="left"/>
        <w:rPr>
          <w:rFonts w:eastAsiaTheme="majorEastAsia"/>
          <w:bCs/>
          <w:i/>
          <w:sz w:val="28"/>
          <w:szCs w:val="28"/>
        </w:rPr>
      </w:pPr>
      <w:bookmarkStart w:name="_Toc499103363" w:id="15"/>
      <w:r w:rsidRPr="002904DB">
        <w:br w:type="page"/>
      </w:r>
    </w:p>
    <w:p w:rsidRPr="002904DB" w:rsidR="00E92A8F" w:rsidP="00922FE3" w:rsidRDefault="00232638" w14:paraId="17071597" w14:textId="26DE6D8D">
      <w:pPr>
        <w:pStyle w:val="berschrift1"/>
        <w:numPr>
          <w:ilvl w:val="0"/>
          <w:numId w:val="1"/>
        </w:numPr>
        <w:jc w:val="left"/>
        <w:rPr>
          <w:lang w:val="de-DE"/>
        </w:rPr>
      </w:pPr>
      <w:bookmarkStart w:name="_Toc192597743" w:id="16"/>
      <w:bookmarkEnd w:id="15"/>
      <w:r w:rsidRPr="002904DB">
        <w:rPr>
          <w:lang w:val="de-DE"/>
        </w:rPr>
        <w:t>Projektinformationen</w:t>
      </w:r>
      <w:bookmarkEnd w:id="16"/>
    </w:p>
    <w:p w:rsidRPr="002904DB" w:rsidR="00161AC5" w:rsidP="00506C46" w:rsidRDefault="00232638" w14:paraId="158F50A3" w14:textId="3034A528">
      <w:pPr>
        <w:pStyle w:val="berschrift2"/>
      </w:pPr>
      <w:bookmarkStart w:name="_Toc192597744" w:id="17"/>
      <w:r w:rsidRPr="002904DB">
        <w:t>Projekt</w:t>
      </w:r>
      <w:bookmarkEnd w:id="17"/>
    </w:p>
    <w:p w:rsidRPr="002904DB" w:rsidR="00232638" w:rsidP="00506C46" w:rsidRDefault="00232638" w14:paraId="70765B79" w14:textId="77777777">
      <w:pPr>
        <w:tabs>
          <w:tab w:val="left" w:pos="5670"/>
        </w:tabs>
      </w:pPr>
      <w:r w:rsidRPr="002904DB">
        <w:t>Das vorliegende Dokument spezifiziert die AIA für folgendes Projekt:</w:t>
      </w:r>
    </w:p>
    <w:p w:rsidRPr="002904DB" w:rsidR="00C92323" w:rsidP="00506C46" w:rsidRDefault="00C92323" w14:paraId="7D6A0B4B" w14:textId="77777777">
      <w:pPr>
        <w:tabs>
          <w:tab w:val="left" w:pos="5670"/>
        </w:tabs>
        <w:rPr>
          <w:b/>
        </w:rPr>
      </w:pPr>
    </w:p>
    <w:tbl>
      <w:tblPr>
        <w:tblStyle w:val="Tabellenraster"/>
        <w:tblW w:w="9073" w:type="dxa"/>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57" w:type="dxa"/>
          <w:left w:w="57" w:type="dxa"/>
          <w:bottom w:w="57" w:type="dxa"/>
          <w:right w:w="57" w:type="dxa"/>
        </w:tblCellMar>
        <w:tblLook w:val="0480" w:firstRow="0" w:lastRow="0" w:firstColumn="1" w:lastColumn="0" w:noHBand="0" w:noVBand="1"/>
      </w:tblPr>
      <w:tblGrid>
        <w:gridCol w:w="2251"/>
        <w:gridCol w:w="6822"/>
      </w:tblGrid>
      <w:tr w:rsidRPr="002904DB" w:rsidR="00232638" w:rsidTr="00900DBA" w14:paraId="6F94A337" w14:textId="77777777">
        <w:trPr>
          <w:trHeight w:val="567"/>
        </w:trPr>
        <w:tc>
          <w:tcPr>
            <w:tcW w:w="2251" w:type="dxa"/>
            <w:tcBorders>
              <w:bottom w:val="single" w:color="4F81BD" w:themeColor="accent1" w:sz="4" w:space="0"/>
              <w:right w:val="single" w:color="4F81BD" w:themeColor="accent1" w:sz="4" w:space="0"/>
            </w:tcBorders>
            <w:shd w:val="clear" w:color="auto" w:fill="auto"/>
            <w:vAlign w:val="center"/>
          </w:tcPr>
          <w:p w:rsidRPr="002904DB" w:rsidR="00232638" w:rsidP="00506C46" w:rsidRDefault="00232638" w14:paraId="23FE6C83" w14:textId="77777777">
            <w:pPr>
              <w:jc w:val="left"/>
              <w:rPr>
                <w:sz w:val="20"/>
                <w:szCs w:val="20"/>
              </w:rPr>
            </w:pPr>
            <w:r w:rsidRPr="002904DB">
              <w:rPr>
                <w:sz w:val="20"/>
                <w:szCs w:val="20"/>
              </w:rPr>
              <w:t>Projektname</w:t>
            </w:r>
          </w:p>
        </w:tc>
        <w:tc>
          <w:tcPr>
            <w:tcW w:w="6822" w:type="dxa"/>
            <w:tcBorders>
              <w:left w:val="single" w:color="4F81BD" w:themeColor="accent1" w:sz="4" w:space="0"/>
              <w:bottom w:val="single" w:color="4F81BD" w:themeColor="accent1" w:sz="4" w:space="0"/>
            </w:tcBorders>
            <w:shd w:val="clear" w:color="auto" w:fill="auto"/>
            <w:vAlign w:val="center"/>
          </w:tcPr>
          <w:p w:rsidRPr="002904DB" w:rsidR="00232638" w:rsidP="00506C46" w:rsidRDefault="00456BA2" w14:paraId="7295957C" w14:textId="653A1207">
            <w:pPr>
              <w:jc w:val="left"/>
              <w:rPr>
                <w:sz w:val="20"/>
                <w:szCs w:val="20"/>
              </w:rPr>
            </w:pPr>
            <w:r w:rsidRPr="002904DB">
              <w:rPr>
                <w:sz w:val="20"/>
                <w:szCs w:val="20"/>
              </w:rPr>
              <w:fldChar w:fldCharType="begin"/>
            </w:r>
            <w:r w:rsidRPr="002904DB">
              <w:rPr>
                <w:sz w:val="20"/>
                <w:szCs w:val="20"/>
              </w:rPr>
              <w:instrText xml:space="preserve"> DOCPROPERTY  Projekt  \* MERGEFORMAT </w:instrText>
            </w:r>
            <w:r w:rsidRPr="002904DB">
              <w:rPr>
                <w:sz w:val="20"/>
                <w:szCs w:val="20"/>
              </w:rPr>
              <w:fldChar w:fldCharType="separate"/>
            </w:r>
            <w:proofErr w:type="gramStart"/>
            <w:r w:rsidR="00BB602B">
              <w:rPr>
                <w:sz w:val="20"/>
                <w:szCs w:val="20"/>
              </w:rPr>
              <w:t>WW Neugraben</w:t>
            </w:r>
            <w:proofErr w:type="gramEnd"/>
            <w:r w:rsidRPr="002904DB">
              <w:rPr>
                <w:sz w:val="20"/>
                <w:szCs w:val="20"/>
              </w:rPr>
              <w:fldChar w:fldCharType="end"/>
            </w:r>
          </w:p>
        </w:tc>
      </w:tr>
      <w:tr w:rsidRPr="002904DB" w:rsidR="00232638" w:rsidTr="00900DBA" w14:paraId="540DE351" w14:textId="77777777">
        <w:trPr>
          <w:trHeight w:val="567"/>
        </w:trPr>
        <w:tc>
          <w:tcPr>
            <w:tcW w:w="2251" w:type="dxa"/>
            <w:tcBorders>
              <w:top w:val="single" w:color="4F81BD" w:themeColor="accent1" w:sz="4" w:space="0"/>
              <w:bottom w:val="single" w:color="4F81BD" w:themeColor="accent1" w:sz="4" w:space="0"/>
              <w:right w:val="single" w:color="4F81BD" w:themeColor="accent1" w:sz="4" w:space="0"/>
            </w:tcBorders>
            <w:shd w:val="clear" w:color="auto" w:fill="auto"/>
            <w:vAlign w:val="center"/>
          </w:tcPr>
          <w:p w:rsidRPr="002904DB" w:rsidR="00232638" w:rsidP="00506C46" w:rsidRDefault="00232638" w14:paraId="0C0AB4D8" w14:textId="46112CC2">
            <w:pPr>
              <w:jc w:val="left"/>
              <w:rPr>
                <w:sz w:val="20"/>
                <w:szCs w:val="20"/>
              </w:rPr>
            </w:pPr>
            <w:r w:rsidRPr="002904DB">
              <w:rPr>
                <w:sz w:val="20"/>
                <w:szCs w:val="20"/>
              </w:rPr>
              <w:t>Beschreibung</w:t>
            </w:r>
          </w:p>
        </w:tc>
        <w:tc>
          <w:tcPr>
            <w:tcW w:w="6822" w:type="dxa"/>
            <w:tcBorders>
              <w:top w:val="single" w:color="4F81BD" w:themeColor="accent1" w:sz="4" w:space="0"/>
              <w:left w:val="single" w:color="4F81BD" w:themeColor="accent1" w:sz="4" w:space="0"/>
              <w:bottom w:val="single" w:color="4F81BD" w:themeColor="accent1" w:sz="4" w:space="0"/>
            </w:tcBorders>
            <w:shd w:val="clear" w:color="auto" w:fill="auto"/>
            <w:vAlign w:val="center"/>
          </w:tcPr>
          <w:p w:rsidRPr="002904DB" w:rsidR="00232638" w:rsidP="00506C46" w:rsidRDefault="002904DB" w14:paraId="11C8811D" w14:textId="02FA954B">
            <w:pPr>
              <w:jc w:val="left"/>
              <w:rPr>
                <w:sz w:val="20"/>
                <w:szCs w:val="20"/>
              </w:rPr>
            </w:pPr>
            <w:r w:rsidRPr="002904DB">
              <w:rPr>
                <w:sz w:val="20"/>
                <w:szCs w:val="20"/>
              </w:rPr>
              <w:t>Errichtung einer neuen Pumpenhalle auf dem Areal des Wasserwerks Neugraben.</w:t>
            </w:r>
          </w:p>
        </w:tc>
      </w:tr>
      <w:tr w:rsidRPr="002904DB" w:rsidR="00232638" w:rsidTr="00900DBA" w14:paraId="0A0903E5" w14:textId="77777777">
        <w:trPr>
          <w:trHeight w:val="567"/>
        </w:trPr>
        <w:tc>
          <w:tcPr>
            <w:tcW w:w="2251" w:type="dxa"/>
            <w:tcBorders>
              <w:top w:val="single" w:color="4F81BD" w:themeColor="accent1" w:sz="4" w:space="0"/>
              <w:bottom w:val="single" w:color="4F81BD" w:themeColor="accent1" w:sz="4" w:space="0"/>
              <w:right w:val="single" w:color="4F81BD" w:themeColor="accent1" w:sz="4" w:space="0"/>
            </w:tcBorders>
            <w:shd w:val="clear" w:color="auto" w:fill="auto"/>
            <w:vAlign w:val="center"/>
          </w:tcPr>
          <w:p w:rsidRPr="002904DB" w:rsidR="00232638" w:rsidP="00506C46" w:rsidRDefault="005F03E7" w14:paraId="451D478A" w14:textId="4151F5FE">
            <w:pPr>
              <w:jc w:val="left"/>
              <w:rPr>
                <w:sz w:val="20"/>
                <w:szCs w:val="20"/>
              </w:rPr>
            </w:pPr>
            <w:r w:rsidRPr="002904DB">
              <w:rPr>
                <w:sz w:val="20"/>
                <w:szCs w:val="20"/>
              </w:rPr>
              <w:t>Auftraggeber (AG)</w:t>
            </w:r>
            <w:r w:rsidRPr="002904DB" w:rsidR="00FD7E3D">
              <w:rPr>
                <w:sz w:val="20"/>
                <w:szCs w:val="20"/>
              </w:rPr>
              <w:t xml:space="preserve"> </w:t>
            </w:r>
            <w:r w:rsidRPr="002904DB" w:rsidR="00B55A6D">
              <w:rPr>
                <w:sz w:val="20"/>
                <w:szCs w:val="20"/>
              </w:rPr>
              <w:t xml:space="preserve">bzw. </w:t>
            </w:r>
            <w:r w:rsidRPr="002904DB" w:rsidR="00FD7E3D">
              <w:rPr>
                <w:sz w:val="20"/>
                <w:szCs w:val="20"/>
              </w:rPr>
              <w:t xml:space="preserve">Vertretung </w:t>
            </w:r>
            <w:r w:rsidRPr="002904DB" w:rsidR="00AC3C9E">
              <w:rPr>
                <w:sz w:val="20"/>
                <w:szCs w:val="20"/>
              </w:rPr>
              <w:t>AG</w:t>
            </w:r>
          </w:p>
        </w:tc>
        <w:tc>
          <w:tcPr>
            <w:tcW w:w="6822" w:type="dxa"/>
            <w:tcBorders>
              <w:top w:val="single" w:color="4F81BD" w:themeColor="accent1" w:sz="4" w:space="0"/>
              <w:left w:val="single" w:color="4F81BD" w:themeColor="accent1" w:sz="4" w:space="0"/>
              <w:bottom w:val="single" w:color="4F81BD" w:themeColor="accent1" w:sz="4" w:space="0"/>
            </w:tcBorders>
            <w:shd w:val="clear" w:color="auto" w:fill="auto"/>
            <w:vAlign w:val="center"/>
          </w:tcPr>
          <w:p w:rsidRPr="002904DB" w:rsidR="00232638" w:rsidP="00506C46" w:rsidRDefault="00270EDA" w14:paraId="4A8FCF1A" w14:textId="62521047">
            <w:pPr>
              <w:jc w:val="left"/>
              <w:rPr>
                <w:sz w:val="20"/>
                <w:szCs w:val="20"/>
              </w:rPr>
            </w:pPr>
            <w:r w:rsidRPr="002904DB">
              <w:rPr>
                <w:sz w:val="20"/>
                <w:szCs w:val="20"/>
              </w:rPr>
              <w:t>Hamburger Wasserwerke (HWW)</w:t>
            </w:r>
          </w:p>
        </w:tc>
      </w:tr>
      <w:tr w:rsidRPr="002904DB" w:rsidR="00232638" w:rsidTr="00900DBA" w14:paraId="2ADB9EAD" w14:textId="77777777">
        <w:trPr>
          <w:trHeight w:val="567"/>
        </w:trPr>
        <w:tc>
          <w:tcPr>
            <w:tcW w:w="2251" w:type="dxa"/>
            <w:tcBorders>
              <w:top w:val="single" w:color="4F81BD" w:themeColor="accent1" w:sz="4" w:space="0"/>
              <w:bottom w:val="single" w:color="4F81BD" w:themeColor="accent1" w:sz="4" w:space="0"/>
              <w:right w:val="single" w:color="4F81BD" w:themeColor="accent1" w:sz="4" w:space="0"/>
            </w:tcBorders>
            <w:shd w:val="clear" w:color="auto" w:fill="auto"/>
            <w:vAlign w:val="center"/>
          </w:tcPr>
          <w:p w:rsidRPr="002904DB" w:rsidR="00232638" w:rsidP="00506C46" w:rsidRDefault="00232638" w14:paraId="16E72DCD" w14:textId="77777777">
            <w:pPr>
              <w:jc w:val="left"/>
              <w:rPr>
                <w:sz w:val="20"/>
                <w:szCs w:val="20"/>
              </w:rPr>
            </w:pPr>
            <w:r w:rsidRPr="002904DB">
              <w:rPr>
                <w:sz w:val="20"/>
                <w:szCs w:val="20"/>
              </w:rPr>
              <w:t>Projektleitung</w:t>
            </w:r>
          </w:p>
        </w:tc>
        <w:tc>
          <w:tcPr>
            <w:tcW w:w="6822" w:type="dxa"/>
            <w:tcBorders>
              <w:top w:val="single" w:color="4F81BD" w:themeColor="accent1" w:sz="4" w:space="0"/>
              <w:left w:val="single" w:color="4F81BD" w:themeColor="accent1" w:sz="4" w:space="0"/>
              <w:bottom w:val="single" w:color="4F81BD" w:themeColor="accent1" w:sz="4" w:space="0"/>
            </w:tcBorders>
            <w:shd w:val="clear" w:color="auto" w:fill="auto"/>
            <w:vAlign w:val="center"/>
          </w:tcPr>
          <w:p w:rsidRPr="002904DB" w:rsidR="00232638" w:rsidP="00506C46" w:rsidRDefault="002904DB" w14:paraId="3DD4E17F" w14:textId="54CD945B">
            <w:pPr>
              <w:jc w:val="left"/>
              <w:rPr>
                <w:sz w:val="20"/>
                <w:szCs w:val="20"/>
              </w:rPr>
            </w:pPr>
            <w:r w:rsidRPr="002904DB">
              <w:rPr>
                <w:sz w:val="20"/>
                <w:szCs w:val="20"/>
              </w:rPr>
              <w:t xml:space="preserve">Marc Lüdtke </w:t>
            </w:r>
            <w:r w:rsidRPr="002904DB" w:rsidR="00270EDA">
              <w:rPr>
                <w:sz w:val="20"/>
                <w:szCs w:val="20"/>
              </w:rPr>
              <w:t>(HWW)</w:t>
            </w:r>
          </w:p>
        </w:tc>
      </w:tr>
      <w:tr w:rsidRPr="00FA016A" w:rsidR="00232638" w:rsidTr="00900DBA" w14:paraId="738765AB" w14:textId="77777777">
        <w:trPr>
          <w:trHeight w:val="567"/>
        </w:trPr>
        <w:tc>
          <w:tcPr>
            <w:tcW w:w="2251" w:type="dxa"/>
            <w:tcBorders>
              <w:top w:val="single" w:color="4F81BD" w:themeColor="accent1" w:sz="4" w:space="0"/>
              <w:bottom w:val="single" w:color="4F81BD" w:themeColor="accent1" w:sz="4" w:space="0"/>
              <w:right w:val="single" w:color="4F81BD" w:themeColor="accent1" w:sz="4" w:space="0"/>
            </w:tcBorders>
            <w:shd w:val="clear" w:color="auto" w:fill="auto"/>
            <w:vAlign w:val="center"/>
          </w:tcPr>
          <w:p w:rsidRPr="002904DB" w:rsidR="00232638" w:rsidP="00506C46" w:rsidRDefault="00232638" w14:paraId="46632F02" w14:textId="77777777">
            <w:pPr>
              <w:jc w:val="left"/>
              <w:rPr>
                <w:sz w:val="20"/>
                <w:szCs w:val="20"/>
              </w:rPr>
            </w:pPr>
            <w:r w:rsidRPr="002904DB">
              <w:rPr>
                <w:sz w:val="20"/>
                <w:szCs w:val="20"/>
              </w:rPr>
              <w:t>BIM-Management</w:t>
            </w:r>
          </w:p>
        </w:tc>
        <w:tc>
          <w:tcPr>
            <w:tcW w:w="6822" w:type="dxa"/>
            <w:tcBorders>
              <w:top w:val="single" w:color="4F81BD" w:themeColor="accent1" w:sz="4" w:space="0"/>
              <w:left w:val="single" w:color="4F81BD" w:themeColor="accent1" w:sz="4" w:space="0"/>
              <w:bottom w:val="single" w:color="4F81BD" w:themeColor="accent1" w:sz="4" w:space="0"/>
            </w:tcBorders>
            <w:shd w:val="clear" w:color="auto" w:fill="auto"/>
            <w:vAlign w:val="center"/>
          </w:tcPr>
          <w:p w:rsidRPr="002904DB" w:rsidR="00232638" w:rsidP="00506C46" w:rsidRDefault="002904DB" w14:paraId="660F4999" w14:textId="401F00B7">
            <w:pPr>
              <w:jc w:val="left"/>
              <w:rPr>
                <w:sz w:val="20"/>
                <w:szCs w:val="20"/>
              </w:rPr>
            </w:pPr>
            <w:r w:rsidRPr="002904DB">
              <w:rPr>
                <w:sz w:val="20"/>
                <w:szCs w:val="20"/>
              </w:rPr>
              <w:t>Christoph Mellüh</w:t>
            </w:r>
            <w:r w:rsidRPr="002904DB" w:rsidR="00270EDA">
              <w:rPr>
                <w:sz w:val="20"/>
                <w:szCs w:val="20"/>
              </w:rPr>
              <w:t xml:space="preserve"> (HSE)</w:t>
            </w:r>
          </w:p>
        </w:tc>
      </w:tr>
      <w:tr w:rsidRPr="00FA016A" w:rsidR="00F003F0" w:rsidTr="00900DBA" w14:paraId="557DDF80" w14:textId="77777777">
        <w:trPr>
          <w:trHeight w:val="567"/>
        </w:trPr>
        <w:tc>
          <w:tcPr>
            <w:tcW w:w="2251" w:type="dxa"/>
            <w:tcBorders>
              <w:top w:val="single" w:color="4F81BD" w:themeColor="accent1" w:sz="4" w:space="0"/>
              <w:bottom w:val="single" w:color="4F81BD" w:themeColor="accent1" w:sz="4" w:space="0"/>
              <w:right w:val="single" w:color="4F81BD" w:themeColor="accent1" w:sz="4" w:space="0"/>
            </w:tcBorders>
            <w:shd w:val="clear" w:color="auto" w:fill="auto"/>
            <w:vAlign w:val="center"/>
          </w:tcPr>
          <w:p w:rsidRPr="00D368B1" w:rsidR="00F003F0" w:rsidP="00506C46" w:rsidRDefault="00F003F0" w14:paraId="12C76CDD" w14:textId="1E255A54">
            <w:pPr>
              <w:jc w:val="left"/>
              <w:rPr>
                <w:sz w:val="20"/>
                <w:szCs w:val="20"/>
              </w:rPr>
            </w:pPr>
            <w:r>
              <w:rPr>
                <w:sz w:val="20"/>
                <w:szCs w:val="20"/>
              </w:rPr>
              <w:t>Projekt-/Modellsprache</w:t>
            </w:r>
          </w:p>
        </w:tc>
        <w:tc>
          <w:tcPr>
            <w:tcW w:w="6822" w:type="dxa"/>
            <w:tcBorders>
              <w:top w:val="single" w:color="4F81BD" w:themeColor="accent1" w:sz="4" w:space="0"/>
              <w:left w:val="single" w:color="4F81BD" w:themeColor="accent1" w:sz="4" w:space="0"/>
              <w:bottom w:val="single" w:color="4F81BD" w:themeColor="accent1" w:sz="4" w:space="0"/>
            </w:tcBorders>
            <w:shd w:val="clear" w:color="auto" w:fill="auto"/>
            <w:vAlign w:val="center"/>
          </w:tcPr>
          <w:p w:rsidRPr="009600C6" w:rsidR="00F003F0" w:rsidP="00506C46" w:rsidRDefault="00F003F0" w14:paraId="07A81016" w14:textId="292C8EB2">
            <w:pPr>
              <w:jc w:val="left"/>
              <w:rPr>
                <w:sz w:val="20"/>
                <w:szCs w:val="20"/>
              </w:rPr>
            </w:pPr>
            <w:r>
              <w:rPr>
                <w:sz w:val="20"/>
                <w:szCs w:val="20"/>
              </w:rPr>
              <w:t>deutsch</w:t>
            </w:r>
          </w:p>
        </w:tc>
      </w:tr>
    </w:tbl>
    <w:p w:rsidRPr="006A2472" w:rsidR="00DC37CA" w:rsidRDefault="00A10C5D" w14:paraId="040DEE34" w14:textId="4E633953">
      <w:pPr>
        <w:pStyle w:val="Tabellen-Abbildungsbeschriftung"/>
      </w:pPr>
      <w:bookmarkStart w:name="_Toc192597827" w:id="18"/>
      <w:r w:rsidRPr="00AF4C66">
        <w:t xml:space="preserve">Tabelle </w:t>
      </w:r>
      <w:r w:rsidR="00340B38">
        <w:fldChar w:fldCharType="begin"/>
      </w:r>
      <w:r w:rsidR="00340B38">
        <w:instrText xml:space="preserve"> SEQ Tabelle \* ARABIC </w:instrText>
      </w:r>
      <w:r w:rsidR="00340B38">
        <w:fldChar w:fldCharType="separate"/>
      </w:r>
      <w:r w:rsidR="00F93CB8">
        <w:rPr>
          <w:noProof/>
        </w:rPr>
        <w:t>1</w:t>
      </w:r>
      <w:r w:rsidR="00340B38">
        <w:fldChar w:fldCharType="end"/>
      </w:r>
      <w:r w:rsidRPr="00AF4C66">
        <w:t>: Projekt</w:t>
      </w:r>
      <w:r w:rsidRPr="006A2472">
        <w:t>steckbrief</w:t>
      </w:r>
      <w:bookmarkEnd w:id="18"/>
    </w:p>
    <w:p w:rsidRPr="00FA016A" w:rsidR="00842FA3" w:rsidP="00506C46" w:rsidRDefault="00417F09" w14:paraId="6F1FB505" w14:textId="77777777">
      <w:pPr>
        <w:pStyle w:val="berschrift2"/>
      </w:pPr>
      <w:bookmarkStart w:name="_Toc192597745" w:id="19"/>
      <w:r w:rsidRPr="00FA016A">
        <w:t>AIA/BAP-</w:t>
      </w:r>
      <w:r w:rsidRPr="00506C46">
        <w:t>Konstellation</w:t>
      </w:r>
      <w:bookmarkEnd w:id="19"/>
    </w:p>
    <w:p w:rsidR="00D53E5A" w:rsidP="00F50A2B" w:rsidRDefault="005922CF" w14:paraId="7D6A9403" w14:textId="467BA948">
      <w:r>
        <w:t xml:space="preserve">Für das </w:t>
      </w:r>
      <w:r w:rsidRPr="006038C5">
        <w:t xml:space="preserve">Projekt wird die </w:t>
      </w:r>
      <w:r w:rsidRPr="00900DBA">
        <w:t xml:space="preserve">Variante </w:t>
      </w:r>
      <w:r w:rsidRPr="00900DBA" w:rsidR="00005C88">
        <w:t>2</w:t>
      </w:r>
      <w:r w:rsidRPr="006038C5" w:rsidR="00005C88">
        <w:t xml:space="preserve"> </w:t>
      </w:r>
      <w:r w:rsidRPr="006038C5">
        <w:t>gemäß</w:t>
      </w:r>
      <w:r>
        <w:t xml:space="preserve"> dem BIM-Leitfaden für die FHH</w:t>
      </w:r>
      <w:r w:rsidR="00B70B7F">
        <w:t xml:space="preserve"> im Anhang</w:t>
      </w:r>
      <w:r>
        <w:t>, Abschnitt 1.2.</w:t>
      </w:r>
      <w:r w:rsidR="00B70B7F">
        <w:t>3</w:t>
      </w:r>
      <w:r>
        <w:t xml:space="preserve"> gewählt.</w:t>
      </w:r>
      <w:bookmarkStart w:name="_Toc190763948" w:id="20"/>
      <w:bookmarkStart w:name="_Toc190850384" w:id="21"/>
      <w:bookmarkStart w:name="_Toc190957711" w:id="22"/>
      <w:bookmarkStart w:name="_Toc192504908" w:id="23"/>
      <w:bookmarkStart w:name="_Toc190763949" w:id="24"/>
      <w:bookmarkStart w:name="_Toc190850385" w:id="25"/>
      <w:bookmarkStart w:name="_Toc190957712" w:id="26"/>
      <w:bookmarkStart w:name="_Toc192504909" w:id="27"/>
      <w:bookmarkStart w:name="_Toc190763950" w:id="28"/>
      <w:bookmarkStart w:name="_Toc190850386" w:id="29"/>
      <w:bookmarkStart w:name="_Toc190957713" w:id="30"/>
      <w:bookmarkStart w:name="_Toc192504910" w:id="31"/>
      <w:bookmarkStart w:name="_Toc190763951" w:id="32"/>
      <w:bookmarkStart w:name="_Toc190850387" w:id="33"/>
      <w:bookmarkStart w:name="_Toc190957714" w:id="34"/>
      <w:bookmarkStart w:name="_Toc192504911" w:id="35"/>
      <w:bookmarkStart w:name="_Toc160019578" w:id="36"/>
      <w:bookmarkStart w:name="_Toc160019631" w:id="37"/>
      <w:bookmarkStart w:name="_Toc160019684" w:id="38"/>
      <w:bookmarkStart w:name="_Toc160019579" w:id="39"/>
      <w:bookmarkStart w:name="_Toc160019632" w:id="40"/>
      <w:bookmarkStart w:name="_Toc160019685" w:id="41"/>
      <w:bookmarkStart w:name="_Toc160019580" w:id="42"/>
      <w:bookmarkStart w:name="_Toc160019633" w:id="43"/>
      <w:bookmarkStart w:name="_Toc160019686" w:id="44"/>
      <w:bookmarkStart w:name="_Toc160019581" w:id="45"/>
      <w:bookmarkStart w:name="_Toc160019634" w:id="46"/>
      <w:bookmarkStart w:name="_Toc160019687" w:id="47"/>
      <w:bookmarkStart w:name="_Toc160019582" w:id="48"/>
      <w:bookmarkStart w:name="_Toc160019635" w:id="49"/>
      <w:bookmarkStart w:name="_Toc160019688" w:id="50"/>
      <w:bookmarkStart w:name="_Toc160019583" w:id="51"/>
      <w:bookmarkStart w:name="_Toc160019636" w:id="52"/>
      <w:bookmarkStart w:name="_Toc160019689" w:id="53"/>
      <w:bookmarkStart w:name="_Toc160019584" w:id="54"/>
      <w:bookmarkStart w:name="_Toc160019637" w:id="55"/>
      <w:bookmarkStart w:name="_Toc160019690" w:id="56"/>
      <w:bookmarkStart w:name="_Hlk126227068" w:id="57"/>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rsidR="00F50A2B" w:rsidP="00F50A2B" w:rsidRDefault="00F50A2B" w14:paraId="5A103759" w14:textId="5360699C">
      <w:pPr>
        <w:pStyle w:val="berschrift2"/>
      </w:pPr>
      <w:bookmarkStart w:name="_Toc192597746" w:id="58"/>
      <w:r>
        <w:t>Beteiligte Fachdisziplinen</w:t>
      </w:r>
      <w:bookmarkEnd w:id="58"/>
    </w:p>
    <w:tbl>
      <w:tblPr>
        <w:tblStyle w:val="HelleSchattierung-Akzent1"/>
        <w:tblW w:w="9072" w:type="dxa"/>
        <w:tblBorders>
          <w:top w:val="single" w:color="4F81BD" w:themeColor="accent1" w:sz="4" w:space="0"/>
          <w:bottom w:val="single" w:color="4F81BD" w:themeColor="accent1" w:sz="4" w:space="0"/>
          <w:insideH w:val="single" w:color="4F81BD" w:themeColor="accent1" w:sz="4" w:space="0"/>
        </w:tblBorders>
        <w:tblLook w:val="04A0" w:firstRow="1" w:lastRow="0" w:firstColumn="1" w:lastColumn="0" w:noHBand="0" w:noVBand="1"/>
      </w:tblPr>
      <w:tblGrid>
        <w:gridCol w:w="5351"/>
        <w:gridCol w:w="3721"/>
      </w:tblGrid>
      <w:tr w:rsidRPr="00097CAB" w:rsidR="00FA2BC0" w:rsidTr="00E13E1F" w14:paraId="22A115BD" w14:textId="77777777">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bottom w:val="single" w:color="4F81BD" w:themeColor="accent1" w:sz="2" w:space="0"/>
            </w:tcBorders>
            <w:shd w:val="clear" w:color="auto" w:fill="95B3D7" w:themeFill="accent1" w:themeFillTint="99"/>
            <w:vAlign w:val="center"/>
          </w:tcPr>
          <w:p w:rsidRPr="00097CAB" w:rsidR="00FA2BC0" w:rsidP="00506C46" w:rsidRDefault="00FA2BC0" w14:paraId="252DCA04" w14:textId="77777777">
            <w:pPr>
              <w:jc w:val="left"/>
            </w:pPr>
            <w:r w:rsidRPr="00097CAB">
              <w:t>Fachdisziplin</w:t>
            </w:r>
          </w:p>
        </w:tc>
        <w:tc>
          <w:tcPr>
            <w:tcW w:w="3721" w:type="dxa"/>
            <w:tcBorders>
              <w:top w:val="single" w:color="4F81BD" w:themeColor="accent1" w:sz="2" w:space="0"/>
              <w:bottom w:val="single" w:color="4F81BD" w:themeColor="accent1" w:sz="2" w:space="0"/>
            </w:tcBorders>
            <w:shd w:val="clear" w:color="auto" w:fill="95B3D7" w:themeFill="accent1" w:themeFillTint="99"/>
            <w:vAlign w:val="center"/>
          </w:tcPr>
          <w:p w:rsidRPr="00097CAB" w:rsidR="00FA2BC0" w:rsidP="00506C46" w:rsidRDefault="00FA2BC0" w14:paraId="68ABD1EB" w14:textId="77777777">
            <w:pPr>
              <w:jc w:val="left"/>
              <w:cnfStyle w:val="100000000000" w:firstRow="1" w:lastRow="0" w:firstColumn="0" w:lastColumn="0" w:oddVBand="0" w:evenVBand="0" w:oddHBand="0" w:evenHBand="0" w:firstRowFirstColumn="0" w:firstRowLastColumn="0" w:lastRowFirstColumn="0" w:lastRowLastColumn="0"/>
            </w:pPr>
            <w:r w:rsidRPr="00097CAB">
              <w:t>Abkürzung</w:t>
            </w:r>
          </w:p>
        </w:tc>
      </w:tr>
      <w:tr w:rsidRPr="00E76BCA" w:rsidR="00386BD9" w:rsidTr="00475E64" w14:paraId="16FBD675" w14:textId="7777777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tcBorders>
            <w:shd w:val="clear" w:color="auto" w:fill="auto"/>
            <w:vAlign w:val="center"/>
          </w:tcPr>
          <w:p w:rsidRPr="00A91ED8" w:rsidR="00386BD9" w:rsidP="00386BD9" w:rsidRDefault="00386BD9" w14:paraId="25257A98" w14:textId="03C3455C">
            <w:pPr>
              <w:jc w:val="left"/>
              <w:rPr>
                <w:b w:val="0"/>
                <w:bCs w:val="0"/>
                <w:sz w:val="20"/>
                <w:szCs w:val="20"/>
              </w:rPr>
            </w:pPr>
            <w:r w:rsidRPr="00A91ED8">
              <w:rPr>
                <w:b w:val="0"/>
                <w:bCs w:val="0"/>
                <w:sz w:val="20"/>
                <w:szCs w:val="20"/>
              </w:rPr>
              <w:t>BIM-Management</w:t>
            </w:r>
          </w:p>
        </w:tc>
        <w:tc>
          <w:tcPr>
            <w:tcW w:w="3721" w:type="dxa"/>
            <w:tcBorders>
              <w:top w:val="single" w:color="4F81BD" w:themeColor="accent1" w:sz="2" w:space="0"/>
            </w:tcBorders>
            <w:shd w:val="clear" w:color="auto" w:fill="auto"/>
            <w:vAlign w:val="center"/>
          </w:tcPr>
          <w:p w:rsidR="00386BD9" w:rsidP="00386BD9" w:rsidRDefault="00386BD9" w14:paraId="29DCCEF2" w14:textId="75488F9E">
            <w:pPr>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BMA</w:t>
            </w:r>
          </w:p>
        </w:tc>
      </w:tr>
      <w:tr w:rsidRPr="00E76BCA" w:rsidR="00386BD9" w:rsidTr="00475E64" w14:paraId="74092563" w14:textId="77777777">
        <w:trPr>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tcBorders>
            <w:shd w:val="clear" w:color="auto" w:fill="auto"/>
            <w:vAlign w:val="center"/>
          </w:tcPr>
          <w:p w:rsidRPr="00475E64" w:rsidR="00386BD9" w:rsidP="00386BD9" w:rsidRDefault="00386BD9" w14:paraId="2787DF12" w14:textId="7BBA9F40">
            <w:pPr>
              <w:jc w:val="left"/>
              <w:rPr>
                <w:b w:val="0"/>
                <w:bCs w:val="0"/>
                <w:sz w:val="20"/>
                <w:szCs w:val="20"/>
              </w:rPr>
            </w:pPr>
            <w:r w:rsidRPr="00475E64">
              <w:rPr>
                <w:b w:val="0"/>
                <w:bCs w:val="0"/>
                <w:sz w:val="20"/>
                <w:szCs w:val="20"/>
              </w:rPr>
              <w:t>BIM-Gesamtkoordination</w:t>
            </w:r>
          </w:p>
        </w:tc>
        <w:tc>
          <w:tcPr>
            <w:tcW w:w="3721" w:type="dxa"/>
            <w:tcBorders>
              <w:top w:val="single" w:color="4F81BD" w:themeColor="accent1" w:sz="2" w:space="0"/>
            </w:tcBorders>
            <w:shd w:val="clear" w:color="auto" w:fill="auto"/>
            <w:vAlign w:val="center"/>
          </w:tcPr>
          <w:p w:rsidRPr="00475E64" w:rsidR="00386BD9" w:rsidP="00386BD9" w:rsidRDefault="00386BD9" w14:paraId="22856F3C" w14:textId="417C4805">
            <w:pPr>
              <w:jc w:val="left"/>
              <w:cnfStyle w:val="000000000000" w:firstRow="0" w:lastRow="0" w:firstColumn="0" w:lastColumn="0" w:oddVBand="0" w:evenVBand="0" w:oddHBand="0" w:evenHBand="0" w:firstRowFirstColumn="0" w:firstRowLastColumn="0" w:lastRowFirstColumn="0" w:lastRowLastColumn="0"/>
              <w:rPr>
                <w:sz w:val="20"/>
                <w:szCs w:val="20"/>
              </w:rPr>
            </w:pPr>
            <w:r w:rsidRPr="00475E64">
              <w:rPr>
                <w:sz w:val="20"/>
                <w:szCs w:val="20"/>
              </w:rPr>
              <w:t>BGK</w:t>
            </w:r>
          </w:p>
        </w:tc>
      </w:tr>
      <w:tr w:rsidRPr="00E76BCA" w:rsidR="00386BD9" w:rsidTr="00475E64" w14:paraId="31F98A67" w14:textId="7777777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tcBorders>
            <w:shd w:val="clear" w:color="auto" w:fill="auto"/>
            <w:vAlign w:val="center"/>
          </w:tcPr>
          <w:p w:rsidRPr="00475E64" w:rsidR="00386BD9" w:rsidP="00386BD9" w:rsidRDefault="00386BD9" w14:paraId="56403DD1" w14:textId="57E3C5B3">
            <w:pPr>
              <w:jc w:val="left"/>
              <w:rPr>
                <w:b w:val="0"/>
                <w:bCs w:val="0"/>
                <w:sz w:val="20"/>
                <w:szCs w:val="20"/>
              </w:rPr>
            </w:pPr>
            <w:r>
              <w:rPr>
                <w:b w:val="0"/>
                <w:bCs w:val="0"/>
                <w:sz w:val="20"/>
                <w:szCs w:val="20"/>
              </w:rPr>
              <w:t>Architektur</w:t>
            </w:r>
          </w:p>
        </w:tc>
        <w:tc>
          <w:tcPr>
            <w:tcW w:w="3721" w:type="dxa"/>
            <w:tcBorders>
              <w:top w:val="single" w:color="4F81BD" w:themeColor="accent1" w:sz="2" w:space="0"/>
            </w:tcBorders>
            <w:shd w:val="clear" w:color="auto" w:fill="auto"/>
            <w:vAlign w:val="center"/>
          </w:tcPr>
          <w:p w:rsidRPr="00475E64" w:rsidR="00386BD9" w:rsidP="00386BD9" w:rsidRDefault="00386BD9" w14:paraId="79905AD5" w14:textId="582454B8">
            <w:pPr>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ARC</w:t>
            </w:r>
          </w:p>
        </w:tc>
      </w:tr>
      <w:tr w:rsidRPr="00E76BCA" w:rsidR="00386BD9" w:rsidTr="00475E64" w14:paraId="565878B8" w14:textId="77777777">
        <w:trPr>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tcBorders>
            <w:shd w:val="clear" w:color="auto" w:fill="auto"/>
            <w:vAlign w:val="center"/>
          </w:tcPr>
          <w:p w:rsidRPr="00A91ED8" w:rsidR="00386BD9" w:rsidP="00386BD9" w:rsidRDefault="00386BD9" w14:paraId="5A507EB9" w14:textId="04D2F7E1">
            <w:pPr>
              <w:jc w:val="left"/>
              <w:rPr>
                <w:b w:val="0"/>
                <w:bCs w:val="0"/>
                <w:sz w:val="20"/>
                <w:szCs w:val="20"/>
              </w:rPr>
            </w:pPr>
            <w:r>
              <w:rPr>
                <w:b w:val="0"/>
                <w:bCs w:val="0"/>
                <w:sz w:val="20"/>
                <w:szCs w:val="20"/>
              </w:rPr>
              <w:t>Bauvermessung</w:t>
            </w:r>
          </w:p>
        </w:tc>
        <w:tc>
          <w:tcPr>
            <w:tcW w:w="3721" w:type="dxa"/>
            <w:tcBorders>
              <w:top w:val="single" w:color="4F81BD" w:themeColor="accent1" w:sz="2" w:space="0"/>
            </w:tcBorders>
            <w:shd w:val="clear" w:color="auto" w:fill="auto"/>
            <w:vAlign w:val="center"/>
          </w:tcPr>
          <w:p w:rsidR="00386BD9" w:rsidP="00386BD9" w:rsidRDefault="00386BD9" w14:paraId="5D1A55BF" w14:textId="2C7C2ED5">
            <w:pPr>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BVM</w:t>
            </w:r>
          </w:p>
        </w:tc>
      </w:tr>
      <w:tr w:rsidRPr="00E76BCA" w:rsidR="00386BD9" w:rsidTr="00475E64" w14:paraId="4A0BA8DD" w14:textId="7777777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tcBorders>
            <w:shd w:val="clear" w:color="auto" w:fill="auto"/>
            <w:vAlign w:val="center"/>
          </w:tcPr>
          <w:p w:rsidRPr="00A91ED8" w:rsidR="00386BD9" w:rsidP="00386BD9" w:rsidRDefault="00386BD9" w14:paraId="04518D77" w14:textId="331D6EC8">
            <w:pPr>
              <w:jc w:val="left"/>
              <w:rPr>
                <w:b w:val="0"/>
                <w:bCs w:val="0"/>
                <w:sz w:val="20"/>
                <w:szCs w:val="20"/>
              </w:rPr>
            </w:pPr>
            <w:r>
              <w:rPr>
                <w:b w:val="0"/>
                <w:bCs w:val="0"/>
                <w:sz w:val="20"/>
                <w:szCs w:val="20"/>
              </w:rPr>
              <w:t>Brandschutz</w:t>
            </w:r>
          </w:p>
        </w:tc>
        <w:tc>
          <w:tcPr>
            <w:tcW w:w="3721" w:type="dxa"/>
            <w:tcBorders>
              <w:top w:val="single" w:color="4F81BD" w:themeColor="accent1" w:sz="2" w:space="0"/>
            </w:tcBorders>
            <w:shd w:val="clear" w:color="auto" w:fill="auto"/>
            <w:vAlign w:val="center"/>
          </w:tcPr>
          <w:p w:rsidR="00386BD9" w:rsidP="00386BD9" w:rsidRDefault="00386BD9" w14:paraId="47ACC4EE" w14:textId="0B2FBA7D">
            <w:pPr>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BRS</w:t>
            </w:r>
          </w:p>
        </w:tc>
      </w:tr>
      <w:tr w:rsidRPr="00E76BCA" w:rsidR="00386BD9" w:rsidTr="00475E64" w14:paraId="576A739F" w14:textId="77777777">
        <w:trPr>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tcBorders>
            <w:shd w:val="clear" w:color="auto" w:fill="auto"/>
            <w:vAlign w:val="center"/>
          </w:tcPr>
          <w:p w:rsidRPr="00A91ED8" w:rsidR="00386BD9" w:rsidP="00386BD9" w:rsidRDefault="00386BD9" w14:paraId="6085D142" w14:textId="4111F9FE">
            <w:pPr>
              <w:jc w:val="left"/>
              <w:rPr>
                <w:b w:val="0"/>
                <w:bCs w:val="0"/>
                <w:sz w:val="20"/>
                <w:szCs w:val="20"/>
              </w:rPr>
            </w:pPr>
            <w:r>
              <w:rPr>
                <w:b w:val="0"/>
                <w:bCs w:val="0"/>
                <w:sz w:val="20"/>
                <w:szCs w:val="20"/>
              </w:rPr>
              <w:t>Elektrotechnik</w:t>
            </w:r>
          </w:p>
        </w:tc>
        <w:tc>
          <w:tcPr>
            <w:tcW w:w="3721" w:type="dxa"/>
            <w:tcBorders>
              <w:top w:val="single" w:color="4F81BD" w:themeColor="accent1" w:sz="2" w:space="0"/>
            </w:tcBorders>
            <w:shd w:val="clear" w:color="auto" w:fill="auto"/>
            <w:vAlign w:val="center"/>
          </w:tcPr>
          <w:p w:rsidR="00386BD9" w:rsidP="00386BD9" w:rsidRDefault="00386BD9" w14:paraId="08B9B53C" w14:textId="69B06208">
            <w:pPr>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ELT</w:t>
            </w:r>
          </w:p>
        </w:tc>
      </w:tr>
      <w:tr w:rsidRPr="00E76BCA" w:rsidR="00386BD9" w:rsidTr="00475E64" w14:paraId="7F9D9BDD" w14:textId="7777777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tcBorders>
            <w:shd w:val="clear" w:color="auto" w:fill="auto"/>
            <w:vAlign w:val="center"/>
          </w:tcPr>
          <w:p w:rsidRPr="00A91ED8" w:rsidR="00386BD9" w:rsidP="00386BD9" w:rsidRDefault="00386BD9" w14:paraId="6797CA9D" w14:textId="2EADC82A">
            <w:pPr>
              <w:jc w:val="left"/>
              <w:rPr>
                <w:b w:val="0"/>
                <w:bCs w:val="0"/>
                <w:sz w:val="20"/>
                <w:szCs w:val="20"/>
              </w:rPr>
            </w:pPr>
            <w:r>
              <w:rPr>
                <w:b w:val="0"/>
                <w:bCs w:val="0"/>
                <w:sz w:val="20"/>
                <w:szCs w:val="20"/>
              </w:rPr>
              <w:t>Erdverlegter Rohrleitungsbau</w:t>
            </w:r>
          </w:p>
        </w:tc>
        <w:tc>
          <w:tcPr>
            <w:tcW w:w="3721" w:type="dxa"/>
            <w:tcBorders>
              <w:top w:val="single" w:color="4F81BD" w:themeColor="accent1" w:sz="2" w:space="0"/>
            </w:tcBorders>
            <w:shd w:val="clear" w:color="auto" w:fill="auto"/>
            <w:vAlign w:val="center"/>
          </w:tcPr>
          <w:p w:rsidR="00386BD9" w:rsidP="00386BD9" w:rsidRDefault="00386BD9" w14:paraId="4544E8A3" w14:textId="5BE4C561">
            <w:pPr>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ERB</w:t>
            </w:r>
          </w:p>
        </w:tc>
      </w:tr>
      <w:tr w:rsidRPr="00E76BCA" w:rsidR="00386BD9" w:rsidTr="00475E64" w14:paraId="5279AF82" w14:textId="77777777">
        <w:trPr>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tcBorders>
            <w:shd w:val="clear" w:color="auto" w:fill="auto"/>
            <w:vAlign w:val="center"/>
          </w:tcPr>
          <w:p w:rsidRPr="00A91ED8" w:rsidR="00386BD9" w:rsidP="00386BD9" w:rsidRDefault="00386BD9" w14:paraId="2C4377A2" w14:textId="7274F712">
            <w:pPr>
              <w:jc w:val="left"/>
              <w:rPr>
                <w:b w:val="0"/>
                <w:bCs w:val="0"/>
                <w:sz w:val="20"/>
                <w:szCs w:val="20"/>
              </w:rPr>
            </w:pPr>
            <w:r>
              <w:rPr>
                <w:b w:val="0"/>
                <w:bCs w:val="0"/>
                <w:sz w:val="20"/>
                <w:szCs w:val="20"/>
              </w:rPr>
              <w:t>Geländemodell</w:t>
            </w:r>
          </w:p>
        </w:tc>
        <w:tc>
          <w:tcPr>
            <w:tcW w:w="3721" w:type="dxa"/>
            <w:tcBorders>
              <w:top w:val="single" w:color="4F81BD" w:themeColor="accent1" w:sz="2" w:space="0"/>
            </w:tcBorders>
            <w:shd w:val="clear" w:color="auto" w:fill="auto"/>
            <w:vAlign w:val="center"/>
          </w:tcPr>
          <w:p w:rsidR="00386BD9" w:rsidP="00386BD9" w:rsidRDefault="00386BD9" w14:paraId="335156BF" w14:textId="0C376FC5">
            <w:pPr>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DGM</w:t>
            </w:r>
          </w:p>
        </w:tc>
      </w:tr>
      <w:tr w:rsidRPr="00E76BCA" w:rsidR="00386BD9" w:rsidTr="00475E64" w14:paraId="4E3F3981" w14:textId="7777777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tcBorders>
            <w:shd w:val="clear" w:color="auto" w:fill="auto"/>
            <w:vAlign w:val="center"/>
          </w:tcPr>
          <w:p w:rsidR="00386BD9" w:rsidP="00386BD9" w:rsidRDefault="00386BD9" w14:paraId="18BE20ED" w14:textId="45C7805A">
            <w:pPr>
              <w:jc w:val="left"/>
              <w:rPr>
                <w:b w:val="0"/>
                <w:bCs w:val="0"/>
                <w:sz w:val="20"/>
                <w:szCs w:val="20"/>
              </w:rPr>
            </w:pPr>
            <w:r>
              <w:rPr>
                <w:b w:val="0"/>
                <w:bCs w:val="0"/>
                <w:sz w:val="20"/>
                <w:szCs w:val="20"/>
              </w:rPr>
              <w:t>Geotechnik</w:t>
            </w:r>
          </w:p>
        </w:tc>
        <w:tc>
          <w:tcPr>
            <w:tcW w:w="3721" w:type="dxa"/>
            <w:tcBorders>
              <w:top w:val="single" w:color="4F81BD" w:themeColor="accent1" w:sz="2" w:space="0"/>
            </w:tcBorders>
            <w:shd w:val="clear" w:color="auto" w:fill="auto"/>
            <w:vAlign w:val="center"/>
          </w:tcPr>
          <w:p w:rsidRPr="00A405D4" w:rsidR="00386BD9" w:rsidP="00386BD9" w:rsidRDefault="00386BD9" w14:paraId="5101D46D" w14:textId="1193E7D9">
            <w:pPr>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GEO</w:t>
            </w:r>
          </w:p>
        </w:tc>
      </w:tr>
      <w:tr w:rsidRPr="00E76BCA" w:rsidR="00386BD9" w:rsidTr="00475E64" w14:paraId="6066AE2B" w14:textId="77777777">
        <w:trPr>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bottom w:val="single" w:color="4F81BD" w:themeColor="accent1" w:sz="2" w:space="0"/>
            </w:tcBorders>
            <w:shd w:val="clear" w:color="auto" w:fill="auto"/>
            <w:vAlign w:val="center"/>
          </w:tcPr>
          <w:p w:rsidRPr="00A91ED8" w:rsidR="00386BD9" w:rsidP="00386BD9" w:rsidRDefault="00386BD9" w14:paraId="308A696B" w14:textId="72321990">
            <w:pPr>
              <w:jc w:val="left"/>
              <w:rPr>
                <w:b w:val="0"/>
                <w:bCs w:val="0"/>
                <w:sz w:val="20"/>
                <w:szCs w:val="20"/>
              </w:rPr>
            </w:pPr>
            <w:r>
              <w:rPr>
                <w:b w:val="0"/>
                <w:bCs w:val="0"/>
                <w:sz w:val="20"/>
                <w:szCs w:val="20"/>
              </w:rPr>
              <w:t>Landschaftsarchitektur</w:t>
            </w:r>
          </w:p>
        </w:tc>
        <w:tc>
          <w:tcPr>
            <w:tcW w:w="3721" w:type="dxa"/>
            <w:tcBorders>
              <w:top w:val="single" w:color="4F81BD" w:themeColor="accent1" w:sz="2" w:space="0"/>
              <w:bottom w:val="single" w:color="4F81BD" w:themeColor="accent1" w:sz="2" w:space="0"/>
            </w:tcBorders>
            <w:shd w:val="clear" w:color="auto" w:fill="auto"/>
            <w:vAlign w:val="center"/>
          </w:tcPr>
          <w:p w:rsidR="00386BD9" w:rsidP="00386BD9" w:rsidRDefault="00386BD9" w14:paraId="48FB011E" w14:textId="070BB030">
            <w:pPr>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LSA</w:t>
            </w:r>
          </w:p>
        </w:tc>
      </w:tr>
      <w:tr w:rsidRPr="00E76BCA" w:rsidR="00386BD9" w:rsidTr="00475E64" w14:paraId="1C91A9DB" w14:textId="7777777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bottom w:val="single" w:color="4F81BD" w:themeColor="accent1" w:sz="2" w:space="0"/>
            </w:tcBorders>
            <w:shd w:val="clear" w:color="auto" w:fill="auto"/>
            <w:vAlign w:val="center"/>
          </w:tcPr>
          <w:p w:rsidR="00386BD9" w:rsidP="00386BD9" w:rsidRDefault="00386BD9" w14:paraId="1B43AE8A" w14:textId="6672D31D">
            <w:pPr>
              <w:jc w:val="left"/>
              <w:rPr>
                <w:b w:val="0"/>
                <w:bCs w:val="0"/>
                <w:sz w:val="20"/>
                <w:szCs w:val="20"/>
              </w:rPr>
            </w:pPr>
            <w:r>
              <w:rPr>
                <w:b w:val="0"/>
                <w:bCs w:val="0"/>
                <w:sz w:val="20"/>
                <w:szCs w:val="20"/>
              </w:rPr>
              <w:t>Maschinentechnik</w:t>
            </w:r>
          </w:p>
        </w:tc>
        <w:tc>
          <w:tcPr>
            <w:tcW w:w="3721" w:type="dxa"/>
            <w:tcBorders>
              <w:top w:val="single" w:color="4F81BD" w:themeColor="accent1" w:sz="2" w:space="0"/>
              <w:bottom w:val="single" w:color="4F81BD" w:themeColor="accent1" w:sz="2" w:space="0"/>
            </w:tcBorders>
            <w:shd w:val="clear" w:color="auto" w:fill="auto"/>
            <w:vAlign w:val="center"/>
          </w:tcPr>
          <w:p w:rsidR="00386BD9" w:rsidDel="00C80EB2" w:rsidP="00386BD9" w:rsidRDefault="00386BD9" w14:paraId="0E8B99A3" w14:textId="5E19E9C8">
            <w:pPr>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MNT</w:t>
            </w:r>
          </w:p>
        </w:tc>
      </w:tr>
      <w:tr w:rsidRPr="00E76BCA" w:rsidR="00386BD9" w:rsidTr="00475E64" w14:paraId="0F7310DA" w14:textId="77777777">
        <w:trPr>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bottom w:val="single" w:color="4F81BD" w:themeColor="accent1" w:sz="2" w:space="0"/>
            </w:tcBorders>
            <w:shd w:val="clear" w:color="auto" w:fill="auto"/>
            <w:vAlign w:val="center"/>
          </w:tcPr>
          <w:p w:rsidR="00386BD9" w:rsidP="00386BD9" w:rsidRDefault="00386BD9" w14:paraId="56DECD46" w14:textId="232A8D3A">
            <w:pPr>
              <w:jc w:val="left"/>
              <w:rPr>
                <w:b w:val="0"/>
                <w:bCs w:val="0"/>
                <w:sz w:val="20"/>
                <w:szCs w:val="20"/>
              </w:rPr>
            </w:pPr>
            <w:r>
              <w:rPr>
                <w:b w:val="0"/>
                <w:bCs w:val="0"/>
                <w:sz w:val="20"/>
                <w:szCs w:val="20"/>
              </w:rPr>
              <w:t>Rohbau</w:t>
            </w:r>
          </w:p>
        </w:tc>
        <w:tc>
          <w:tcPr>
            <w:tcW w:w="3721" w:type="dxa"/>
            <w:tcBorders>
              <w:top w:val="single" w:color="4F81BD" w:themeColor="accent1" w:sz="2" w:space="0"/>
              <w:bottom w:val="single" w:color="4F81BD" w:themeColor="accent1" w:sz="2" w:space="0"/>
            </w:tcBorders>
            <w:shd w:val="clear" w:color="auto" w:fill="auto"/>
            <w:vAlign w:val="center"/>
          </w:tcPr>
          <w:p w:rsidR="00386BD9" w:rsidDel="00C80EB2" w:rsidP="00386BD9" w:rsidRDefault="00386BD9" w14:paraId="3C75D4D7" w14:textId="3278AF4E">
            <w:pPr>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ROB</w:t>
            </w:r>
          </w:p>
        </w:tc>
      </w:tr>
      <w:tr w:rsidRPr="00E76BCA" w:rsidR="00386BD9" w:rsidTr="00475E64" w14:paraId="7B7C31EC" w14:textId="7777777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bottom w:val="single" w:color="4F81BD" w:themeColor="accent1" w:sz="2" w:space="0"/>
            </w:tcBorders>
            <w:shd w:val="clear" w:color="auto" w:fill="auto"/>
            <w:vAlign w:val="center"/>
          </w:tcPr>
          <w:p w:rsidR="00386BD9" w:rsidP="00386BD9" w:rsidRDefault="00386BD9" w14:paraId="14E8E140" w14:textId="5AEA16E1">
            <w:pPr>
              <w:jc w:val="left"/>
              <w:rPr>
                <w:b w:val="0"/>
                <w:bCs w:val="0"/>
                <w:sz w:val="20"/>
                <w:szCs w:val="20"/>
              </w:rPr>
            </w:pPr>
            <w:r>
              <w:rPr>
                <w:b w:val="0"/>
                <w:bCs w:val="0"/>
                <w:sz w:val="20"/>
                <w:szCs w:val="20"/>
              </w:rPr>
              <w:t>Stahlbau</w:t>
            </w:r>
          </w:p>
        </w:tc>
        <w:tc>
          <w:tcPr>
            <w:tcW w:w="3721" w:type="dxa"/>
            <w:tcBorders>
              <w:top w:val="single" w:color="4F81BD" w:themeColor="accent1" w:sz="2" w:space="0"/>
              <w:bottom w:val="single" w:color="4F81BD" w:themeColor="accent1" w:sz="2" w:space="0"/>
            </w:tcBorders>
            <w:shd w:val="clear" w:color="auto" w:fill="auto"/>
            <w:vAlign w:val="center"/>
          </w:tcPr>
          <w:p w:rsidR="00386BD9" w:rsidDel="00C80EB2" w:rsidP="00386BD9" w:rsidRDefault="00386BD9" w14:paraId="451616F9" w14:textId="617CA3E2">
            <w:pPr>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STB</w:t>
            </w:r>
          </w:p>
        </w:tc>
      </w:tr>
      <w:tr w:rsidRPr="00E76BCA" w:rsidR="00386BD9" w:rsidTr="00475E64" w14:paraId="74EB4B77" w14:textId="77777777">
        <w:trPr>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tcBorders>
            <w:shd w:val="clear" w:color="auto" w:fill="auto"/>
            <w:vAlign w:val="center"/>
          </w:tcPr>
          <w:p w:rsidRPr="00900DBA" w:rsidR="00386BD9" w:rsidP="00386BD9" w:rsidRDefault="00386BD9" w14:paraId="7CF360BA" w14:textId="05A7EF65">
            <w:pPr>
              <w:jc w:val="left"/>
              <w:rPr>
                <w:b w:val="0"/>
                <w:bCs w:val="0"/>
                <w:sz w:val="20"/>
                <w:szCs w:val="20"/>
              </w:rPr>
            </w:pPr>
            <w:r>
              <w:rPr>
                <w:b w:val="0"/>
                <w:bCs w:val="0"/>
                <w:sz w:val="20"/>
                <w:szCs w:val="20"/>
              </w:rPr>
              <w:t>Technische Gebäudeausrüstung</w:t>
            </w:r>
          </w:p>
        </w:tc>
        <w:tc>
          <w:tcPr>
            <w:tcW w:w="3721" w:type="dxa"/>
            <w:tcBorders>
              <w:top w:val="single" w:color="4F81BD" w:themeColor="accent1" w:sz="2" w:space="0"/>
            </w:tcBorders>
            <w:shd w:val="clear" w:color="auto" w:fill="auto"/>
            <w:vAlign w:val="center"/>
          </w:tcPr>
          <w:p w:rsidR="00386BD9" w:rsidDel="00C80EB2" w:rsidP="00386BD9" w:rsidRDefault="00386BD9" w14:paraId="1FD2CC10" w14:textId="1697A473">
            <w:pPr>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TGA</w:t>
            </w:r>
          </w:p>
        </w:tc>
      </w:tr>
      <w:tr w:rsidRPr="00E76BCA" w:rsidR="00386BD9" w:rsidTr="00475E64" w14:paraId="3D118E94" w14:textId="77777777">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5351" w:type="dxa"/>
            <w:tcBorders>
              <w:top w:val="single" w:color="4F81BD" w:themeColor="accent1" w:sz="2" w:space="0"/>
            </w:tcBorders>
            <w:shd w:val="clear" w:color="auto" w:fill="auto"/>
            <w:vAlign w:val="center"/>
          </w:tcPr>
          <w:p w:rsidR="00386BD9" w:rsidP="00386BD9" w:rsidRDefault="00386BD9" w14:paraId="65F664AA" w14:textId="65979D9A">
            <w:pPr>
              <w:jc w:val="left"/>
              <w:rPr>
                <w:sz w:val="20"/>
                <w:szCs w:val="20"/>
              </w:rPr>
            </w:pPr>
            <w:r>
              <w:rPr>
                <w:b w:val="0"/>
                <w:bCs w:val="0"/>
                <w:sz w:val="20"/>
                <w:szCs w:val="20"/>
              </w:rPr>
              <w:t>Tragwerksplanung</w:t>
            </w:r>
          </w:p>
        </w:tc>
        <w:tc>
          <w:tcPr>
            <w:tcW w:w="3721" w:type="dxa"/>
            <w:tcBorders>
              <w:top w:val="single" w:color="4F81BD" w:themeColor="accent1" w:sz="2" w:space="0"/>
            </w:tcBorders>
            <w:shd w:val="clear" w:color="auto" w:fill="auto"/>
            <w:vAlign w:val="center"/>
          </w:tcPr>
          <w:p w:rsidR="00386BD9" w:rsidP="00386BD9" w:rsidRDefault="00386BD9" w14:paraId="3880B7A2" w14:textId="048614FC">
            <w:pPr>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TRP</w:t>
            </w:r>
          </w:p>
        </w:tc>
      </w:tr>
    </w:tbl>
    <w:p w:rsidRPr="00506C46" w:rsidR="00FA2BC0" w:rsidP="00506C46" w:rsidRDefault="00FA2BC0" w14:paraId="1E3CC131" w14:textId="14BD0F10">
      <w:pPr>
        <w:pStyle w:val="Tabellen-Abbildungsbeschriftung"/>
      </w:pPr>
      <w:bookmarkStart w:name="_Toc192597828" w:id="59"/>
      <w:r w:rsidRPr="00AF4C66">
        <w:t xml:space="preserve">Tabelle </w:t>
      </w:r>
      <w:r w:rsidR="00340B38">
        <w:fldChar w:fldCharType="begin"/>
      </w:r>
      <w:r w:rsidR="00340B38">
        <w:instrText xml:space="preserve"> SEQ Tabelle \* ARABIC </w:instrText>
      </w:r>
      <w:r w:rsidR="00340B38">
        <w:fldChar w:fldCharType="separate"/>
      </w:r>
      <w:r w:rsidR="00F93CB8">
        <w:rPr>
          <w:noProof/>
        </w:rPr>
        <w:t>2</w:t>
      </w:r>
      <w:r w:rsidR="00340B38">
        <w:fldChar w:fldCharType="end"/>
      </w:r>
      <w:r w:rsidRPr="00AF4C66">
        <w:t>: Beteiligte Fachdisziplinen</w:t>
      </w:r>
      <w:bookmarkEnd w:id="59"/>
    </w:p>
    <w:p w:rsidRPr="00FA016A" w:rsidR="00AE5F9F" w:rsidP="00922FE3" w:rsidRDefault="00510019" w14:paraId="5492AC84" w14:textId="4AB50088">
      <w:pPr>
        <w:pStyle w:val="berschrift1"/>
        <w:numPr>
          <w:ilvl w:val="0"/>
          <w:numId w:val="1"/>
        </w:numPr>
        <w:jc w:val="left"/>
        <w:rPr>
          <w:lang w:val="de-DE"/>
        </w:rPr>
      </w:pPr>
      <w:bookmarkStart w:name="_Toc190850390" w:id="60"/>
      <w:bookmarkStart w:name="_Toc190957717" w:id="61"/>
      <w:bookmarkStart w:name="_Toc192504914" w:id="62"/>
      <w:bookmarkStart w:name="_Toc192593940" w:id="63"/>
      <w:bookmarkStart w:name="_Toc192597747" w:id="64"/>
      <w:bookmarkStart w:name="_Toc190850391" w:id="65"/>
      <w:bookmarkStart w:name="_Toc190957718" w:id="66"/>
      <w:bookmarkStart w:name="_Toc192504915" w:id="67"/>
      <w:bookmarkStart w:name="_Toc192593941" w:id="68"/>
      <w:bookmarkStart w:name="_Toc192597748" w:id="69"/>
      <w:bookmarkStart w:name="_Toc190850392" w:id="70"/>
      <w:bookmarkStart w:name="_Toc190957719" w:id="71"/>
      <w:bookmarkStart w:name="_Toc192504916" w:id="72"/>
      <w:bookmarkStart w:name="_Toc192593942" w:id="73"/>
      <w:bookmarkStart w:name="_Toc192597749" w:id="74"/>
      <w:bookmarkStart w:name="_Toc190850393" w:id="75"/>
      <w:bookmarkStart w:name="_Toc190957720" w:id="76"/>
      <w:bookmarkStart w:name="_Toc192504917" w:id="77"/>
      <w:bookmarkStart w:name="_Toc192593943" w:id="78"/>
      <w:bookmarkStart w:name="_Toc192597750" w:id="79"/>
      <w:bookmarkStart w:name="_Toc190850394" w:id="80"/>
      <w:bookmarkStart w:name="_Toc190957721" w:id="81"/>
      <w:bookmarkStart w:name="_Toc192504918" w:id="82"/>
      <w:bookmarkStart w:name="_Toc192593944" w:id="83"/>
      <w:bookmarkStart w:name="_Toc192597751" w:id="84"/>
      <w:bookmarkStart w:name="_Toc190850395" w:id="85"/>
      <w:bookmarkStart w:name="_Toc190957722" w:id="86"/>
      <w:bookmarkStart w:name="_Toc192504919" w:id="87"/>
      <w:bookmarkStart w:name="_Toc192593945" w:id="88"/>
      <w:bookmarkStart w:name="_Toc192597752" w:id="89"/>
      <w:bookmarkStart w:name="_Toc190850396" w:id="90"/>
      <w:bookmarkStart w:name="_Toc190957723" w:id="91"/>
      <w:bookmarkStart w:name="_Toc192504920" w:id="92"/>
      <w:bookmarkStart w:name="_Toc192593946" w:id="93"/>
      <w:bookmarkStart w:name="_Toc192597753" w:id="94"/>
      <w:bookmarkStart w:name="_Toc190850397" w:id="95"/>
      <w:bookmarkStart w:name="_Toc190957724" w:id="96"/>
      <w:bookmarkStart w:name="_Toc192504921" w:id="97"/>
      <w:bookmarkStart w:name="_Toc192593947" w:id="98"/>
      <w:bookmarkStart w:name="_Toc192597754" w:id="99"/>
      <w:bookmarkStart w:name="_Toc190850398" w:id="100"/>
      <w:bookmarkStart w:name="_Toc190957725" w:id="101"/>
      <w:bookmarkStart w:name="_Toc192504922" w:id="102"/>
      <w:bookmarkStart w:name="_Toc192593948" w:id="103"/>
      <w:bookmarkStart w:name="_Toc192597755" w:id="104"/>
      <w:bookmarkStart w:name="_Toc190850399" w:id="105"/>
      <w:bookmarkStart w:name="_Toc190957726" w:id="106"/>
      <w:bookmarkStart w:name="_Toc192504923" w:id="107"/>
      <w:bookmarkStart w:name="_Toc192593949" w:id="108"/>
      <w:bookmarkStart w:name="_Toc192597756" w:id="109"/>
      <w:bookmarkStart w:name="_Toc190850400" w:id="110"/>
      <w:bookmarkStart w:name="_Toc190957727" w:id="111"/>
      <w:bookmarkStart w:name="_Toc192504924" w:id="112"/>
      <w:bookmarkStart w:name="_Toc192593950" w:id="113"/>
      <w:bookmarkStart w:name="_Toc192597757" w:id="114"/>
      <w:bookmarkStart w:name="_Toc190850401" w:id="115"/>
      <w:bookmarkStart w:name="_Toc190957728" w:id="116"/>
      <w:bookmarkStart w:name="_Toc192504925" w:id="117"/>
      <w:bookmarkStart w:name="_Toc192593951" w:id="118"/>
      <w:bookmarkStart w:name="_Toc192597758" w:id="119"/>
      <w:bookmarkStart w:name="_Toc190850402" w:id="120"/>
      <w:bookmarkStart w:name="_Toc190957729" w:id="121"/>
      <w:bookmarkStart w:name="_Toc192504926" w:id="122"/>
      <w:bookmarkStart w:name="_Toc192593952" w:id="123"/>
      <w:bookmarkStart w:name="_Toc192597759" w:id="124"/>
      <w:bookmarkStart w:name="_Toc192597760" w:id="125"/>
      <w:bookmarkEnd w:id="57"/>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Pr="00FA016A">
        <w:rPr>
          <w:lang w:val="de-DE"/>
        </w:rPr>
        <w:t>BIM-Leistungsbeschreibung des Projektes</w:t>
      </w:r>
      <w:bookmarkEnd w:id="125"/>
    </w:p>
    <w:p w:rsidR="00576D1B" w:rsidP="00506C46" w:rsidRDefault="00576D1B" w14:paraId="16DBC840" w14:textId="3B007AB1">
      <w:pPr>
        <w:pStyle w:val="berschrift2"/>
      </w:pPr>
      <w:bookmarkStart w:name="_Toc192597761" w:id="126"/>
      <w:r w:rsidRPr="00506C46">
        <w:t>Projektbereich</w:t>
      </w:r>
      <w:r w:rsidRPr="00FA016A">
        <w:t>/Leistungsbereich</w:t>
      </w:r>
      <w:bookmarkEnd w:id="126"/>
    </w:p>
    <w:p w:rsidR="00440BC3" w:rsidP="00440BC3" w:rsidRDefault="00440BC3" w14:paraId="439F6EAD" w14:textId="77777777">
      <w:pPr>
        <w:spacing w:after="240"/>
      </w:pPr>
      <w:r>
        <w:t>Die Maßnahme umfasst im Wesentlichen:</w:t>
      </w:r>
    </w:p>
    <w:p w:rsidR="00440BC3" w:rsidP="00440BC3" w:rsidRDefault="00440BC3" w14:paraId="5665AC0D" w14:textId="77777777">
      <w:pPr>
        <w:pStyle w:val="Listenabsatz"/>
        <w:numPr>
          <w:ilvl w:val="0"/>
          <w:numId w:val="53"/>
        </w:numPr>
        <w:spacing w:after="240"/>
      </w:pPr>
      <w:r>
        <w:t>Neubau einer zweigeschossigen Pumpenhalle (Untergeschoss und Erdgeschoss) mit einer Grundfläche von etwa 500 m²</w:t>
      </w:r>
    </w:p>
    <w:p w:rsidR="00440BC3" w:rsidP="00440BC3" w:rsidRDefault="00440BC3" w14:paraId="15865A53" w14:textId="77777777">
      <w:pPr>
        <w:pStyle w:val="Listenabsatz"/>
        <w:numPr>
          <w:ilvl w:val="1"/>
          <w:numId w:val="53"/>
        </w:numPr>
        <w:spacing w:after="240"/>
      </w:pPr>
      <w:r>
        <w:t>versehen mit einer Verblendfassade (vorrangig im EG) und Teilflächen als Vorhangfassade (vorrangig im OG) mit mind. 15% Fassadenbegrünung, Gründächern, PV-Anlage auf oberster Dachebene und teilweise an OG-Südfassade</w:t>
      </w:r>
    </w:p>
    <w:p w:rsidR="00440BC3" w:rsidP="00440BC3" w:rsidRDefault="00440BC3" w14:paraId="5E43CF55" w14:textId="77777777">
      <w:pPr>
        <w:pStyle w:val="Listenabsatz"/>
        <w:numPr>
          <w:ilvl w:val="1"/>
          <w:numId w:val="53"/>
        </w:numPr>
        <w:spacing w:after="240"/>
      </w:pPr>
      <w:r>
        <w:t>einem Büroraum mit zwei Arbeitsplätzen</w:t>
      </w:r>
    </w:p>
    <w:p w:rsidR="00440BC3" w:rsidP="00440BC3" w:rsidRDefault="00440BC3" w14:paraId="6A75DE05" w14:textId="77777777">
      <w:pPr>
        <w:pStyle w:val="Listenabsatz"/>
        <w:numPr>
          <w:ilvl w:val="1"/>
          <w:numId w:val="53"/>
        </w:numPr>
        <w:spacing w:after="240"/>
      </w:pPr>
      <w:r>
        <w:t>einem Sanitärraum</w:t>
      </w:r>
    </w:p>
    <w:p w:rsidR="00440BC3" w:rsidP="00440BC3" w:rsidRDefault="00440BC3" w14:paraId="46D36678" w14:textId="77777777">
      <w:pPr>
        <w:pStyle w:val="Listenabsatz"/>
        <w:numPr>
          <w:ilvl w:val="1"/>
          <w:numId w:val="53"/>
        </w:numPr>
        <w:spacing w:after="240"/>
      </w:pPr>
      <w:r>
        <w:t>einem Netzwerkraum</w:t>
      </w:r>
    </w:p>
    <w:p w:rsidR="00440BC3" w:rsidP="00440BC3" w:rsidRDefault="00440BC3" w14:paraId="370EDEB7" w14:textId="77777777">
      <w:pPr>
        <w:pStyle w:val="Listenabsatz"/>
        <w:numPr>
          <w:ilvl w:val="1"/>
          <w:numId w:val="53"/>
        </w:numPr>
        <w:spacing w:after="240"/>
      </w:pPr>
      <w:r>
        <w:t>einem E-Technik Trakt</w:t>
      </w:r>
    </w:p>
    <w:p w:rsidR="00440BC3" w:rsidP="00440BC3" w:rsidRDefault="00440BC3" w14:paraId="5082D325" w14:textId="77777777">
      <w:pPr>
        <w:pStyle w:val="Listenabsatz"/>
        <w:numPr>
          <w:ilvl w:val="0"/>
          <w:numId w:val="53"/>
        </w:numPr>
        <w:spacing w:after="240"/>
      </w:pPr>
      <w:r>
        <w:t>Lieferung, Anschluss und Inbetriebnahme der zugehörigen elektrotechnischen Anlagen und EMSR-Technik</w:t>
      </w:r>
    </w:p>
    <w:p w:rsidR="00440BC3" w:rsidP="00440BC3" w:rsidRDefault="00440BC3" w14:paraId="45EB02EA" w14:textId="77777777">
      <w:pPr>
        <w:pStyle w:val="Listenabsatz"/>
        <w:numPr>
          <w:ilvl w:val="0"/>
          <w:numId w:val="53"/>
        </w:numPr>
        <w:spacing w:after="240"/>
      </w:pPr>
      <w:r>
        <w:t>Lieferung, Anschluss und Inbetriebnahme von 13 Pumpen, einschließlich der Verrohrung und Armaturen</w:t>
      </w:r>
    </w:p>
    <w:p w:rsidR="00440BC3" w:rsidP="00440BC3" w:rsidRDefault="00440BC3" w14:paraId="63DBA7FE" w14:textId="77777777">
      <w:pPr>
        <w:pStyle w:val="Listenabsatz"/>
        <w:numPr>
          <w:ilvl w:val="0"/>
          <w:numId w:val="53"/>
        </w:numPr>
        <w:spacing w:after="240"/>
      </w:pPr>
      <w:r>
        <w:t>Verlegung einer DN400 Rohwasserleitung über eine Strecke von rd. 100 Metern</w:t>
      </w:r>
    </w:p>
    <w:p w:rsidRPr="00440BC3" w:rsidR="00440BC3" w:rsidP="00440BC3" w:rsidRDefault="00440BC3" w14:paraId="7CC8A512" w14:textId="77777777">
      <w:pPr>
        <w:pStyle w:val="Listenabsatz"/>
        <w:numPr>
          <w:ilvl w:val="0"/>
          <w:numId w:val="53"/>
        </w:numPr>
        <w:spacing w:after="240"/>
      </w:pPr>
      <w:r w:rsidRPr="00440BC3">
        <w:t>Herstellung einer DN600 Saugleitung über eine Strecke von rd. 100 Metern</w:t>
      </w:r>
    </w:p>
    <w:p w:rsidRPr="00440BC3" w:rsidR="00340B38" w:rsidP="00440BC3" w:rsidRDefault="00440BC3" w14:paraId="6882E689" w14:textId="38718FA9">
      <w:pPr>
        <w:pStyle w:val="Listenabsatz"/>
        <w:numPr>
          <w:ilvl w:val="0"/>
          <w:numId w:val="53"/>
        </w:numPr>
        <w:spacing w:after="240"/>
      </w:pPr>
      <w:r w:rsidRPr="00440BC3">
        <w:t>Herstellung zweier Druckleitungen mit Durchmessern von DN 300 bis DN 500, insgesamt rd. 100 Meter</w:t>
      </w:r>
    </w:p>
    <w:p w:rsidR="001B2BCF" w:rsidRDefault="001B2BCF" w14:paraId="3AA639FD" w14:textId="25E601AA">
      <w:pPr>
        <w:spacing w:after="200" w:line="276" w:lineRule="auto"/>
        <w:jc w:val="left"/>
      </w:pPr>
      <w:r>
        <w:br w:type="page"/>
      </w:r>
    </w:p>
    <w:p w:rsidR="004C2910" w:rsidP="00506C46" w:rsidRDefault="004C2910" w14:paraId="7C7274CF" w14:textId="6F598933">
      <w:pPr>
        <w:pStyle w:val="berschrift2"/>
      </w:pPr>
      <w:bookmarkStart w:name="_Toc190763957" w:id="127"/>
      <w:bookmarkStart w:name="_Toc190850405" w:id="128"/>
      <w:bookmarkStart w:name="_Toc190957732" w:id="129"/>
      <w:bookmarkStart w:name="_Toc192504929" w:id="130"/>
      <w:bookmarkStart w:name="_Toc192593955" w:id="131"/>
      <w:bookmarkStart w:name="_Toc192597762" w:id="132"/>
      <w:bookmarkStart w:name="_Toc190763958" w:id="133"/>
      <w:bookmarkStart w:name="_Toc190850406" w:id="134"/>
      <w:bookmarkStart w:name="_Toc190957733" w:id="135"/>
      <w:bookmarkStart w:name="_Toc192504930" w:id="136"/>
      <w:bookmarkStart w:name="_Toc192593956" w:id="137"/>
      <w:bookmarkStart w:name="_Toc192597763" w:id="138"/>
      <w:bookmarkStart w:name="_Toc190763959" w:id="139"/>
      <w:bookmarkStart w:name="_Toc190850407" w:id="140"/>
      <w:bookmarkStart w:name="_Toc190957734" w:id="141"/>
      <w:bookmarkStart w:name="_Toc192504931" w:id="142"/>
      <w:bookmarkStart w:name="_Toc192593957" w:id="143"/>
      <w:bookmarkStart w:name="_Toc192597764" w:id="144"/>
      <w:bookmarkStart w:name="_Toc190763960" w:id="145"/>
      <w:bookmarkStart w:name="_Toc190850408" w:id="146"/>
      <w:bookmarkStart w:name="_Toc190957735" w:id="147"/>
      <w:bookmarkStart w:name="_Toc192504932" w:id="148"/>
      <w:bookmarkStart w:name="_Toc192593958" w:id="149"/>
      <w:bookmarkStart w:name="_Toc192597765" w:id="150"/>
      <w:bookmarkStart w:name="_Toc190763961" w:id="151"/>
      <w:bookmarkStart w:name="_Toc190850409" w:id="152"/>
      <w:bookmarkStart w:name="_Toc190957736" w:id="153"/>
      <w:bookmarkStart w:name="_Toc192504933" w:id="154"/>
      <w:bookmarkStart w:name="_Toc192593959" w:id="155"/>
      <w:bookmarkStart w:name="_Toc192597766" w:id="156"/>
      <w:bookmarkStart w:name="_Toc190763962" w:id="157"/>
      <w:bookmarkStart w:name="_Toc190850410" w:id="158"/>
      <w:bookmarkStart w:name="_Toc190957737" w:id="159"/>
      <w:bookmarkStart w:name="_Toc192504934" w:id="160"/>
      <w:bookmarkStart w:name="_Toc192593960" w:id="161"/>
      <w:bookmarkStart w:name="_Toc192597767" w:id="162"/>
      <w:bookmarkStart w:name="_Toc190763963" w:id="163"/>
      <w:bookmarkStart w:name="_Toc190850411" w:id="164"/>
      <w:bookmarkStart w:name="_Toc190957738" w:id="165"/>
      <w:bookmarkStart w:name="_Toc192504935" w:id="166"/>
      <w:bookmarkStart w:name="_Toc192593961" w:id="167"/>
      <w:bookmarkStart w:name="_Toc192597768" w:id="168"/>
      <w:bookmarkStart w:name="_Ref148423168" w:id="169"/>
      <w:bookmarkStart w:name="_Ref159335740" w:id="170"/>
      <w:bookmarkStart w:name="_Ref159337559" w:id="171"/>
      <w:bookmarkStart w:name="_Ref159337586" w:id="172"/>
      <w:bookmarkStart w:name="_Toc192597769" w:id="173"/>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506C46">
        <w:t>Anwendungsfälle</w:t>
      </w:r>
      <w:bookmarkEnd w:id="169"/>
      <w:bookmarkEnd w:id="170"/>
      <w:bookmarkEnd w:id="171"/>
      <w:bookmarkEnd w:id="172"/>
      <w:bookmarkEnd w:id="173"/>
    </w:p>
    <w:p w:rsidR="00364BBB" w:rsidP="00506C46" w:rsidRDefault="00364BBB" w14:paraId="5F5D5BE7" w14:textId="2841DB03">
      <w:pPr>
        <w:tabs>
          <w:tab w:val="left" w:pos="5670"/>
        </w:tabs>
      </w:pPr>
      <w:r w:rsidRPr="00A96BE4">
        <w:t xml:space="preserve">Die folgende </w:t>
      </w:r>
      <w:r w:rsidR="005108B7">
        <w:fldChar w:fldCharType="begin"/>
      </w:r>
      <w:r w:rsidR="005108B7">
        <w:instrText xml:space="preserve"> REF _Ref176955382 \h </w:instrText>
      </w:r>
      <w:r w:rsidR="005108B7">
        <w:fldChar w:fldCharType="separate"/>
      </w:r>
      <w:r w:rsidRPr="00AF4C66" w:rsidR="00F93CB8">
        <w:t xml:space="preserve">Tabelle </w:t>
      </w:r>
      <w:r w:rsidR="00F93CB8">
        <w:rPr>
          <w:noProof/>
        </w:rPr>
        <w:t>4</w:t>
      </w:r>
      <w:r w:rsidR="005108B7">
        <w:fldChar w:fldCharType="end"/>
      </w:r>
      <w:r w:rsidR="001E0BAC">
        <w:t xml:space="preserve"> </w:t>
      </w:r>
      <w:r w:rsidRPr="00A96BE4">
        <w:t xml:space="preserve">dient der </w:t>
      </w:r>
      <w:r w:rsidRPr="003357D4">
        <w:rPr>
          <w:b/>
          <w:bCs/>
        </w:rPr>
        <w:t>Übersicht aller Anwendungsfälle</w:t>
      </w:r>
      <w:r w:rsidRPr="00A96BE4">
        <w:t xml:space="preserve">, die während des Projektverlaufs in den benannten </w:t>
      </w:r>
      <w:r w:rsidR="00B85100">
        <w:t xml:space="preserve">LPH </w:t>
      </w:r>
      <w:r w:rsidRPr="00A96BE4">
        <w:t>der HOAI und im Betrieb umgesetzt werden. Eine Zuordnung der Zuständigkeiten erfolgt in nachfolgender detaillierter Beschreibung.</w:t>
      </w:r>
    </w:p>
    <w:p w:rsidR="00273D19" w:rsidP="00506C46" w:rsidRDefault="00273D19" w14:paraId="41723512" w14:textId="77777777">
      <w:pPr>
        <w:tabs>
          <w:tab w:val="left" w:pos="5670"/>
        </w:tabs>
      </w:pPr>
    </w:p>
    <w:tbl>
      <w:tblPr>
        <w:tblStyle w:val="Tabellenraster"/>
        <w:tblW w:w="9072" w:type="dxa"/>
        <w:tblInd w:w="-5" w:type="dxa"/>
        <w:tblLayout w:type="fixed"/>
        <w:tblCellMar>
          <w:top w:w="57" w:type="dxa"/>
          <w:left w:w="57" w:type="dxa"/>
          <w:bottom w:w="57" w:type="dxa"/>
          <w:right w:w="57" w:type="dxa"/>
        </w:tblCellMar>
        <w:tblLook w:val="04A0" w:firstRow="1" w:lastRow="0" w:firstColumn="1" w:lastColumn="0" w:noHBand="0" w:noVBand="1"/>
      </w:tblPr>
      <w:tblGrid>
        <w:gridCol w:w="567"/>
        <w:gridCol w:w="2977"/>
        <w:gridCol w:w="477"/>
        <w:gridCol w:w="478"/>
        <w:gridCol w:w="478"/>
        <w:gridCol w:w="478"/>
        <w:gridCol w:w="478"/>
        <w:gridCol w:w="478"/>
        <w:gridCol w:w="478"/>
        <w:gridCol w:w="478"/>
        <w:gridCol w:w="478"/>
        <w:gridCol w:w="478"/>
        <w:gridCol w:w="749"/>
      </w:tblGrid>
      <w:tr w:rsidRPr="00C9161A" w:rsidR="003C3B57" w:rsidTr="00B929FF" w14:paraId="743D698D" w14:textId="77777777">
        <w:tc>
          <w:tcPr>
            <w:tcW w:w="3544" w:type="dxa"/>
            <w:gridSpan w:val="2"/>
            <w:tcBorders>
              <w:top w:val="nil"/>
              <w:left w:val="nil"/>
              <w:bottom w:val="single" w:color="4F81BD" w:themeColor="accent1" w:sz="4" w:space="0"/>
              <w:right w:val="single" w:color="4F81BD" w:themeColor="accent1" w:sz="4" w:space="0"/>
            </w:tcBorders>
            <w:shd w:val="clear" w:color="auto" w:fill="auto"/>
            <w:vAlign w:val="center"/>
          </w:tcPr>
          <w:p w:rsidRPr="00C9161A" w:rsidR="003C3B57" w:rsidP="00506C46" w:rsidRDefault="003C3B57" w14:paraId="02964D30" w14:textId="77777777">
            <w:pPr>
              <w:jc w:val="left"/>
              <w:rPr>
                <w:sz w:val="20"/>
                <w:szCs w:val="20"/>
              </w:rPr>
            </w:pPr>
          </w:p>
        </w:tc>
        <w:tc>
          <w:tcPr>
            <w:tcW w:w="4779" w:type="dxa"/>
            <w:gridSpan w:val="10"/>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244061" w:themeFill="accent1" w:themeFillShade="80"/>
            <w:vAlign w:val="center"/>
          </w:tcPr>
          <w:p w:rsidRPr="006F70D3" w:rsidR="003C3B57" w:rsidP="00506C46" w:rsidRDefault="003C3B57" w14:paraId="06103605" w14:textId="306588D4">
            <w:pPr>
              <w:jc w:val="center"/>
              <w:rPr>
                <w:b/>
                <w:bCs/>
                <w:color w:val="FFFFFF" w:themeColor="background1"/>
                <w:sz w:val="20"/>
                <w:szCs w:val="20"/>
              </w:rPr>
            </w:pPr>
            <w:r w:rsidRPr="006F70D3">
              <w:rPr>
                <w:b/>
                <w:bCs/>
                <w:color w:val="FFFFFF" w:themeColor="background1"/>
                <w:sz w:val="20"/>
                <w:szCs w:val="20"/>
              </w:rPr>
              <w:t>Leistungsphasen gem</w:t>
            </w:r>
            <w:r w:rsidR="005108B7">
              <w:rPr>
                <w:b/>
                <w:bCs/>
                <w:color w:val="FFFFFF" w:themeColor="background1"/>
                <w:sz w:val="20"/>
                <w:szCs w:val="20"/>
              </w:rPr>
              <w:t>äß</w:t>
            </w:r>
            <w:r w:rsidRPr="006F70D3">
              <w:rPr>
                <w:b/>
                <w:bCs/>
                <w:color w:val="FFFFFF" w:themeColor="background1"/>
                <w:sz w:val="20"/>
                <w:szCs w:val="20"/>
              </w:rPr>
              <w:t xml:space="preserve"> H</w:t>
            </w:r>
            <w:r w:rsidR="005D23A8">
              <w:rPr>
                <w:b/>
                <w:bCs/>
                <w:color w:val="FFFFFF" w:themeColor="background1"/>
                <w:sz w:val="20"/>
                <w:szCs w:val="20"/>
              </w:rPr>
              <w:t>OA</w:t>
            </w:r>
            <w:r w:rsidRPr="006F70D3">
              <w:rPr>
                <w:b/>
                <w:bCs/>
                <w:color w:val="FFFFFF" w:themeColor="background1"/>
                <w:sz w:val="20"/>
                <w:szCs w:val="20"/>
              </w:rPr>
              <w:t>I</w:t>
            </w:r>
          </w:p>
        </w:tc>
        <w:tc>
          <w:tcPr>
            <w:tcW w:w="749" w:type="dxa"/>
            <w:tcBorders>
              <w:top w:val="nil"/>
              <w:left w:val="single" w:color="4F81BD" w:themeColor="accent1" w:sz="4" w:space="0"/>
              <w:bottom w:val="single" w:color="4F81BD" w:themeColor="accent1" w:sz="4" w:space="0"/>
              <w:right w:val="nil"/>
            </w:tcBorders>
            <w:shd w:val="clear" w:color="auto" w:fill="auto"/>
            <w:vAlign w:val="center"/>
          </w:tcPr>
          <w:p w:rsidRPr="00C9161A" w:rsidR="003C3B57" w:rsidP="00506C46" w:rsidRDefault="003C3B57" w14:paraId="36F51BEF" w14:textId="77777777">
            <w:pPr>
              <w:jc w:val="left"/>
              <w:rPr>
                <w:sz w:val="20"/>
                <w:szCs w:val="20"/>
              </w:rPr>
            </w:pPr>
          </w:p>
        </w:tc>
      </w:tr>
      <w:tr w:rsidRPr="00C9161A" w:rsidR="00B039AF" w:rsidTr="00875374" w14:paraId="0277F14A" w14:textId="77777777">
        <w:tc>
          <w:tcPr>
            <w:tcW w:w="3544" w:type="dxa"/>
            <w:gridSpan w:val="2"/>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365F91" w:themeFill="accent1" w:themeFillShade="BF"/>
            <w:vAlign w:val="center"/>
          </w:tcPr>
          <w:p w:rsidRPr="00875374" w:rsidR="0040003E" w:rsidP="00506C46" w:rsidRDefault="0040003E" w14:paraId="1651796A" w14:textId="77777777">
            <w:pPr>
              <w:jc w:val="left"/>
              <w:rPr>
                <w:color w:val="FFFFFF" w:themeColor="background1"/>
                <w:sz w:val="20"/>
                <w:szCs w:val="20"/>
              </w:rPr>
            </w:pPr>
            <w:r w:rsidRPr="00875374">
              <w:rPr>
                <w:color w:val="FFFFFF" w:themeColor="background1"/>
                <w:sz w:val="20"/>
                <w:szCs w:val="20"/>
              </w:rPr>
              <w:t>Anwendungsfälle (</w:t>
            </w:r>
            <w:proofErr w:type="spellStart"/>
            <w:r w:rsidRPr="00875374">
              <w:rPr>
                <w:color w:val="FFFFFF" w:themeColor="background1"/>
                <w:sz w:val="20"/>
                <w:szCs w:val="20"/>
              </w:rPr>
              <w:t>AwF</w:t>
            </w:r>
            <w:proofErr w:type="spellEnd"/>
            <w:r w:rsidRPr="00875374">
              <w:rPr>
                <w:color w:val="FFFFFF" w:themeColor="background1"/>
                <w:sz w:val="20"/>
                <w:szCs w:val="20"/>
              </w:rPr>
              <w:t>)</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365F91" w:themeFill="accent1" w:themeFillShade="BF"/>
            <w:vAlign w:val="center"/>
          </w:tcPr>
          <w:p w:rsidRPr="00875374" w:rsidR="0040003E" w:rsidP="00506C46" w:rsidRDefault="0040003E" w14:paraId="4EAB9CF7" w14:textId="77777777">
            <w:pPr>
              <w:jc w:val="center"/>
              <w:rPr>
                <w:color w:val="FFFFFF" w:themeColor="background1"/>
                <w:sz w:val="20"/>
                <w:szCs w:val="20"/>
              </w:rPr>
            </w:pPr>
            <w:r w:rsidRPr="00875374">
              <w:rPr>
                <w:color w:val="FFFFFF" w:themeColor="background1"/>
                <w:sz w:val="20"/>
                <w:szCs w:val="20"/>
              </w:rPr>
              <w:t>0</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365F91" w:themeFill="accent1" w:themeFillShade="BF"/>
            <w:vAlign w:val="center"/>
          </w:tcPr>
          <w:p w:rsidRPr="00875374" w:rsidR="0040003E" w:rsidP="00506C46" w:rsidRDefault="0040003E" w14:paraId="28B1982F" w14:textId="77777777">
            <w:pPr>
              <w:jc w:val="center"/>
              <w:rPr>
                <w:color w:val="FFFFFF" w:themeColor="background1"/>
                <w:sz w:val="20"/>
                <w:szCs w:val="20"/>
              </w:rPr>
            </w:pPr>
            <w:r w:rsidRPr="00875374">
              <w:rPr>
                <w:color w:val="FFFFFF" w:themeColor="background1"/>
                <w:sz w:val="20"/>
                <w:szCs w:val="20"/>
              </w:rPr>
              <w:t>1</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365F91" w:themeFill="accent1" w:themeFillShade="BF"/>
            <w:vAlign w:val="center"/>
          </w:tcPr>
          <w:p w:rsidRPr="00875374" w:rsidR="0040003E" w:rsidP="00506C46" w:rsidRDefault="0040003E" w14:paraId="4027FE7E" w14:textId="77777777">
            <w:pPr>
              <w:jc w:val="center"/>
              <w:rPr>
                <w:color w:val="FFFFFF" w:themeColor="background1"/>
                <w:sz w:val="20"/>
                <w:szCs w:val="20"/>
              </w:rPr>
            </w:pPr>
            <w:r w:rsidRPr="00875374">
              <w:rPr>
                <w:color w:val="FFFFFF" w:themeColor="background1"/>
                <w:sz w:val="20"/>
                <w:szCs w:val="20"/>
              </w:rPr>
              <w:t>2</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365F91" w:themeFill="accent1" w:themeFillShade="BF"/>
            <w:vAlign w:val="center"/>
          </w:tcPr>
          <w:p w:rsidRPr="00875374" w:rsidR="0040003E" w:rsidP="00506C46" w:rsidRDefault="0040003E" w14:paraId="595B032F" w14:textId="77777777">
            <w:pPr>
              <w:jc w:val="center"/>
              <w:rPr>
                <w:color w:val="FFFFFF" w:themeColor="background1"/>
                <w:sz w:val="20"/>
                <w:szCs w:val="20"/>
              </w:rPr>
            </w:pPr>
            <w:r w:rsidRPr="00875374">
              <w:rPr>
                <w:color w:val="FFFFFF" w:themeColor="background1"/>
                <w:sz w:val="20"/>
                <w:szCs w:val="20"/>
              </w:rPr>
              <w:t>3</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365F91" w:themeFill="accent1" w:themeFillShade="BF"/>
            <w:vAlign w:val="center"/>
          </w:tcPr>
          <w:p w:rsidRPr="00875374" w:rsidR="0040003E" w:rsidP="00506C46" w:rsidRDefault="0040003E" w14:paraId="139612FF" w14:textId="77777777">
            <w:pPr>
              <w:jc w:val="center"/>
              <w:rPr>
                <w:color w:val="FFFFFF" w:themeColor="background1"/>
                <w:sz w:val="20"/>
                <w:szCs w:val="20"/>
              </w:rPr>
            </w:pPr>
            <w:r w:rsidRPr="00875374">
              <w:rPr>
                <w:color w:val="FFFFFF" w:themeColor="background1"/>
                <w:sz w:val="20"/>
                <w:szCs w:val="20"/>
              </w:rPr>
              <w:t>4</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365F91" w:themeFill="accent1" w:themeFillShade="BF"/>
            <w:vAlign w:val="center"/>
          </w:tcPr>
          <w:p w:rsidRPr="00875374" w:rsidR="0040003E" w:rsidP="00506C46" w:rsidRDefault="0040003E" w14:paraId="7F6369D8" w14:textId="77777777">
            <w:pPr>
              <w:jc w:val="center"/>
              <w:rPr>
                <w:color w:val="FFFFFF" w:themeColor="background1"/>
                <w:sz w:val="20"/>
                <w:szCs w:val="20"/>
              </w:rPr>
            </w:pPr>
            <w:r w:rsidRPr="00875374">
              <w:rPr>
                <w:color w:val="FFFFFF" w:themeColor="background1"/>
                <w:sz w:val="20"/>
                <w:szCs w:val="20"/>
              </w:rPr>
              <w:t>5</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365F91" w:themeFill="accent1" w:themeFillShade="BF"/>
            <w:vAlign w:val="center"/>
          </w:tcPr>
          <w:p w:rsidRPr="00875374" w:rsidR="0040003E" w:rsidP="00506C46" w:rsidRDefault="0040003E" w14:paraId="23E07FED" w14:textId="77777777">
            <w:pPr>
              <w:jc w:val="center"/>
              <w:rPr>
                <w:color w:val="FFFFFF" w:themeColor="background1"/>
                <w:sz w:val="20"/>
                <w:szCs w:val="20"/>
              </w:rPr>
            </w:pPr>
            <w:r w:rsidRPr="00875374">
              <w:rPr>
                <w:color w:val="FFFFFF" w:themeColor="background1"/>
                <w:sz w:val="20"/>
                <w:szCs w:val="20"/>
              </w:rPr>
              <w:t>6</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365F91" w:themeFill="accent1" w:themeFillShade="BF"/>
            <w:vAlign w:val="center"/>
          </w:tcPr>
          <w:p w:rsidRPr="00875374" w:rsidR="0040003E" w:rsidP="00506C46" w:rsidRDefault="0040003E" w14:paraId="769875B2" w14:textId="77777777">
            <w:pPr>
              <w:jc w:val="center"/>
              <w:rPr>
                <w:color w:val="FFFFFF" w:themeColor="background1"/>
                <w:sz w:val="20"/>
                <w:szCs w:val="20"/>
              </w:rPr>
            </w:pPr>
            <w:r w:rsidRPr="00875374">
              <w:rPr>
                <w:color w:val="FFFFFF" w:themeColor="background1"/>
                <w:sz w:val="20"/>
                <w:szCs w:val="20"/>
              </w:rPr>
              <w:t>7</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365F91" w:themeFill="accent1" w:themeFillShade="BF"/>
            <w:vAlign w:val="center"/>
          </w:tcPr>
          <w:p w:rsidRPr="00875374" w:rsidR="0040003E" w:rsidP="00506C46" w:rsidRDefault="0040003E" w14:paraId="51E81C42" w14:textId="77777777">
            <w:pPr>
              <w:jc w:val="center"/>
              <w:rPr>
                <w:color w:val="FFFFFF" w:themeColor="background1"/>
                <w:sz w:val="20"/>
                <w:szCs w:val="20"/>
              </w:rPr>
            </w:pPr>
            <w:r w:rsidRPr="00875374">
              <w:rPr>
                <w:color w:val="FFFFFF" w:themeColor="background1"/>
                <w:sz w:val="20"/>
                <w:szCs w:val="20"/>
              </w:rPr>
              <w:t>8</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365F91" w:themeFill="accent1" w:themeFillShade="BF"/>
            <w:vAlign w:val="center"/>
          </w:tcPr>
          <w:p w:rsidRPr="00875374" w:rsidR="0040003E" w:rsidP="00506C46" w:rsidRDefault="0040003E" w14:paraId="5090EDB6" w14:textId="77777777">
            <w:pPr>
              <w:jc w:val="center"/>
              <w:rPr>
                <w:color w:val="FFFFFF" w:themeColor="background1"/>
                <w:sz w:val="20"/>
                <w:szCs w:val="20"/>
              </w:rPr>
            </w:pPr>
            <w:r w:rsidRPr="00875374">
              <w:rPr>
                <w:color w:val="FFFFFF" w:themeColor="background1"/>
                <w:sz w:val="20"/>
                <w:szCs w:val="20"/>
              </w:rPr>
              <w:t>9</w:t>
            </w: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365F91" w:themeFill="accent1" w:themeFillShade="BF"/>
            <w:vAlign w:val="center"/>
          </w:tcPr>
          <w:p w:rsidRPr="00875374" w:rsidR="0040003E" w:rsidP="00506C46" w:rsidRDefault="0040003E" w14:paraId="62FC41DF" w14:textId="77777777">
            <w:pPr>
              <w:jc w:val="left"/>
              <w:rPr>
                <w:color w:val="FFFFFF" w:themeColor="background1"/>
                <w:sz w:val="20"/>
                <w:szCs w:val="20"/>
              </w:rPr>
            </w:pPr>
            <w:r w:rsidRPr="00875374">
              <w:rPr>
                <w:color w:val="FFFFFF" w:themeColor="background1"/>
                <w:sz w:val="20"/>
                <w:szCs w:val="20"/>
              </w:rPr>
              <w:t>Betrieb</w:t>
            </w:r>
          </w:p>
        </w:tc>
      </w:tr>
      <w:tr w:rsidRPr="00484DD6" w:rsidR="00E50819" w:rsidTr="009B17DE" w14:paraId="498F6929"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665B5D65" w14:textId="77777777">
            <w:pPr>
              <w:jc w:val="left"/>
              <w:rPr>
                <w:b/>
                <w:bCs/>
                <w:sz w:val="20"/>
                <w:szCs w:val="20"/>
              </w:rPr>
            </w:pPr>
            <w:r w:rsidRPr="003357D4">
              <w:rPr>
                <w:b/>
                <w:bCs/>
                <w:sz w:val="20"/>
                <w:szCs w:val="20"/>
              </w:rPr>
              <w:t>010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5A1AE35A" w14:textId="77777777">
            <w:pPr>
              <w:jc w:val="left"/>
              <w:rPr>
                <w:sz w:val="20"/>
                <w:szCs w:val="20"/>
              </w:rPr>
            </w:pPr>
            <w:r w:rsidRPr="00484DD6">
              <w:rPr>
                <w:sz w:val="20"/>
                <w:szCs w:val="20"/>
              </w:rPr>
              <w:t>Bestandserfassung</w:t>
            </w:r>
            <w:r>
              <w:rPr>
                <w:sz w:val="20"/>
                <w:szCs w:val="20"/>
              </w:rPr>
              <w:t xml:space="preserve"> und -modellierung</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490D09B"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29FAD23" w14:textId="403ECD09">
            <w:pPr>
              <w:jc w:val="center"/>
              <w:rPr>
                <w:b/>
                <w:bCs/>
                <w:color w:val="FF0000"/>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2C207F5" w14:textId="25F243D4">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8B81F96"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AA0B8AD"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2D99001"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F7630F5"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441027E"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D096D4C"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DB2C810"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EB1E448" w14:textId="77777777">
            <w:pPr>
              <w:jc w:val="center"/>
              <w:rPr>
                <w:b/>
                <w:sz w:val="20"/>
                <w:szCs w:val="20"/>
                <w:lang w:eastAsia="de-DE"/>
              </w:rPr>
            </w:pPr>
          </w:p>
        </w:tc>
      </w:tr>
      <w:tr w:rsidRPr="00484DD6" w:rsidR="00E50819" w:rsidTr="009B17DE" w14:paraId="3C40E6B4"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1DC21CEB" w14:textId="77777777">
            <w:pPr>
              <w:jc w:val="left"/>
              <w:rPr>
                <w:b/>
                <w:bCs/>
                <w:sz w:val="20"/>
                <w:szCs w:val="20"/>
              </w:rPr>
            </w:pPr>
            <w:r w:rsidRPr="003357D4">
              <w:rPr>
                <w:b/>
                <w:bCs/>
                <w:sz w:val="20"/>
                <w:szCs w:val="20"/>
              </w:rPr>
              <w:t>020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3ADC20BD" w14:textId="77777777">
            <w:pPr>
              <w:jc w:val="left"/>
              <w:rPr>
                <w:sz w:val="20"/>
                <w:szCs w:val="20"/>
              </w:rPr>
            </w:pPr>
            <w:r>
              <w:rPr>
                <w:sz w:val="20"/>
                <w:szCs w:val="20"/>
              </w:rPr>
              <w:t>Bedarfsplanung</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9E0C36F" w14:textId="38B09BD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EB64BD2" w14:textId="69723774">
            <w:pPr>
              <w:jc w:val="center"/>
              <w:rPr>
                <w:b/>
                <w:color w:val="FF0000"/>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287909B" w14:textId="444CABE2">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5C35191"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11CF78C"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F51A7D2"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AA02E21"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E169827"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3D80D38"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28023B1"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8E60B00" w14:textId="77777777">
            <w:pPr>
              <w:jc w:val="center"/>
              <w:rPr>
                <w:b/>
                <w:sz w:val="20"/>
                <w:szCs w:val="20"/>
                <w:lang w:eastAsia="de-DE"/>
              </w:rPr>
            </w:pPr>
          </w:p>
        </w:tc>
      </w:tr>
      <w:tr w:rsidRPr="00484DD6" w:rsidR="00E50819" w:rsidTr="009B17DE" w14:paraId="09D3287D"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20DF49DB" w14:textId="77777777">
            <w:pPr>
              <w:jc w:val="left"/>
              <w:rPr>
                <w:b/>
                <w:bCs/>
                <w:sz w:val="20"/>
                <w:szCs w:val="20"/>
              </w:rPr>
            </w:pPr>
            <w:r w:rsidRPr="003357D4">
              <w:rPr>
                <w:b/>
                <w:bCs/>
                <w:sz w:val="20"/>
                <w:szCs w:val="20"/>
              </w:rPr>
              <w:t>030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31210E75" w14:textId="77777777">
            <w:pPr>
              <w:jc w:val="left"/>
              <w:rPr>
                <w:sz w:val="20"/>
                <w:szCs w:val="20"/>
              </w:rPr>
            </w:pPr>
            <w:r>
              <w:rPr>
                <w:sz w:val="20"/>
                <w:szCs w:val="20"/>
              </w:rPr>
              <w:t>Planungsvarianten</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C34654F" w14:textId="56AE786F">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11F7A7D" w14:textId="590765D1">
            <w:pPr>
              <w:jc w:val="center"/>
              <w:rPr>
                <w:b/>
                <w:color w:val="FF0000"/>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FAAF1BE" w14:textId="3B291D30">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C08C1D1" w14:textId="4C6AE03B">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70046D1" w14:textId="06DE62D4">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0A99C3E" w14:textId="363769B0">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5DBA19B"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5D3A228"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300B320" w14:textId="6A5767D6">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CE476E4"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3B1DF5F" w14:textId="77777777">
            <w:pPr>
              <w:jc w:val="center"/>
              <w:rPr>
                <w:b/>
                <w:sz w:val="20"/>
                <w:szCs w:val="20"/>
                <w:lang w:eastAsia="de-DE"/>
              </w:rPr>
            </w:pPr>
          </w:p>
        </w:tc>
      </w:tr>
      <w:tr w:rsidRPr="00484DD6" w:rsidR="00E50819" w:rsidTr="009B17DE" w14:paraId="1DB3DAE3"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04C50952" w14:textId="77777777">
            <w:pPr>
              <w:jc w:val="left"/>
              <w:rPr>
                <w:b/>
                <w:bCs/>
                <w:sz w:val="20"/>
                <w:szCs w:val="20"/>
              </w:rPr>
            </w:pPr>
            <w:r w:rsidRPr="003357D4">
              <w:rPr>
                <w:b/>
                <w:bCs/>
                <w:sz w:val="20"/>
                <w:szCs w:val="20"/>
              </w:rPr>
              <w:t>040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16035453" w14:textId="77777777">
            <w:pPr>
              <w:jc w:val="left"/>
              <w:rPr>
                <w:sz w:val="20"/>
                <w:szCs w:val="20"/>
              </w:rPr>
            </w:pPr>
            <w:r>
              <w:rPr>
                <w:sz w:val="20"/>
                <w:szCs w:val="20"/>
              </w:rPr>
              <w:t>Visualisierung</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8C6BD36" w14:textId="31BC7904">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B5577EB" w14:textId="24911236">
            <w:pPr>
              <w:jc w:val="center"/>
              <w:rPr>
                <w:b/>
                <w:color w:val="FF0000"/>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8E627CC" w14:textId="59C98F73">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0918424" w14:textId="3351878A">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9873A6A" w14:textId="3EA7F42F">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864CDE" w14:paraId="73D8A62F" w14:textId="1F204ACB">
            <w:pPr>
              <w:jc w:val="center"/>
              <w:rPr>
                <w:b/>
                <w:bCs/>
                <w:sz w:val="20"/>
                <w:szCs w:val="20"/>
                <w:lang w:eastAsia="de-DE"/>
              </w:rPr>
            </w:pPr>
            <w:r w:rsidRPr="00E50819">
              <w:rPr>
                <w:b/>
                <w:bCs/>
                <w:sz w:val="20"/>
                <w:szCs w:val="20"/>
                <w:lang w:eastAsia="de-DE"/>
              </w:rPr>
              <w:t>X</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96C4352"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95F9082"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864CDE" w14:paraId="52379E65" w14:textId="07470AAD">
            <w:pPr>
              <w:jc w:val="center"/>
              <w:rPr>
                <w:b/>
                <w:sz w:val="20"/>
                <w:szCs w:val="20"/>
                <w:lang w:eastAsia="de-DE"/>
              </w:rPr>
            </w:pPr>
            <w:r w:rsidRPr="00E50819">
              <w:rPr>
                <w:b/>
                <w:sz w:val="20"/>
                <w:szCs w:val="20"/>
                <w:lang w:eastAsia="de-DE"/>
              </w:rPr>
              <w:t>X</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AC47A5C"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E96E3F4" w14:textId="77777777">
            <w:pPr>
              <w:jc w:val="center"/>
              <w:rPr>
                <w:b/>
                <w:sz w:val="20"/>
                <w:szCs w:val="20"/>
                <w:lang w:eastAsia="de-DE"/>
              </w:rPr>
            </w:pPr>
          </w:p>
        </w:tc>
      </w:tr>
      <w:tr w:rsidRPr="00484DD6" w:rsidR="00E50819" w:rsidTr="009B17DE" w14:paraId="4F273817"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17E108BD" w14:textId="77777777">
            <w:pPr>
              <w:jc w:val="left"/>
              <w:rPr>
                <w:b/>
                <w:bCs/>
                <w:sz w:val="20"/>
                <w:szCs w:val="20"/>
              </w:rPr>
            </w:pPr>
            <w:r w:rsidRPr="003357D4">
              <w:rPr>
                <w:b/>
                <w:bCs/>
                <w:sz w:val="20"/>
                <w:szCs w:val="20"/>
              </w:rPr>
              <w:t>050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2F18FF12" w14:textId="77777777">
            <w:pPr>
              <w:jc w:val="left"/>
              <w:rPr>
                <w:sz w:val="20"/>
                <w:szCs w:val="20"/>
              </w:rPr>
            </w:pPr>
            <w:r w:rsidRPr="00484DD6">
              <w:rPr>
                <w:sz w:val="20"/>
                <w:szCs w:val="20"/>
              </w:rPr>
              <w:t>Koordination der Fachgewerke</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CFE2928" w14:textId="3D1A06C9">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D7DD8A4" w14:textId="041FF0B8">
            <w:pPr>
              <w:jc w:val="center"/>
              <w:rPr>
                <w:b/>
                <w:color w:val="FF0000"/>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FED0830" w14:textId="4627E8EF">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35FCF9D" w14:textId="6C745684">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DAC7A06" w14:textId="20C3CEC7">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793C0F" w14:paraId="3CD216AA" w14:textId="748C7A98">
            <w:pPr>
              <w:jc w:val="center"/>
              <w:rPr>
                <w:b/>
                <w:bCs/>
                <w:sz w:val="20"/>
                <w:szCs w:val="20"/>
                <w:lang w:eastAsia="de-DE"/>
              </w:rPr>
            </w:pPr>
            <w:r>
              <w:rPr>
                <w:b/>
                <w:bCs/>
                <w:sz w:val="20"/>
                <w:szCs w:val="20"/>
                <w:lang w:eastAsia="de-DE"/>
              </w:rPr>
              <w:t>X</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2BC5378"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DDB0905"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793C0F" w14:paraId="06F5EA46" w14:textId="4C47FD66">
            <w:pPr>
              <w:jc w:val="center"/>
              <w:rPr>
                <w:b/>
                <w:sz w:val="20"/>
                <w:szCs w:val="20"/>
                <w:lang w:eastAsia="de-DE"/>
              </w:rPr>
            </w:pPr>
            <w:r>
              <w:rPr>
                <w:b/>
                <w:sz w:val="20"/>
                <w:szCs w:val="20"/>
                <w:lang w:eastAsia="de-DE"/>
              </w:rPr>
              <w:t>X</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32930CF"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E424392" w14:textId="77777777">
            <w:pPr>
              <w:jc w:val="center"/>
              <w:rPr>
                <w:b/>
                <w:sz w:val="20"/>
                <w:szCs w:val="20"/>
                <w:lang w:eastAsia="de-DE"/>
              </w:rPr>
            </w:pPr>
          </w:p>
        </w:tc>
      </w:tr>
      <w:tr w:rsidRPr="00484DD6" w:rsidR="00E50819" w:rsidTr="009B17DE" w14:paraId="65E20220"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2E9FB488" w14:textId="77777777">
            <w:pPr>
              <w:jc w:val="left"/>
              <w:rPr>
                <w:b/>
                <w:bCs/>
                <w:sz w:val="20"/>
                <w:szCs w:val="20"/>
              </w:rPr>
            </w:pPr>
            <w:r w:rsidRPr="003357D4">
              <w:rPr>
                <w:b/>
                <w:bCs/>
                <w:sz w:val="20"/>
                <w:szCs w:val="20"/>
              </w:rPr>
              <w:t>060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3FDD87A5" w14:textId="77777777">
            <w:pPr>
              <w:jc w:val="left"/>
              <w:rPr>
                <w:sz w:val="20"/>
                <w:szCs w:val="20"/>
              </w:rPr>
            </w:pPr>
            <w:r w:rsidRPr="00484DD6">
              <w:rPr>
                <w:sz w:val="20"/>
                <w:szCs w:val="20"/>
              </w:rPr>
              <w:t>Planungsfortschrittskontrolle und Qualitätsprüfung</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0A98E4C"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3C4CCC7" w14:textId="04BFA3A7">
            <w:pPr>
              <w:jc w:val="center"/>
              <w:rPr>
                <w:b/>
                <w:color w:val="FF0000"/>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FF0DFF5" w14:textId="54C0D531">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6CCA8F9" w14:textId="586278CA">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47B32AB" w14:textId="12E071A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793C0F" w14:paraId="6553BEA2" w14:textId="6DED6B6E">
            <w:pPr>
              <w:jc w:val="center"/>
              <w:rPr>
                <w:b/>
                <w:bCs/>
                <w:sz w:val="20"/>
                <w:szCs w:val="20"/>
                <w:lang w:eastAsia="de-DE"/>
              </w:rPr>
            </w:pPr>
            <w:r>
              <w:rPr>
                <w:b/>
                <w:bCs/>
                <w:sz w:val="20"/>
                <w:szCs w:val="20"/>
                <w:lang w:eastAsia="de-DE"/>
              </w:rPr>
              <w:t>X</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8C537FF"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102281A"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AC92796" w14:textId="413D3BAF">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200A3E5"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D9C7284" w14:textId="77777777">
            <w:pPr>
              <w:jc w:val="center"/>
              <w:rPr>
                <w:b/>
                <w:sz w:val="20"/>
                <w:szCs w:val="20"/>
                <w:lang w:eastAsia="de-DE"/>
              </w:rPr>
            </w:pPr>
          </w:p>
        </w:tc>
      </w:tr>
      <w:tr w:rsidRPr="00484DD6" w:rsidR="00E50819" w:rsidTr="009B17DE" w14:paraId="61B3C991"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2A786D1A" w14:textId="77777777">
            <w:pPr>
              <w:jc w:val="left"/>
              <w:rPr>
                <w:b/>
                <w:bCs/>
                <w:sz w:val="20"/>
                <w:szCs w:val="20"/>
              </w:rPr>
            </w:pPr>
            <w:r w:rsidRPr="003357D4">
              <w:rPr>
                <w:b/>
                <w:bCs/>
                <w:sz w:val="20"/>
                <w:szCs w:val="20"/>
              </w:rPr>
              <w:t>070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68FE525D" w14:textId="77777777">
            <w:pPr>
              <w:jc w:val="left"/>
              <w:rPr>
                <w:sz w:val="20"/>
                <w:szCs w:val="20"/>
              </w:rPr>
            </w:pPr>
            <w:r>
              <w:rPr>
                <w:sz w:val="20"/>
                <w:szCs w:val="20"/>
              </w:rPr>
              <w:t>Bemessung und Nachweisführung</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FAAA468"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07215D4" w14:textId="77777777">
            <w:pPr>
              <w:jc w:val="center"/>
              <w:rPr>
                <w:b/>
                <w:color w:val="FF0000"/>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3BC3D28"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7830AE3" w14:textId="46F5F1E5">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9457AC2" w14:textId="18A7FD4F">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9834B94"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CF74435"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5007E1F"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EF32F13"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261AE23"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862646F" w14:textId="77777777">
            <w:pPr>
              <w:jc w:val="center"/>
              <w:rPr>
                <w:b/>
                <w:sz w:val="20"/>
                <w:szCs w:val="20"/>
                <w:lang w:eastAsia="de-DE"/>
              </w:rPr>
            </w:pPr>
          </w:p>
        </w:tc>
      </w:tr>
      <w:tr w:rsidRPr="00484DD6" w:rsidR="00E50819" w:rsidTr="009B17DE" w14:paraId="03DCD31A"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4948B84F" w14:textId="77777777">
            <w:pPr>
              <w:jc w:val="left"/>
              <w:rPr>
                <w:b/>
                <w:bCs/>
                <w:sz w:val="20"/>
                <w:szCs w:val="20"/>
              </w:rPr>
            </w:pPr>
            <w:r w:rsidRPr="003357D4">
              <w:rPr>
                <w:b/>
                <w:bCs/>
                <w:sz w:val="20"/>
                <w:szCs w:val="20"/>
              </w:rPr>
              <w:t>080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05D3997A" w14:textId="77777777">
            <w:pPr>
              <w:jc w:val="left"/>
              <w:rPr>
                <w:sz w:val="20"/>
                <w:szCs w:val="20"/>
              </w:rPr>
            </w:pPr>
            <w:r>
              <w:rPr>
                <w:sz w:val="20"/>
                <w:szCs w:val="20"/>
              </w:rPr>
              <w:t>Ableitung von Planunterlagen</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1B38A94"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FD81E83" w14:textId="77777777">
            <w:pPr>
              <w:jc w:val="center"/>
              <w:rPr>
                <w:b/>
                <w:color w:val="FF0000"/>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117841F"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E346EE8" w14:textId="296C6202">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C8F855C" w14:textId="4774C07A">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5A7AC9" w14:paraId="08FBF46A" w14:textId="26692513">
            <w:pPr>
              <w:jc w:val="center"/>
              <w:rPr>
                <w:b/>
                <w:bCs/>
                <w:sz w:val="20"/>
                <w:szCs w:val="20"/>
                <w:lang w:eastAsia="de-DE"/>
              </w:rPr>
            </w:pPr>
            <w:r w:rsidRPr="00E50819">
              <w:rPr>
                <w:b/>
                <w:bCs/>
                <w:sz w:val="20"/>
                <w:szCs w:val="20"/>
                <w:lang w:eastAsia="de-DE"/>
              </w:rPr>
              <w:t>X</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4DC3FC1"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086A043"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5A7AC9" w14:paraId="57BEF950" w14:textId="7E79FE4A">
            <w:pPr>
              <w:jc w:val="center"/>
              <w:rPr>
                <w:b/>
                <w:bCs/>
                <w:sz w:val="20"/>
                <w:szCs w:val="20"/>
                <w:lang w:eastAsia="de-DE"/>
              </w:rPr>
            </w:pPr>
            <w:r w:rsidRPr="00E50819">
              <w:rPr>
                <w:b/>
                <w:bCs/>
                <w:sz w:val="20"/>
                <w:szCs w:val="20"/>
                <w:lang w:eastAsia="de-DE"/>
              </w:rPr>
              <w:t>X</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46F5D22"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F54D0D8" w14:textId="77777777">
            <w:pPr>
              <w:jc w:val="center"/>
              <w:rPr>
                <w:b/>
                <w:sz w:val="20"/>
                <w:szCs w:val="20"/>
                <w:lang w:eastAsia="de-DE"/>
              </w:rPr>
            </w:pPr>
          </w:p>
        </w:tc>
      </w:tr>
      <w:tr w:rsidRPr="00484DD6" w:rsidR="00E50819" w:rsidTr="009B17DE" w14:paraId="419EDCE9"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499B3DBF" w14:textId="77777777">
            <w:pPr>
              <w:jc w:val="left"/>
              <w:rPr>
                <w:b/>
                <w:bCs/>
                <w:sz w:val="20"/>
                <w:szCs w:val="20"/>
              </w:rPr>
            </w:pPr>
            <w:r w:rsidRPr="003357D4">
              <w:rPr>
                <w:b/>
                <w:bCs/>
                <w:sz w:val="20"/>
                <w:szCs w:val="20"/>
              </w:rPr>
              <w:t>090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639CB628" w14:textId="77777777">
            <w:pPr>
              <w:jc w:val="left"/>
              <w:rPr>
                <w:sz w:val="20"/>
                <w:szCs w:val="20"/>
              </w:rPr>
            </w:pPr>
            <w:r>
              <w:rPr>
                <w:sz w:val="20"/>
                <w:szCs w:val="20"/>
              </w:rPr>
              <w:t>Genehmigungsprozess</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E04FA58"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004C554" w14:textId="77777777">
            <w:pPr>
              <w:jc w:val="center"/>
              <w:rPr>
                <w:b/>
                <w:color w:val="FF0000"/>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2130CAC" w14:textId="526426B4">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FD9DE5A" w14:textId="412F65E0">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434018E" w14:textId="04A82210">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A2C93C7" w14:textId="22B49440">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B2E2869"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4D12C4B"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79D2585"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2B524D9"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A538841" w14:textId="77777777">
            <w:pPr>
              <w:jc w:val="center"/>
              <w:rPr>
                <w:b/>
                <w:sz w:val="20"/>
                <w:szCs w:val="20"/>
                <w:lang w:eastAsia="de-DE"/>
              </w:rPr>
            </w:pPr>
          </w:p>
        </w:tc>
      </w:tr>
      <w:tr w:rsidRPr="00484DD6" w:rsidR="00E50819" w:rsidTr="009B17DE" w14:paraId="4204DF8A"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068DB26F" w14:textId="77777777">
            <w:pPr>
              <w:jc w:val="left"/>
              <w:rPr>
                <w:b/>
                <w:bCs/>
                <w:sz w:val="20"/>
                <w:szCs w:val="20"/>
              </w:rPr>
            </w:pPr>
            <w:r w:rsidRPr="003357D4">
              <w:rPr>
                <w:b/>
                <w:bCs/>
                <w:sz w:val="20"/>
                <w:szCs w:val="20"/>
              </w:rPr>
              <w:t>100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0503135C" w14:textId="77777777">
            <w:pPr>
              <w:jc w:val="left"/>
              <w:rPr>
                <w:sz w:val="20"/>
                <w:szCs w:val="20"/>
              </w:rPr>
            </w:pPr>
            <w:r>
              <w:rPr>
                <w:sz w:val="20"/>
                <w:szCs w:val="20"/>
              </w:rPr>
              <w:t>Mengen- und Kostenermittlung</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20A6B64"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4C6B34B" w14:textId="77777777">
            <w:pPr>
              <w:jc w:val="center"/>
              <w:rPr>
                <w:b/>
                <w:color w:val="FF0000"/>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5D92787" w14:textId="125256D6">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6CE335E" w14:textId="644DA8D1">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F95885E" w14:textId="6508D39F">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197952" w14:paraId="569D7B94" w14:textId="3E4383C2">
            <w:pPr>
              <w:jc w:val="center"/>
              <w:rPr>
                <w:b/>
                <w:sz w:val="20"/>
                <w:szCs w:val="20"/>
                <w:lang w:eastAsia="de-DE"/>
              </w:rPr>
            </w:pPr>
            <w:r>
              <w:rPr>
                <w:b/>
                <w:sz w:val="20"/>
                <w:szCs w:val="20"/>
                <w:lang w:eastAsia="de-DE"/>
              </w:rPr>
              <w:t>(</w:t>
            </w:r>
            <w:r w:rsidRPr="00E50819" w:rsidR="00BE3D1F">
              <w:rPr>
                <w:b/>
                <w:sz w:val="20"/>
                <w:szCs w:val="20"/>
                <w:lang w:eastAsia="de-DE"/>
              </w:rPr>
              <w:t>X</w:t>
            </w:r>
            <w:r>
              <w:rPr>
                <w:b/>
                <w:sz w:val="20"/>
                <w:szCs w:val="20"/>
                <w:lang w:eastAsia="de-DE"/>
              </w:rPr>
              <w:t>)</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29AB94D"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4C3A553"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0AA3FC9"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E5DEBAB"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426DD4E" w14:textId="77777777">
            <w:pPr>
              <w:jc w:val="center"/>
              <w:rPr>
                <w:b/>
                <w:sz w:val="20"/>
                <w:szCs w:val="20"/>
                <w:lang w:eastAsia="de-DE"/>
              </w:rPr>
            </w:pPr>
          </w:p>
        </w:tc>
      </w:tr>
      <w:tr w:rsidRPr="00484DD6" w:rsidR="00E50819" w:rsidTr="009B17DE" w14:paraId="248D682F"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500081AE" w14:textId="77777777">
            <w:pPr>
              <w:jc w:val="left"/>
              <w:rPr>
                <w:b/>
                <w:bCs/>
                <w:sz w:val="20"/>
                <w:szCs w:val="20"/>
              </w:rPr>
            </w:pPr>
            <w:r w:rsidRPr="003357D4">
              <w:rPr>
                <w:b/>
                <w:bCs/>
                <w:sz w:val="20"/>
                <w:szCs w:val="20"/>
              </w:rPr>
              <w:t>110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3E7BD42A" w14:textId="77777777">
            <w:pPr>
              <w:jc w:val="left"/>
              <w:rPr>
                <w:sz w:val="20"/>
                <w:szCs w:val="20"/>
              </w:rPr>
            </w:pPr>
            <w:r w:rsidRPr="00484DD6">
              <w:rPr>
                <w:sz w:val="20"/>
                <w:szCs w:val="20"/>
              </w:rPr>
              <w:t>Leistungsverzeichnis, Ausschreibung, Vergabe</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F8734F0" w14:textId="0C904053">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106A151" w14:textId="77777777">
            <w:pPr>
              <w:jc w:val="center"/>
              <w:rPr>
                <w:b/>
                <w:color w:val="FF0000"/>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667A13B"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0A11133"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E1DB747"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50D1269"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188041C" w14:textId="2C33D3A8">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A128854" w14:textId="3F22917A">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404D667"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8A23017"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11BDA2C" w14:textId="77777777">
            <w:pPr>
              <w:jc w:val="center"/>
              <w:rPr>
                <w:b/>
                <w:sz w:val="20"/>
                <w:szCs w:val="20"/>
                <w:lang w:eastAsia="de-DE"/>
              </w:rPr>
            </w:pPr>
          </w:p>
        </w:tc>
      </w:tr>
      <w:tr w:rsidRPr="00484DD6" w:rsidR="00E50819" w:rsidTr="009B17DE" w14:paraId="56AE5DB1"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5FE28E44" w14:textId="77777777">
            <w:pPr>
              <w:jc w:val="left"/>
              <w:rPr>
                <w:b/>
                <w:bCs/>
                <w:sz w:val="20"/>
                <w:szCs w:val="20"/>
              </w:rPr>
            </w:pPr>
            <w:r w:rsidRPr="003357D4">
              <w:rPr>
                <w:b/>
                <w:bCs/>
                <w:sz w:val="20"/>
                <w:szCs w:val="20"/>
              </w:rPr>
              <w:t>120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1178BF14" w14:textId="77777777">
            <w:pPr>
              <w:jc w:val="left"/>
              <w:rPr>
                <w:sz w:val="20"/>
                <w:szCs w:val="20"/>
              </w:rPr>
            </w:pPr>
            <w:r w:rsidRPr="00484DD6">
              <w:rPr>
                <w:sz w:val="20"/>
                <w:szCs w:val="20"/>
              </w:rPr>
              <w:t>Terminplanung der Ausführung</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0472181"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3DD3765" w14:textId="77777777">
            <w:pPr>
              <w:jc w:val="center"/>
              <w:rPr>
                <w:b/>
                <w:color w:val="FF0000"/>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8A2D5E2"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9F44826" w14:textId="01BB96B7">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B8095D2" w14:textId="77EE0826">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975372" w14:paraId="1F008616" w14:textId="72002A26">
            <w:pPr>
              <w:jc w:val="center"/>
              <w:rPr>
                <w:b/>
                <w:bCs/>
                <w:sz w:val="20"/>
                <w:szCs w:val="20"/>
                <w:lang w:eastAsia="de-DE"/>
              </w:rPr>
            </w:pPr>
            <w:r w:rsidRPr="00E50819">
              <w:rPr>
                <w:b/>
                <w:bCs/>
                <w:sz w:val="20"/>
                <w:szCs w:val="20"/>
                <w:lang w:eastAsia="de-DE"/>
              </w:rPr>
              <w:t>X</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5526C6" w14:paraId="7224C9F0" w14:textId="3306DD26">
            <w:pPr>
              <w:jc w:val="center"/>
              <w:rPr>
                <w:b/>
                <w:sz w:val="20"/>
                <w:szCs w:val="20"/>
                <w:lang w:eastAsia="de-DE"/>
              </w:rPr>
            </w:pPr>
            <w:r w:rsidRPr="00E50819">
              <w:rPr>
                <w:b/>
                <w:sz w:val="20"/>
                <w:szCs w:val="20"/>
                <w:lang w:eastAsia="de-DE"/>
              </w:rPr>
              <w:t>X</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5526C6" w14:paraId="0863F520" w14:textId="45287F11">
            <w:pPr>
              <w:jc w:val="center"/>
              <w:rPr>
                <w:b/>
                <w:sz w:val="20"/>
                <w:szCs w:val="20"/>
                <w:lang w:eastAsia="de-DE"/>
              </w:rPr>
            </w:pPr>
            <w:r w:rsidRPr="00E50819">
              <w:rPr>
                <w:b/>
                <w:sz w:val="20"/>
                <w:szCs w:val="20"/>
                <w:lang w:eastAsia="de-DE"/>
              </w:rPr>
              <w:t>X</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DBF86B1" w14:textId="65110ED3">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79F2BBD"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05DB9D0" w14:textId="77777777">
            <w:pPr>
              <w:jc w:val="center"/>
              <w:rPr>
                <w:b/>
                <w:sz w:val="20"/>
                <w:szCs w:val="20"/>
                <w:lang w:eastAsia="de-DE"/>
              </w:rPr>
            </w:pPr>
          </w:p>
        </w:tc>
      </w:tr>
      <w:tr w:rsidRPr="00484DD6" w:rsidR="00E50819" w:rsidTr="009B17DE" w14:paraId="7EF87510"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7A4D3653" w14:textId="77777777">
            <w:pPr>
              <w:jc w:val="left"/>
              <w:rPr>
                <w:b/>
                <w:bCs/>
                <w:sz w:val="20"/>
                <w:szCs w:val="20"/>
              </w:rPr>
            </w:pPr>
            <w:r w:rsidRPr="003357D4">
              <w:rPr>
                <w:b/>
                <w:bCs/>
                <w:sz w:val="20"/>
                <w:szCs w:val="20"/>
              </w:rPr>
              <w:t>130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7F2A04FC" w14:textId="77777777">
            <w:pPr>
              <w:jc w:val="left"/>
              <w:rPr>
                <w:sz w:val="20"/>
                <w:szCs w:val="20"/>
              </w:rPr>
            </w:pPr>
            <w:r w:rsidRPr="00484DD6">
              <w:rPr>
                <w:sz w:val="20"/>
                <w:szCs w:val="20"/>
              </w:rPr>
              <w:t>Logistikplanung</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A0E3B0D"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EFC0CCE" w14:textId="77777777">
            <w:pPr>
              <w:jc w:val="center"/>
              <w:rPr>
                <w:b/>
                <w:color w:val="FF0000"/>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68425B0"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6A6852A" w14:textId="7BD9FB59">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D4F66E4" w14:textId="5FC9183A">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A2AE902" w14:textId="5D88AFB2">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B39C3B3"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21578EE"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CCD0033" w14:textId="1491962B">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F8D9824"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6128155" w14:textId="77777777">
            <w:pPr>
              <w:jc w:val="center"/>
              <w:rPr>
                <w:b/>
                <w:sz w:val="20"/>
                <w:szCs w:val="20"/>
                <w:lang w:eastAsia="de-DE"/>
              </w:rPr>
            </w:pPr>
          </w:p>
        </w:tc>
      </w:tr>
      <w:tr w:rsidRPr="00484DD6" w:rsidR="00E50819" w:rsidTr="009B17DE" w14:paraId="565CBB74"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1CAFE931" w14:textId="77777777">
            <w:pPr>
              <w:jc w:val="left"/>
              <w:rPr>
                <w:b/>
                <w:bCs/>
                <w:sz w:val="20"/>
                <w:szCs w:val="20"/>
              </w:rPr>
            </w:pPr>
            <w:r w:rsidRPr="003357D4">
              <w:rPr>
                <w:b/>
                <w:bCs/>
                <w:sz w:val="20"/>
                <w:szCs w:val="20"/>
              </w:rPr>
              <w:t>140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2391B260" w14:textId="77777777">
            <w:pPr>
              <w:jc w:val="left"/>
              <w:rPr>
                <w:sz w:val="20"/>
                <w:szCs w:val="20"/>
              </w:rPr>
            </w:pPr>
            <w:r w:rsidRPr="00484DD6">
              <w:rPr>
                <w:sz w:val="20"/>
                <w:szCs w:val="20"/>
              </w:rPr>
              <w:t xml:space="preserve">Baufortschrittskontrolle </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774E1D8"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A08F48F"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49AEAAA"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62957FE"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B219C1E"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36EF382" w14:textId="53F7859C">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2807613"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53EAB6A"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042ECBC" w14:textId="40B35DBC">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28098FF"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A7A7163" w14:textId="77777777">
            <w:pPr>
              <w:jc w:val="center"/>
              <w:rPr>
                <w:b/>
                <w:sz w:val="20"/>
                <w:szCs w:val="20"/>
                <w:lang w:eastAsia="de-DE"/>
              </w:rPr>
            </w:pPr>
          </w:p>
        </w:tc>
      </w:tr>
      <w:tr w:rsidRPr="00484DD6" w:rsidR="00E50819" w:rsidTr="009B17DE" w14:paraId="359D7497"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3E903ED6" w14:textId="77777777">
            <w:pPr>
              <w:jc w:val="left"/>
              <w:rPr>
                <w:b/>
                <w:bCs/>
                <w:sz w:val="20"/>
                <w:szCs w:val="20"/>
              </w:rPr>
            </w:pPr>
            <w:r w:rsidRPr="003357D4">
              <w:rPr>
                <w:b/>
                <w:bCs/>
                <w:sz w:val="20"/>
                <w:szCs w:val="20"/>
              </w:rPr>
              <w:t>150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3EC76E96" w14:textId="77777777">
            <w:pPr>
              <w:jc w:val="left"/>
              <w:rPr>
                <w:sz w:val="20"/>
                <w:szCs w:val="20"/>
              </w:rPr>
            </w:pPr>
            <w:r w:rsidRPr="00630940">
              <w:rPr>
                <w:sz w:val="20"/>
                <w:szCs w:val="20"/>
              </w:rPr>
              <w:t>Änderungs- und Nachtragsmanagement</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3EA37FA"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4B72303C"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6B15366"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BD95596"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BB513C4"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CC4097D"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7ACDE98"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DE4536B"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B6126C8" w14:textId="11A13453">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919AAB0"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8B5E84C" w14:textId="77777777">
            <w:pPr>
              <w:jc w:val="center"/>
              <w:rPr>
                <w:b/>
                <w:sz w:val="20"/>
                <w:szCs w:val="20"/>
                <w:lang w:eastAsia="de-DE"/>
              </w:rPr>
            </w:pPr>
          </w:p>
        </w:tc>
      </w:tr>
      <w:tr w:rsidRPr="00484DD6" w:rsidR="00E50819" w:rsidTr="009B17DE" w14:paraId="20C56754"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748E9B8B" w14:textId="77777777">
            <w:pPr>
              <w:jc w:val="left"/>
              <w:rPr>
                <w:b/>
                <w:bCs/>
                <w:sz w:val="20"/>
                <w:szCs w:val="20"/>
              </w:rPr>
            </w:pPr>
            <w:r w:rsidRPr="003357D4">
              <w:rPr>
                <w:b/>
                <w:bCs/>
                <w:sz w:val="20"/>
                <w:szCs w:val="20"/>
              </w:rPr>
              <w:t>160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1DF229C5" w14:textId="77777777">
            <w:pPr>
              <w:jc w:val="left"/>
              <w:rPr>
                <w:sz w:val="20"/>
                <w:szCs w:val="20"/>
              </w:rPr>
            </w:pPr>
            <w:r w:rsidRPr="00484DD6">
              <w:rPr>
                <w:sz w:val="20"/>
                <w:szCs w:val="20"/>
              </w:rPr>
              <w:t>Abrechnung von Bauleistungen</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E393139"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3223C90"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37A26AB"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02A5D77"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4507512"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DA82161"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6159162"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4771BEA"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876CC82" w14:textId="70611A5C">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0904B4E" w14:textId="77777777">
            <w:pPr>
              <w:jc w:val="center"/>
              <w:rPr>
                <w:b/>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AA5AC07" w14:textId="77777777">
            <w:pPr>
              <w:jc w:val="center"/>
              <w:rPr>
                <w:b/>
                <w:sz w:val="20"/>
                <w:szCs w:val="20"/>
                <w:lang w:eastAsia="de-DE"/>
              </w:rPr>
            </w:pPr>
          </w:p>
        </w:tc>
      </w:tr>
      <w:tr w:rsidRPr="00484DD6" w:rsidR="00E50819" w:rsidTr="009B17DE" w14:paraId="23AC44F2"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5019D2BD" w14:textId="77777777">
            <w:pPr>
              <w:jc w:val="left"/>
              <w:rPr>
                <w:b/>
                <w:bCs/>
                <w:sz w:val="20"/>
                <w:szCs w:val="20"/>
              </w:rPr>
            </w:pPr>
            <w:r w:rsidRPr="003357D4">
              <w:rPr>
                <w:b/>
                <w:bCs/>
                <w:sz w:val="20"/>
                <w:szCs w:val="20"/>
              </w:rPr>
              <w:t>170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09B6729B" w14:textId="77777777">
            <w:pPr>
              <w:jc w:val="left"/>
              <w:rPr>
                <w:sz w:val="20"/>
                <w:szCs w:val="20"/>
              </w:rPr>
            </w:pPr>
            <w:r>
              <w:rPr>
                <w:sz w:val="20"/>
                <w:szCs w:val="20"/>
              </w:rPr>
              <w:t xml:space="preserve">Abnahme- und </w:t>
            </w:r>
            <w:r w:rsidRPr="00484DD6">
              <w:rPr>
                <w:sz w:val="20"/>
                <w:szCs w:val="20"/>
              </w:rPr>
              <w:t>Mängelmanagement</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75764E6"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EC69510"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351418F"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F4CCE03"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088125F"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F3592B6"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54A45E7"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D689D70"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CF180C" w14:paraId="716CA887" w14:textId="44DAE649">
            <w:pPr>
              <w:jc w:val="center"/>
              <w:rPr>
                <w:b/>
                <w:bCs/>
                <w:sz w:val="20"/>
                <w:szCs w:val="20"/>
                <w:lang w:eastAsia="de-DE"/>
              </w:rPr>
            </w:pPr>
            <w:r w:rsidRPr="00E50819">
              <w:rPr>
                <w:b/>
                <w:bCs/>
                <w:sz w:val="20"/>
                <w:szCs w:val="20"/>
                <w:lang w:eastAsia="de-DE"/>
              </w:rPr>
              <w:t>X</w:t>
            </w: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CF180C" w14:paraId="708A30E3" w14:textId="2C7D32CC">
            <w:pPr>
              <w:jc w:val="center"/>
              <w:rPr>
                <w:b/>
                <w:sz w:val="20"/>
                <w:szCs w:val="20"/>
                <w:lang w:eastAsia="de-DE"/>
              </w:rPr>
            </w:pPr>
            <w:r w:rsidRPr="00E50819">
              <w:rPr>
                <w:b/>
                <w:sz w:val="20"/>
                <w:szCs w:val="20"/>
                <w:lang w:eastAsia="de-DE"/>
              </w:rPr>
              <w:t>X</w:t>
            </w: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0825966" w14:textId="77777777">
            <w:pPr>
              <w:jc w:val="center"/>
              <w:rPr>
                <w:b/>
                <w:sz w:val="20"/>
                <w:szCs w:val="20"/>
                <w:lang w:eastAsia="de-DE"/>
              </w:rPr>
            </w:pPr>
          </w:p>
        </w:tc>
      </w:tr>
      <w:tr w:rsidRPr="00484DD6" w:rsidR="00E50819" w:rsidTr="009B17DE" w14:paraId="29DB859E"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22DDB5CF" w14:textId="77777777">
            <w:pPr>
              <w:jc w:val="left"/>
              <w:rPr>
                <w:b/>
                <w:bCs/>
                <w:sz w:val="20"/>
                <w:szCs w:val="20"/>
              </w:rPr>
            </w:pPr>
            <w:r w:rsidRPr="003357D4">
              <w:rPr>
                <w:b/>
                <w:bCs/>
                <w:sz w:val="20"/>
                <w:szCs w:val="20"/>
              </w:rPr>
              <w:t>180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40003E" w14:paraId="2E948687" w14:textId="77777777">
            <w:pPr>
              <w:jc w:val="left"/>
              <w:rPr>
                <w:sz w:val="20"/>
                <w:szCs w:val="20"/>
              </w:rPr>
            </w:pPr>
            <w:proofErr w:type="spellStart"/>
            <w:r>
              <w:rPr>
                <w:sz w:val="20"/>
                <w:szCs w:val="20"/>
              </w:rPr>
              <w:t>Inbetriebnahmemanagement</w:t>
            </w:r>
            <w:proofErr w:type="spellEnd"/>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2F9AD58"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F7BBEF5"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9597EC2"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96087B9"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743789F"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27734A1"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22AE3EA"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2763485"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BC981BF" w14:textId="0564B9C8">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5C835566" w14:textId="583D1CD4">
            <w:pPr>
              <w:jc w:val="center"/>
              <w:rPr>
                <w:b/>
                <w:bCs/>
                <w:sz w:val="20"/>
                <w:szCs w:val="20"/>
                <w:lang w:eastAsia="de-DE"/>
              </w:rPr>
            </w:pP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3570222A" w14:textId="77777777">
            <w:pPr>
              <w:jc w:val="center"/>
              <w:rPr>
                <w:b/>
                <w:sz w:val="20"/>
                <w:szCs w:val="20"/>
                <w:lang w:eastAsia="de-DE"/>
              </w:rPr>
            </w:pPr>
          </w:p>
        </w:tc>
      </w:tr>
      <w:tr w:rsidRPr="00484DD6" w:rsidR="00E50819" w:rsidTr="009B17DE" w14:paraId="428DBE95" w14:textId="77777777">
        <w:tc>
          <w:tcPr>
            <w:tcW w:w="56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676F07" w:rsidR="0040003E" w:rsidP="00506C46" w:rsidRDefault="0040003E" w14:paraId="65A1C880" w14:textId="77777777">
            <w:pPr>
              <w:jc w:val="left"/>
              <w:rPr>
                <w:b/>
                <w:bCs/>
                <w:sz w:val="20"/>
                <w:szCs w:val="20"/>
              </w:rPr>
            </w:pPr>
            <w:r w:rsidRPr="003357D4">
              <w:rPr>
                <w:b/>
                <w:bCs/>
                <w:sz w:val="20"/>
                <w:szCs w:val="20"/>
              </w:rPr>
              <w:t>190</w:t>
            </w:r>
          </w:p>
        </w:tc>
        <w:tc>
          <w:tcPr>
            <w:tcW w:w="29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B8CCE4" w:themeFill="accent1" w:themeFillTint="66"/>
            <w:tcMar>
              <w:top w:w="28" w:type="dxa"/>
              <w:left w:w="28" w:type="dxa"/>
              <w:bottom w:w="28" w:type="dxa"/>
              <w:right w:w="28" w:type="dxa"/>
            </w:tcMar>
          </w:tcPr>
          <w:p w:rsidRPr="00484DD6" w:rsidR="0040003E" w:rsidP="00506C46" w:rsidRDefault="005108B7" w14:paraId="0A95C8FE" w14:textId="21F1D94B">
            <w:pPr>
              <w:jc w:val="left"/>
              <w:rPr>
                <w:sz w:val="20"/>
                <w:szCs w:val="20"/>
              </w:rPr>
            </w:pPr>
            <w:r>
              <w:rPr>
                <w:sz w:val="20"/>
                <w:szCs w:val="20"/>
              </w:rPr>
              <w:t xml:space="preserve">Projekt- und </w:t>
            </w:r>
            <w:r w:rsidRPr="00484DD6" w:rsidR="0040003E">
              <w:rPr>
                <w:sz w:val="20"/>
                <w:szCs w:val="20"/>
              </w:rPr>
              <w:t>Bauwerksdokumentation</w:t>
            </w:r>
          </w:p>
        </w:tc>
        <w:tc>
          <w:tcPr>
            <w:tcW w:w="477"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F4C80BB"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4F35236"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25A5B803"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61910F1F"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14FE15C5"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295E38E"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7B47B93E"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99A66B4" w14:textId="77777777">
            <w:pPr>
              <w:jc w:val="center"/>
              <w:rPr>
                <w:b/>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40003E" w14:paraId="0362BF84" w14:textId="0437E7F4">
            <w:pPr>
              <w:jc w:val="center"/>
              <w:rPr>
                <w:b/>
                <w:bCs/>
                <w:sz w:val="20"/>
                <w:szCs w:val="20"/>
                <w:lang w:eastAsia="de-DE"/>
              </w:rPr>
            </w:pPr>
          </w:p>
        </w:tc>
        <w:tc>
          <w:tcPr>
            <w:tcW w:w="478"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6302BA" w14:paraId="7E59E04C" w14:textId="1D61F442">
            <w:pPr>
              <w:jc w:val="center"/>
              <w:rPr>
                <w:b/>
                <w:sz w:val="20"/>
                <w:szCs w:val="20"/>
                <w:lang w:eastAsia="de-DE"/>
              </w:rPr>
            </w:pPr>
            <w:r w:rsidRPr="00E50819">
              <w:rPr>
                <w:b/>
                <w:sz w:val="20"/>
                <w:szCs w:val="20"/>
                <w:lang w:eastAsia="de-DE"/>
              </w:rPr>
              <w:t>X</w:t>
            </w:r>
          </w:p>
        </w:tc>
        <w:tc>
          <w:tcPr>
            <w:tcW w:w="74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tcMar>
              <w:top w:w="28" w:type="dxa"/>
              <w:left w:w="28" w:type="dxa"/>
              <w:bottom w:w="28" w:type="dxa"/>
              <w:right w:w="28" w:type="dxa"/>
            </w:tcMar>
            <w:vAlign w:val="center"/>
          </w:tcPr>
          <w:p w:rsidRPr="00E50819" w:rsidR="0040003E" w:rsidP="00506C46" w:rsidRDefault="006302BA" w14:paraId="58FED066" w14:textId="374BDB8C">
            <w:pPr>
              <w:jc w:val="center"/>
              <w:rPr>
                <w:b/>
                <w:sz w:val="20"/>
                <w:szCs w:val="20"/>
                <w:lang w:eastAsia="de-DE"/>
              </w:rPr>
            </w:pPr>
            <w:r w:rsidRPr="00E50819">
              <w:rPr>
                <w:b/>
                <w:sz w:val="20"/>
                <w:szCs w:val="20"/>
                <w:lang w:eastAsia="de-DE"/>
              </w:rPr>
              <w:t>X</w:t>
            </w:r>
          </w:p>
        </w:tc>
      </w:tr>
    </w:tbl>
    <w:p w:rsidR="000C57C3" w:rsidP="00DD4BD8" w:rsidRDefault="0040003E" w14:paraId="00DA963F" w14:textId="663550B1">
      <w:pPr>
        <w:pStyle w:val="Tabellen-Abbildungsbeschriftung"/>
      </w:pPr>
      <w:bookmarkStart w:name="_Ref176955382" w:id="174"/>
      <w:bookmarkStart w:name="_Toc192597830" w:id="175"/>
      <w:r w:rsidRPr="00AF4C66">
        <w:t xml:space="preserve">Tabelle </w:t>
      </w:r>
      <w:r w:rsidR="00340B38">
        <w:fldChar w:fldCharType="begin"/>
      </w:r>
      <w:r w:rsidR="00340B38">
        <w:instrText xml:space="preserve"> SEQ Tabelle \* ARABIC </w:instrText>
      </w:r>
      <w:r w:rsidR="00340B38">
        <w:fldChar w:fldCharType="separate"/>
      </w:r>
      <w:r w:rsidR="00F93CB8">
        <w:rPr>
          <w:noProof/>
        </w:rPr>
        <w:t>4</w:t>
      </w:r>
      <w:r w:rsidR="00340B38">
        <w:fldChar w:fldCharType="end"/>
      </w:r>
      <w:bookmarkEnd w:id="174"/>
      <w:r w:rsidRPr="00AF4C66">
        <w:t>: Matrix Projektspezifische Anwendungsfälle</w:t>
      </w:r>
      <w:bookmarkEnd w:id="175"/>
    </w:p>
    <w:p w:rsidR="00C076E0" w:rsidP="00506C46" w:rsidRDefault="00C076E0" w14:paraId="207133BD" w14:textId="77777777">
      <w:pPr>
        <w:tabs>
          <w:tab w:val="left" w:pos="5670"/>
        </w:tabs>
      </w:pPr>
    </w:p>
    <w:p w:rsidRPr="007A5303" w:rsidR="00FD7B44" w:rsidP="00506C46" w:rsidRDefault="00C076E0" w14:paraId="650E9FE8" w14:textId="59C4E50A">
      <w:pPr>
        <w:tabs>
          <w:tab w:val="left" w:pos="5670"/>
        </w:tabs>
      </w:pPr>
      <w:r>
        <w:t>Die</w:t>
      </w:r>
      <w:r w:rsidR="003F36AD">
        <w:t xml:space="preserve"> </w:t>
      </w:r>
      <w:r w:rsidR="00735B97">
        <w:t>markierten</w:t>
      </w:r>
      <w:r w:rsidR="005108B7">
        <w:t xml:space="preserve"> </w:t>
      </w:r>
      <w:r>
        <w:t>Anwendungsfälle</w:t>
      </w:r>
      <w:r w:rsidR="00DD4BD8">
        <w:t xml:space="preserve"> (</w:t>
      </w:r>
      <w:proofErr w:type="spellStart"/>
      <w:r w:rsidR="00DD4BD8">
        <w:t>AwF</w:t>
      </w:r>
      <w:proofErr w:type="spellEnd"/>
      <w:r w:rsidR="00DD4BD8">
        <w:t>)</w:t>
      </w:r>
      <w:r>
        <w:t xml:space="preserve"> sind im Projekt umzusetzen. Die darin enthaltenden Umsetzungsschritte können in Rücksprache mit dem AG angepasst werden. Abweichungen sind im BAP zu dokumentieren. </w:t>
      </w:r>
      <w:r w:rsidR="007A5303">
        <w:t xml:space="preserve">Die in Klammern stehenden Anwendungsfälle sind nicht </w:t>
      </w:r>
      <w:r w:rsidRPr="007A5303" w:rsidR="007A5303">
        <w:t xml:space="preserve">verpflichtend aber vom AG </w:t>
      </w:r>
      <w:proofErr w:type="gramStart"/>
      <w:r w:rsidRPr="007A5303" w:rsidR="007A5303">
        <w:t>empfohlen</w:t>
      </w:r>
      <w:proofErr w:type="gramEnd"/>
      <w:r w:rsidRPr="007A5303" w:rsidR="007A5303">
        <w:t xml:space="preserve"> um einen reibungsloseren Ablauf zu gewährleisten.</w:t>
      </w:r>
    </w:p>
    <w:p w:rsidR="00B46B2B" w:rsidP="003C7E93" w:rsidRDefault="00FD7B44" w14:paraId="0F299830" w14:textId="7A24DE13">
      <w:r w:rsidRPr="007A5303">
        <w:t xml:space="preserve">Für die von den AN in diesem Projekt umzusetzenden </w:t>
      </w:r>
      <w:proofErr w:type="spellStart"/>
      <w:r w:rsidRPr="007A5303">
        <w:t>AwF</w:t>
      </w:r>
      <w:proofErr w:type="spellEnd"/>
      <w:r w:rsidRPr="007A5303">
        <w:t xml:space="preserve"> gelten die folgenden projektspezifischen Vorgaben:</w:t>
      </w:r>
      <w:bookmarkStart w:name="OLE_LINK1" w:id="176"/>
      <w:bookmarkStart w:name="OLE_LINK2" w:id="177"/>
      <w:r w:rsidR="00FB38F0">
        <w:br w:type="page"/>
      </w:r>
    </w:p>
    <w:tbl>
      <w:tblPr>
        <w:tblW w:w="10632" w:type="dxa"/>
        <w:tblInd w:w="-724" w:type="dxa"/>
        <w:shd w:val="clear" w:color="auto" w:fill="C2D69B" w:themeFill="accent3" w:themeFillTint="99"/>
        <w:tblLayout w:type="fixed"/>
        <w:tblCellMar>
          <w:top w:w="57" w:type="dxa"/>
          <w:left w:w="70" w:type="dxa"/>
          <w:bottom w:w="57" w:type="dxa"/>
          <w:right w:w="70" w:type="dxa"/>
        </w:tblCellMar>
        <w:tblLook w:val="04A0" w:firstRow="1" w:lastRow="0" w:firstColumn="1" w:lastColumn="0" w:noHBand="0" w:noVBand="1"/>
      </w:tblPr>
      <w:tblGrid>
        <w:gridCol w:w="1276"/>
        <w:gridCol w:w="2820"/>
        <w:gridCol w:w="567"/>
        <w:gridCol w:w="724"/>
        <w:gridCol w:w="1701"/>
        <w:gridCol w:w="1843"/>
        <w:gridCol w:w="1701"/>
      </w:tblGrid>
      <w:tr w:rsidRPr="007A5303" w:rsidR="00B46B2B" w:rsidTr="7C32F823" w14:paraId="277E7841" w14:textId="77777777">
        <w:trPr>
          <w:trHeight w:val="394"/>
        </w:trPr>
        <w:tc>
          <w:tcPr>
            <w:tcW w:w="10632" w:type="dxa"/>
            <w:gridSpan w:val="7"/>
            <w:tcBorders>
              <w:top w:val="single" w:color="365F91" w:themeColor="accent1" w:themeShade="BF" w:sz="12" w:space="0"/>
              <w:left w:val="single" w:color="365F91" w:themeColor="accent1" w:themeShade="BF" w:sz="12" w:space="0"/>
              <w:bottom w:val="single" w:color="365F91" w:themeColor="accent1" w:themeShade="BF" w:sz="12" w:space="0"/>
              <w:right w:val="single" w:color="365F91" w:themeColor="accent1" w:themeShade="BF" w:sz="12" w:space="0"/>
            </w:tcBorders>
            <w:shd w:val="clear" w:color="auto" w:fill="002060"/>
            <w:tcMar/>
            <w:vAlign w:val="center"/>
            <w:hideMark/>
          </w:tcPr>
          <w:p w:rsidRPr="007A5303" w:rsidR="00B46B2B" w:rsidP="000B23DD" w:rsidRDefault="000B23DD" w14:paraId="001101CB" w14:textId="3FF8A771">
            <w:pPr>
              <w:rPr>
                <w:rFonts w:eastAsia="Times New Roman"/>
                <w:b/>
                <w:bCs/>
                <w:color w:val="FFFFFF" w:themeColor="background1"/>
              </w:rPr>
            </w:pPr>
            <w:r w:rsidRPr="000B23DD">
              <w:rPr>
                <w:rFonts w:eastAsia="Times New Roman"/>
                <w:b/>
                <w:bCs/>
                <w:color w:val="FFFFFF" w:themeColor="background1"/>
              </w:rPr>
              <w:t>Allgemeine Beschreibung (Leistungsphase 5 – Ausführungsplanung)</w:t>
            </w:r>
          </w:p>
        </w:tc>
      </w:tr>
      <w:tr w:rsidRPr="007A5303" w:rsidR="00B46B2B" w:rsidTr="7C32F823" w14:paraId="337C4F30" w14:textId="77777777">
        <w:tblPrEx>
          <w:shd w:val="clear" w:color="auto" w:fill="EAF1DD" w:themeFill="accent3" w:themeFillTint="33"/>
        </w:tblPrEx>
        <w:trPr>
          <w:trHeight w:val="567"/>
        </w:trPr>
        <w:tc>
          <w:tcPr>
            <w:tcW w:w="10632" w:type="dxa"/>
            <w:gridSpan w:val="7"/>
            <w:tcBorders>
              <w:top w:val="single" w:color="365F91" w:themeColor="accent1" w:themeShade="BF" w:sz="12" w:space="0"/>
              <w:left w:val="single" w:color="4F81BD" w:themeColor="accent1" w:sz="4" w:space="0"/>
              <w:right w:val="single" w:color="4F81BD" w:themeColor="accent1" w:sz="4" w:space="0"/>
            </w:tcBorders>
            <w:shd w:val="clear" w:color="auto" w:fill="auto"/>
            <w:tcMar/>
            <w:hideMark/>
          </w:tcPr>
          <w:p w:rsidRPr="007038CA" w:rsidR="007038CA" w:rsidP="007038CA" w:rsidRDefault="007038CA" w14:paraId="7CB7F236" w14:textId="6E6E51E6">
            <w:pPr>
              <w:spacing w:line="240" w:lineRule="auto"/>
              <w:ind w:left="-17"/>
              <w:rPr>
                <w:rFonts w:eastAsia="Times New Roman"/>
                <w:color w:val="003063"/>
                <w:sz w:val="20"/>
                <w:szCs w:val="20"/>
              </w:rPr>
            </w:pPr>
            <w:r w:rsidRPr="007038CA">
              <w:rPr>
                <w:rFonts w:eastAsia="Times New Roman"/>
                <w:color w:val="003063"/>
                <w:sz w:val="20"/>
                <w:szCs w:val="20"/>
              </w:rPr>
              <w:t xml:space="preserve">In der Ausführungsplanung werden die Fachmodelle </w:t>
            </w:r>
            <w:r w:rsidR="00987C52">
              <w:rPr>
                <w:rFonts w:eastAsia="Times New Roman"/>
                <w:color w:val="003063"/>
                <w:sz w:val="20"/>
                <w:szCs w:val="20"/>
              </w:rPr>
              <w:t xml:space="preserve">der LP 4 </w:t>
            </w:r>
            <w:r w:rsidRPr="007038CA">
              <w:rPr>
                <w:rFonts w:eastAsia="Times New Roman"/>
                <w:color w:val="003063"/>
                <w:sz w:val="20"/>
                <w:szCs w:val="20"/>
              </w:rPr>
              <w:t>auf eine ausführungsreife Tiefe fortgeschrieben. Sie bilden die Grundlage für die Ableitung der Ausführungspläne, für die optionale Mengenermittlung sowie für eine erste, attributbasierte Terminplanung der Ausführung. Aufgrund der Komplexität im engen Bauwerks- und Anlagenraum liegt der Schwerpunkt dieser Phase auf der fachübergreifenden Koordinatio</w:t>
            </w:r>
            <w:r w:rsidR="00CE0B69">
              <w:rPr>
                <w:rFonts w:eastAsia="Times New Roman"/>
                <w:color w:val="003063"/>
                <w:sz w:val="20"/>
                <w:szCs w:val="20"/>
              </w:rPr>
              <w:t>n</w:t>
            </w:r>
            <w:r w:rsidRPr="007038CA">
              <w:rPr>
                <w:rFonts w:eastAsia="Times New Roman"/>
                <w:color w:val="003063"/>
                <w:sz w:val="20"/>
                <w:szCs w:val="20"/>
              </w:rPr>
              <w:t>.</w:t>
            </w:r>
          </w:p>
          <w:p w:rsidRPr="007038CA" w:rsidR="007038CA" w:rsidP="007038CA" w:rsidRDefault="007038CA" w14:paraId="37D3EAAB" w14:textId="77777777">
            <w:pPr>
              <w:spacing w:line="240" w:lineRule="auto"/>
              <w:ind w:left="-17"/>
              <w:rPr>
                <w:rFonts w:eastAsia="Times New Roman"/>
                <w:color w:val="003063"/>
                <w:sz w:val="20"/>
                <w:szCs w:val="20"/>
              </w:rPr>
            </w:pPr>
          </w:p>
          <w:p w:rsidRPr="007038CA" w:rsidR="007038CA" w:rsidP="007038CA" w:rsidRDefault="007038CA" w14:paraId="57DE6F12" w14:textId="77777777">
            <w:pPr>
              <w:spacing w:line="240" w:lineRule="auto"/>
              <w:ind w:left="-17"/>
              <w:rPr>
                <w:rFonts w:eastAsia="Times New Roman"/>
                <w:color w:val="003063"/>
                <w:sz w:val="20"/>
                <w:szCs w:val="20"/>
              </w:rPr>
            </w:pPr>
            <w:r w:rsidRPr="007038CA">
              <w:rPr>
                <w:rFonts w:eastAsia="Times New Roman"/>
                <w:color w:val="003063"/>
                <w:sz w:val="20"/>
                <w:szCs w:val="20"/>
              </w:rPr>
              <w:t>Die Attribuierung hat gemäß dem Semantischen Objektmodell (SOM) von Hamburg Wasser zu erfolgen (siehe Abschnitt 6.4 der AIA und Anhang). Sofern sinnvolle Änderungen oder Ergänzungen der Attribuierung auftreten, ist dem BMA vor Aufnahme in das Modell ein Vorschlag zu unterbreiten; abgestimmte Abweichungen sind im BAP festzuhalten.</w:t>
            </w:r>
          </w:p>
          <w:p w:rsidRPr="007038CA" w:rsidR="007038CA" w:rsidP="007038CA" w:rsidRDefault="007038CA" w14:paraId="0B57F449" w14:textId="77777777">
            <w:pPr>
              <w:spacing w:line="240" w:lineRule="auto"/>
              <w:ind w:left="-17"/>
              <w:rPr>
                <w:rFonts w:eastAsia="Times New Roman"/>
                <w:color w:val="003063"/>
                <w:sz w:val="20"/>
                <w:szCs w:val="20"/>
              </w:rPr>
            </w:pPr>
          </w:p>
          <w:p w:rsidRPr="007A5303" w:rsidR="00B46B2B" w:rsidP="007038CA" w:rsidRDefault="007038CA" w14:paraId="4B9AB921" w14:textId="484359D4">
            <w:pPr>
              <w:spacing w:line="240" w:lineRule="auto"/>
              <w:ind w:left="-17"/>
              <w:jc w:val="left"/>
              <w:rPr>
                <w:rFonts w:eastAsia="Times New Roman"/>
                <w:color w:val="003063"/>
                <w:sz w:val="20"/>
                <w:szCs w:val="20"/>
              </w:rPr>
            </w:pPr>
            <w:r w:rsidRPr="007038CA">
              <w:rPr>
                <w:rFonts w:eastAsia="Times New Roman"/>
                <w:color w:val="003063"/>
                <w:sz w:val="20"/>
                <w:szCs w:val="20"/>
              </w:rPr>
              <w:t xml:space="preserve">Die </w:t>
            </w:r>
            <w:proofErr w:type="spellStart"/>
            <w:r w:rsidRPr="007038CA">
              <w:rPr>
                <w:rFonts w:eastAsia="Times New Roman"/>
                <w:color w:val="003063"/>
                <w:sz w:val="20"/>
                <w:szCs w:val="20"/>
              </w:rPr>
              <w:t>AwF</w:t>
            </w:r>
            <w:proofErr w:type="spellEnd"/>
            <w:r w:rsidRPr="007038CA">
              <w:rPr>
                <w:rFonts w:eastAsia="Times New Roman"/>
                <w:color w:val="003063"/>
                <w:sz w:val="20"/>
                <w:szCs w:val="20"/>
              </w:rPr>
              <w:t xml:space="preserve"> sind gemäß den Steckbriefen von </w:t>
            </w:r>
            <w:proofErr w:type="spellStart"/>
            <w:r w:rsidRPr="007038CA">
              <w:rPr>
                <w:rFonts w:eastAsia="Times New Roman"/>
                <w:color w:val="003063"/>
                <w:sz w:val="20"/>
                <w:szCs w:val="20"/>
              </w:rPr>
              <w:t>BIM.Hamburg</w:t>
            </w:r>
            <w:proofErr w:type="spellEnd"/>
            <w:r w:rsidRPr="007038CA">
              <w:rPr>
                <w:rFonts w:eastAsia="Times New Roman"/>
                <w:color w:val="003063"/>
                <w:sz w:val="20"/>
                <w:szCs w:val="20"/>
              </w:rPr>
              <w:t xml:space="preserve"> (siehe Anhang), jedoch in rudimentärer Form umzusetzen. Anpassungen können nach Rücksprache mit dem BMA vorgenommen werden und sind im BAP zu dokumentieren.</w:t>
            </w:r>
          </w:p>
          <w:p w:rsidRPr="007A5303" w:rsidR="00B46B2B" w:rsidP="008146CE" w:rsidRDefault="00B46B2B" w14:paraId="09BD052D" w14:textId="77777777">
            <w:pPr>
              <w:spacing w:line="240" w:lineRule="auto"/>
              <w:ind w:left="-17"/>
              <w:jc w:val="left"/>
              <w:rPr>
                <w:rFonts w:eastAsia="Times New Roman"/>
                <w:color w:val="003063"/>
                <w:sz w:val="20"/>
                <w:szCs w:val="20"/>
              </w:rPr>
            </w:pPr>
          </w:p>
        </w:tc>
      </w:tr>
      <w:tr w:rsidRPr="007A5303" w:rsidR="00CD7C42" w:rsidTr="7C32F823" w14:paraId="793491D7" w14:textId="77777777">
        <w:tblPrEx>
          <w:shd w:val="clear" w:color="auto" w:fill="EAF1DD" w:themeFill="accent3" w:themeFillTint="33"/>
        </w:tblPrEx>
        <w:trPr>
          <w:trHeight w:val="104"/>
        </w:trPr>
        <w:tc>
          <w:tcPr>
            <w:tcW w:w="1276" w:type="dxa"/>
            <w:shd w:val="clear" w:color="auto" w:fill="002060"/>
            <w:tcMar/>
            <w:vAlign w:val="center"/>
          </w:tcPr>
          <w:p w:rsidRPr="00CD7C42" w:rsidR="00CD7C42" w:rsidP="00CD7C42" w:rsidRDefault="00CD7C42" w14:paraId="42F6B4FC" w14:textId="0F0677DE">
            <w:pPr>
              <w:jc w:val="left"/>
              <w:rPr>
                <w:rFonts w:eastAsia="Times New Roman"/>
                <w:b/>
                <w:bCs/>
                <w:color w:val="FFFFFF" w:themeColor="background1"/>
              </w:rPr>
            </w:pPr>
            <w:proofErr w:type="spellStart"/>
            <w:r w:rsidRPr="00CD7C42">
              <w:rPr>
                <w:b/>
                <w:bCs/>
                <w:color w:val="FFFFFF" w:themeColor="background1"/>
              </w:rPr>
              <w:t>AwF</w:t>
            </w:r>
            <w:proofErr w:type="spellEnd"/>
          </w:p>
        </w:tc>
        <w:tc>
          <w:tcPr>
            <w:tcW w:w="7655" w:type="dxa"/>
            <w:gridSpan w:val="5"/>
            <w:shd w:val="clear" w:color="auto" w:fill="002060"/>
            <w:tcMar/>
            <w:vAlign w:val="center"/>
          </w:tcPr>
          <w:p w:rsidRPr="00CD7C42" w:rsidR="00CD7C42" w:rsidP="00CD7C42" w:rsidRDefault="00CD7C42" w14:paraId="0D8A0B81" w14:textId="2B74426A">
            <w:pPr>
              <w:rPr>
                <w:rFonts w:eastAsia="Times New Roman"/>
                <w:b/>
                <w:bCs/>
                <w:color w:val="FFFFFF" w:themeColor="background1"/>
              </w:rPr>
            </w:pPr>
            <w:r w:rsidRPr="00CD7C42">
              <w:rPr>
                <w:b/>
                <w:bCs/>
                <w:color w:val="FFFFFF" w:themeColor="background1"/>
              </w:rPr>
              <w:t>Projektspezifische Beschreibung</w:t>
            </w:r>
          </w:p>
        </w:tc>
        <w:tc>
          <w:tcPr>
            <w:tcW w:w="1701" w:type="dxa"/>
            <w:shd w:val="clear" w:color="auto" w:fill="002060"/>
            <w:tcMar/>
            <w:vAlign w:val="center"/>
          </w:tcPr>
          <w:p w:rsidRPr="00CD7C42" w:rsidR="00CD7C42" w:rsidP="00CD7C42" w:rsidRDefault="00CD7C42" w14:paraId="03E8132F" w14:textId="688E5059">
            <w:pPr>
              <w:jc w:val="left"/>
              <w:rPr>
                <w:rFonts w:eastAsia="Times New Roman"/>
                <w:b/>
                <w:bCs/>
                <w:color w:val="FFFFFF" w:themeColor="background1"/>
              </w:rPr>
            </w:pPr>
            <w:r w:rsidRPr="00CD7C42">
              <w:rPr>
                <w:b/>
                <w:bCs/>
                <w:color w:val="FFFFFF" w:themeColor="background1"/>
              </w:rPr>
              <w:t>Fachdisziplin</w:t>
            </w:r>
          </w:p>
        </w:tc>
      </w:tr>
      <w:tr w:rsidRPr="007A5303" w:rsidR="00CD7C42" w:rsidTr="7C32F823" w14:paraId="12173988"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70CBE5E8" w14:textId="32DC431E">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040</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593FD869" w14:textId="0CCB38E3">
            <w:pPr>
              <w:spacing w:line="240" w:lineRule="auto"/>
              <w:ind w:left="-17"/>
              <w:rPr>
                <w:rFonts w:eastAsia="Times New Roman"/>
                <w:color w:val="003063"/>
                <w:sz w:val="20"/>
                <w:szCs w:val="20"/>
              </w:rPr>
            </w:pPr>
            <w:r>
              <w:t xml:space="preserve">Rudimentäre Visualisierung zu Abstimmungszwecken (3D-Ansichten, Schnitte, ggf. einfache Renderings) unmittelbar aus den Fach-/Koordinationsmodellen bzw. </w:t>
            </w:r>
            <w:proofErr w:type="spellStart"/>
            <w:r>
              <w:t>Dalux</w:t>
            </w:r>
            <w:proofErr w:type="spellEnd"/>
            <w:r>
              <w:t>. Aufwändige fotorealistische Visualisierungen sind nicht gefordert.</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AB2A0B" w14:paraId="015E19FA" w14:textId="0BA60558">
            <w:pPr>
              <w:spacing w:line="240" w:lineRule="auto"/>
              <w:ind w:left="-17"/>
              <w:jc w:val="left"/>
              <w:rPr>
                <w:rFonts w:eastAsia="Times New Roman"/>
                <w:color w:val="003063"/>
                <w:sz w:val="20"/>
                <w:szCs w:val="20"/>
              </w:rPr>
            </w:pPr>
            <w:r>
              <w:t>Alle</w:t>
            </w:r>
          </w:p>
        </w:tc>
      </w:tr>
      <w:tr w:rsidRPr="007A5303" w:rsidR="00CD7C42" w:rsidTr="7C32F823" w14:paraId="2B57ABFA"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3ACF49A7" w14:textId="73E5BA91">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050</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3D4966DB" w14:textId="05B4505F">
            <w:pPr>
              <w:spacing w:line="240" w:lineRule="auto"/>
              <w:ind w:left="-17"/>
              <w:rPr>
                <w:rFonts w:eastAsia="Times New Roman"/>
                <w:color w:val="003063"/>
                <w:sz w:val="20"/>
                <w:szCs w:val="20"/>
              </w:rPr>
            </w:pPr>
            <w:r>
              <w:t xml:space="preserve">Koordination der Ausführungsplanung zwischen </w:t>
            </w:r>
            <w:r w:rsidR="00AB2A0B">
              <w:t>den einzelnen Gewerken</w:t>
            </w:r>
            <w:r>
              <w:t xml:space="preserve"> in </w:t>
            </w:r>
            <w:proofErr w:type="spellStart"/>
            <w:r>
              <w:t>Dalux</w:t>
            </w:r>
            <w:proofErr w:type="spellEnd"/>
            <w:r>
              <w:t xml:space="preserve">, insbesondere EMSR-/Elektrotrasse gegen Bauwerk, Durchführungen und Aufstellflächen. Regelmäßige, schwerpunktmäßig visuelle und einfache regelbasierte Kollisionsprüfung; Konflikte werden als verortete </w:t>
            </w:r>
            <w:proofErr w:type="spellStart"/>
            <w:r>
              <w:t>Issues</w:t>
            </w:r>
            <w:proofErr w:type="spellEnd"/>
            <w:r>
              <w:t xml:space="preserve"> (BCF) geführt und bis zur Klärung nachverfolgt.</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AB2A0B" w14:paraId="43FBBB92" w14:textId="716457CB">
            <w:pPr>
              <w:spacing w:line="240" w:lineRule="auto"/>
              <w:ind w:left="-17"/>
              <w:jc w:val="left"/>
              <w:rPr>
                <w:rFonts w:eastAsia="Times New Roman"/>
                <w:color w:val="003063"/>
                <w:sz w:val="20"/>
                <w:szCs w:val="20"/>
              </w:rPr>
            </w:pPr>
            <w:r>
              <w:t>Alle</w:t>
            </w:r>
            <w:r w:rsidR="00CD7C42">
              <w:t xml:space="preserve"> (</w:t>
            </w:r>
            <w:proofErr w:type="spellStart"/>
            <w:r w:rsidR="00CD7C42">
              <w:t>Koord</w:t>
            </w:r>
            <w:proofErr w:type="spellEnd"/>
            <w:r w:rsidR="00CD7C42">
              <w:t>.: BIM)</w:t>
            </w:r>
          </w:p>
        </w:tc>
      </w:tr>
      <w:tr w:rsidRPr="007A5303" w:rsidR="00CD7C42" w:rsidTr="7C32F823" w14:paraId="24C475B6"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467714B9" w14:textId="2B968F93">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060</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6162C7AF" w14:textId="4A0ED0A5">
            <w:pPr>
              <w:spacing w:line="240" w:lineRule="auto"/>
              <w:ind w:left="-17"/>
              <w:rPr>
                <w:rFonts w:eastAsia="Times New Roman"/>
                <w:color w:val="003063"/>
                <w:sz w:val="20"/>
                <w:szCs w:val="20"/>
              </w:rPr>
            </w:pPr>
            <w:r>
              <w:t xml:space="preserve">Rudimentäre Qualitätsprüfung der Ausführungsmodelle: Einhaltung </w:t>
            </w:r>
            <w:proofErr w:type="spellStart"/>
            <w:r>
              <w:t>LoG</w:t>
            </w:r>
            <w:proofErr w:type="spellEnd"/>
            <w:r>
              <w:t>/</w:t>
            </w:r>
            <w:proofErr w:type="spellStart"/>
            <w:r>
              <w:t>LoI</w:t>
            </w:r>
            <w:proofErr w:type="spellEnd"/>
            <w:r>
              <w:t xml:space="preserve">, SOM-Attribuierung, Modellstruktur und Namenskonventionen gemäß BAP. Dokumentation als Qualitätsbericht; Rückführung von Mängeln über </w:t>
            </w:r>
            <w:proofErr w:type="spellStart"/>
            <w:r>
              <w:t>Dalux-Issues</w:t>
            </w:r>
            <w:proofErr w:type="spellEnd"/>
            <w:r>
              <w:t>.</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AB2A0B" w14:paraId="2593738C" w14:textId="59EE2908">
            <w:pPr>
              <w:spacing w:line="240" w:lineRule="auto"/>
              <w:ind w:left="-17"/>
              <w:jc w:val="left"/>
              <w:rPr>
                <w:rFonts w:eastAsia="Times New Roman"/>
                <w:color w:val="003063"/>
                <w:sz w:val="20"/>
                <w:szCs w:val="20"/>
              </w:rPr>
            </w:pPr>
            <w:r>
              <w:t>Alle</w:t>
            </w:r>
            <w:r w:rsidR="00CD7C42">
              <w:t xml:space="preserve"> (Prüfung: BIM)</w:t>
            </w:r>
          </w:p>
        </w:tc>
      </w:tr>
      <w:tr w:rsidRPr="007A5303" w:rsidR="00CD7C42" w:rsidTr="7C32F823" w14:paraId="6691B813"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36D1E8C1" w14:textId="51391CCD">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080</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2DDB0C28" w14:textId="1712C715">
            <w:pPr>
              <w:spacing w:line="240" w:lineRule="auto"/>
              <w:ind w:left="-17"/>
              <w:rPr>
                <w:rFonts w:eastAsia="Times New Roman"/>
                <w:color w:val="003063"/>
                <w:sz w:val="20"/>
                <w:szCs w:val="20"/>
              </w:rPr>
            </w:pPr>
            <w:r>
              <w:t>Ableitung der Ausführungsplanunterlagen aus den Fachmodellen. Modell und abgeleitete 2D-Unterlagen sind konsistent zu halten.</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AB2A0B" w14:paraId="476E1E6B" w14:textId="1ED2FABD">
            <w:pPr>
              <w:spacing w:line="240" w:lineRule="auto"/>
              <w:ind w:left="-17"/>
              <w:jc w:val="left"/>
              <w:rPr>
                <w:rFonts w:eastAsia="Times New Roman"/>
                <w:color w:val="003063"/>
                <w:sz w:val="20"/>
                <w:szCs w:val="20"/>
              </w:rPr>
            </w:pPr>
            <w:r>
              <w:t>Alle</w:t>
            </w:r>
          </w:p>
        </w:tc>
      </w:tr>
      <w:tr w:rsidRPr="007A5303" w:rsidR="00CD7C42" w:rsidTr="7C32F823" w14:paraId="30DEB0C7"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4762813D" w14:textId="3DEB6EE5">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100 (optional)</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2904D229" w14:textId="725980ED">
            <w:pPr>
              <w:spacing w:line="240" w:lineRule="auto"/>
              <w:ind w:left="-17"/>
              <w:rPr>
                <w:rFonts w:eastAsia="Times New Roman"/>
                <w:color w:val="003063"/>
                <w:sz w:val="20"/>
                <w:szCs w:val="20"/>
              </w:rPr>
            </w:pPr>
            <w:r w:rsidR="7C32F823">
              <w:rPr/>
              <w:t>(optional: modelbasierte Mengen- und Kostenermittlung durch den AN)</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38FF2FEF" w14:textId="7AB64C2E">
            <w:pPr>
              <w:spacing w:line="240" w:lineRule="auto"/>
              <w:ind w:left="-17"/>
              <w:jc w:val="left"/>
              <w:rPr>
                <w:rFonts w:eastAsia="Times New Roman"/>
                <w:color w:val="003063"/>
                <w:sz w:val="20"/>
                <w:szCs w:val="20"/>
              </w:rPr>
            </w:pPr>
            <w:r>
              <w:t>AN-seitig</w:t>
            </w:r>
          </w:p>
        </w:tc>
      </w:tr>
      <w:tr w:rsidRPr="007A5303" w:rsidR="00CD7C42" w:rsidTr="7C32F823" w14:paraId="39350394"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2AABD905" w14:textId="3E95791F">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120</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1DB16F7B" w14:textId="07547035">
            <w:pPr>
              <w:spacing w:line="240" w:lineRule="auto"/>
              <w:ind w:left="-17"/>
              <w:rPr>
                <w:rFonts w:eastAsia="Times New Roman"/>
                <w:color w:val="003063"/>
                <w:sz w:val="20"/>
                <w:szCs w:val="20"/>
              </w:rPr>
            </w:pPr>
            <w:r>
              <w:t xml:space="preserve">Terminplanung der Ausführung </w:t>
            </w:r>
            <w:r>
              <w:rPr>
                <w:rStyle w:val="Fett"/>
              </w:rPr>
              <w:t>ausschließlich attributbasiert</w:t>
            </w:r>
            <w:r>
              <w:t xml:space="preserve">: Bauabschnitte/Bauphasen werden als Attribut am Bauteil im Modell gepflegt (gemäß SOM). Die Darstellung des Bauablaufs erfolgt über </w:t>
            </w:r>
            <w:r>
              <w:rPr>
                <w:rStyle w:val="Fett"/>
              </w:rPr>
              <w:t xml:space="preserve">Filter und Farbcodierung in </w:t>
            </w:r>
            <w:proofErr w:type="spellStart"/>
            <w:r>
              <w:rPr>
                <w:rStyle w:val="Fett"/>
              </w:rPr>
              <w:t>Dalux</w:t>
            </w:r>
            <w:proofErr w:type="spellEnd"/>
            <w:r>
              <w:t xml:space="preserve">. Eine vollständige 4D-Verknüpfung über </w:t>
            </w:r>
            <w:proofErr w:type="spellStart"/>
            <w:r>
              <w:t>IfcTask</w:t>
            </w:r>
            <w:proofErr w:type="spellEnd"/>
            <w:r>
              <w:t xml:space="preserve">/Terminplanobjekte ist </w:t>
            </w:r>
            <w:r>
              <w:rPr>
                <w:rStyle w:val="Fett"/>
              </w:rPr>
              <w:t>nicht</w:t>
            </w:r>
            <w:r>
              <w:t xml:space="preserve"> gefordert.</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D7C42" w:rsidP="00CD7C42" w:rsidRDefault="00CD7C42" w14:paraId="3B0E9348" w14:textId="7D83ED77">
            <w:pPr>
              <w:spacing w:line="240" w:lineRule="auto"/>
              <w:ind w:left="-17"/>
              <w:jc w:val="left"/>
              <w:rPr>
                <w:rFonts w:eastAsia="Times New Roman"/>
                <w:color w:val="003063"/>
                <w:sz w:val="20"/>
                <w:szCs w:val="20"/>
              </w:rPr>
            </w:pPr>
            <w:r>
              <w:t>BIM, (</w:t>
            </w:r>
            <w:r w:rsidR="00AB2A0B">
              <w:t>Alle</w:t>
            </w:r>
            <w:r w:rsidR="00AB2A0B">
              <w:t xml:space="preserve">: </w:t>
            </w:r>
            <w:r>
              <w:t>Attribute)</w:t>
            </w:r>
          </w:p>
        </w:tc>
      </w:tr>
      <w:tr w:rsidRPr="007A5303" w:rsidR="00B46B2B" w:rsidTr="7C32F823" w14:paraId="3E568D77" w14:textId="77777777">
        <w:tblPrEx>
          <w:shd w:val="clear" w:color="auto" w:fill="EAF1DD" w:themeFill="accent3" w:themeFillTint="33"/>
        </w:tblPrEx>
        <w:trPr>
          <w:trHeight w:val="113"/>
        </w:trPr>
        <w:tc>
          <w:tcPr>
            <w:tcW w:w="10632" w:type="dxa"/>
            <w:gridSpan w:val="7"/>
            <w:tcBorders>
              <w:top w:val="single" w:color="365F91" w:themeColor="accent1" w:themeShade="BF" w:sz="12" w:space="0"/>
              <w:left w:val="single" w:color="365F91" w:themeColor="accent1" w:themeShade="BF" w:sz="12" w:space="0"/>
              <w:bottom w:val="single" w:color="auto" w:sz="4" w:space="0"/>
              <w:right w:val="single" w:color="365F91" w:themeColor="accent1" w:themeShade="BF" w:sz="12" w:space="0"/>
            </w:tcBorders>
            <w:shd w:val="clear" w:color="auto" w:fill="002060"/>
            <w:tcMar/>
          </w:tcPr>
          <w:p w:rsidRPr="007A5303" w:rsidR="00B46B2B" w:rsidP="008146CE" w:rsidRDefault="00B46B2B" w14:paraId="2006C23E" w14:textId="77777777">
            <w:pPr>
              <w:spacing w:line="240" w:lineRule="auto"/>
              <w:jc w:val="left"/>
              <w:rPr>
                <w:rFonts w:eastAsia="Times New Roman"/>
                <w:b/>
                <w:bCs/>
                <w:color w:val="FFFFFF" w:themeColor="background1"/>
                <w:sz w:val="20"/>
                <w:szCs w:val="20"/>
              </w:rPr>
            </w:pPr>
            <w:r w:rsidRPr="007A5303">
              <w:rPr>
                <w:b/>
                <w:bCs/>
                <w:color w:val="FFFFFF" w:themeColor="background1"/>
                <w:sz w:val="20"/>
                <w:szCs w:val="20"/>
              </w:rPr>
              <w:t>Bereitgestellte Grundlagendaten (Eingangsdaten)</w:t>
            </w:r>
          </w:p>
        </w:tc>
      </w:tr>
      <w:tr w:rsidRPr="007A5303" w:rsidR="00B46B2B" w:rsidTr="7C32F823" w14:paraId="460FB3BF" w14:textId="77777777">
        <w:tblPrEx>
          <w:shd w:val="clear" w:color="auto" w:fill="EAF1DD" w:themeFill="accent3" w:themeFillTint="33"/>
        </w:tblPrEx>
        <w:trPr>
          <w:trHeight w:val="104"/>
        </w:trPr>
        <w:tc>
          <w:tcPr>
            <w:tcW w:w="1276" w:type="dxa"/>
            <w:tcBorders>
              <w:top w:val="single" w:color="auto" w:sz="4" w:space="0"/>
              <w:left w:val="single" w:color="auto" w:sz="4" w:space="0"/>
              <w:bottom w:val="single" w:color="auto" w:sz="4" w:space="0"/>
              <w:right w:val="single" w:color="auto" w:sz="4" w:space="0"/>
            </w:tcBorders>
            <w:shd w:val="clear" w:color="auto" w:fill="C6D9F1" w:themeFill="text2" w:themeFillTint="33"/>
            <w:tcMar/>
            <w:vAlign w:val="center"/>
          </w:tcPr>
          <w:p w:rsidRPr="007A5303" w:rsidR="00B46B2B" w:rsidP="008146CE" w:rsidRDefault="00B46B2B" w14:paraId="197DF49F"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Daten</w:t>
            </w:r>
          </w:p>
        </w:tc>
        <w:tc>
          <w:tcPr>
            <w:tcW w:w="2820" w:type="dxa"/>
            <w:tcBorders>
              <w:top w:val="single" w:color="auto" w:sz="4" w:space="0"/>
              <w:left w:val="single" w:color="auto" w:sz="4" w:space="0"/>
              <w:bottom w:val="single" w:color="auto" w:sz="4" w:space="0"/>
              <w:right w:val="single" w:color="auto" w:sz="4" w:space="0"/>
            </w:tcBorders>
            <w:shd w:val="clear" w:color="auto" w:fill="C6D9F1" w:themeFill="text2" w:themeFillTint="33"/>
            <w:tcMar/>
            <w:vAlign w:val="center"/>
          </w:tcPr>
          <w:p w:rsidRPr="007A5303" w:rsidR="00B46B2B" w:rsidDel="000B4DCE" w:rsidP="008146CE" w:rsidRDefault="00B46B2B" w14:paraId="101E4697"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Beschreibung</w:t>
            </w:r>
          </w:p>
        </w:tc>
        <w:tc>
          <w:tcPr>
            <w:tcW w:w="567" w:type="dxa"/>
            <w:tcBorders>
              <w:top w:val="single" w:color="auto" w:sz="4" w:space="0"/>
              <w:left w:val="single" w:color="auto" w:sz="4" w:space="0"/>
              <w:bottom w:val="single" w:color="auto" w:sz="4" w:space="0"/>
              <w:right w:val="single" w:color="auto" w:sz="4" w:space="0"/>
            </w:tcBorders>
            <w:shd w:val="clear" w:color="auto" w:fill="C6D9F1" w:themeFill="text2" w:themeFillTint="33"/>
            <w:tcMar/>
            <w:vAlign w:val="center"/>
          </w:tcPr>
          <w:p w:rsidRPr="007A5303" w:rsidR="00B46B2B" w:rsidDel="000B4DCE" w:rsidP="008146CE" w:rsidRDefault="00B46B2B" w14:paraId="7486C5A0" w14:textId="77777777">
            <w:pPr>
              <w:spacing w:after="120" w:line="240" w:lineRule="auto"/>
              <w:ind w:left="-17"/>
              <w:contextualSpacing/>
              <w:jc w:val="center"/>
              <w:rPr>
                <w:rFonts w:eastAsia="Times New Roman"/>
                <w:color w:val="003063"/>
                <w:sz w:val="20"/>
                <w:szCs w:val="20"/>
              </w:rPr>
            </w:pPr>
            <w:proofErr w:type="spellStart"/>
            <w:r w:rsidRPr="007A5303">
              <w:rPr>
                <w:rFonts w:eastAsia="Times New Roman"/>
                <w:color w:val="003063"/>
                <w:sz w:val="20"/>
                <w:szCs w:val="20"/>
              </w:rPr>
              <w:t>LoG</w:t>
            </w:r>
            <w:proofErr w:type="spellEnd"/>
          </w:p>
        </w:tc>
        <w:tc>
          <w:tcPr>
            <w:tcW w:w="724" w:type="dxa"/>
            <w:tcBorders>
              <w:top w:val="single" w:color="auto" w:sz="4" w:space="0"/>
              <w:left w:val="single" w:color="auto" w:sz="4" w:space="0"/>
              <w:bottom w:val="single" w:color="auto" w:sz="4" w:space="0"/>
              <w:right w:val="single" w:color="auto" w:sz="4" w:space="0"/>
            </w:tcBorders>
            <w:shd w:val="clear" w:color="auto" w:fill="C6D9F1" w:themeFill="text2" w:themeFillTint="33"/>
            <w:tcMar/>
            <w:vAlign w:val="center"/>
          </w:tcPr>
          <w:p w:rsidRPr="007A5303" w:rsidR="00B46B2B" w:rsidDel="000B4DCE" w:rsidP="008146CE" w:rsidRDefault="00B46B2B" w14:paraId="715882DC" w14:textId="77777777">
            <w:pPr>
              <w:spacing w:after="120" w:line="240" w:lineRule="auto"/>
              <w:ind w:left="-17"/>
              <w:contextualSpacing/>
              <w:jc w:val="center"/>
              <w:rPr>
                <w:rFonts w:eastAsia="Times New Roman"/>
                <w:color w:val="003063"/>
                <w:sz w:val="20"/>
                <w:szCs w:val="20"/>
              </w:rPr>
            </w:pPr>
            <w:proofErr w:type="spellStart"/>
            <w:r w:rsidRPr="007A5303">
              <w:rPr>
                <w:rFonts w:eastAsia="Times New Roman"/>
                <w:color w:val="003063"/>
                <w:sz w:val="20"/>
                <w:szCs w:val="20"/>
              </w:rPr>
              <w:t>LoI</w:t>
            </w:r>
            <w:proofErr w:type="spellEnd"/>
          </w:p>
        </w:tc>
        <w:tc>
          <w:tcPr>
            <w:tcW w:w="1701" w:type="dxa"/>
            <w:tcBorders>
              <w:top w:val="single" w:color="auto" w:sz="4" w:space="0"/>
              <w:left w:val="single" w:color="auto" w:sz="4" w:space="0"/>
              <w:bottom w:val="single" w:color="auto" w:sz="4" w:space="0"/>
              <w:right w:val="single" w:color="auto" w:sz="4" w:space="0"/>
            </w:tcBorders>
            <w:shd w:val="clear" w:color="auto" w:fill="C6D9F1" w:themeFill="text2" w:themeFillTint="33"/>
            <w:tcMar/>
            <w:vAlign w:val="center"/>
          </w:tcPr>
          <w:p w:rsidRPr="007A5303" w:rsidR="00B46B2B" w:rsidDel="000B4DCE" w:rsidP="008146CE" w:rsidRDefault="00B46B2B" w14:paraId="6BA115F3"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Übergabeformat</w:t>
            </w:r>
          </w:p>
        </w:tc>
        <w:tc>
          <w:tcPr>
            <w:tcW w:w="1843" w:type="dxa"/>
            <w:tcBorders>
              <w:top w:val="single" w:color="auto" w:sz="4" w:space="0"/>
              <w:left w:val="single" w:color="auto" w:sz="4" w:space="0"/>
              <w:bottom w:val="single" w:color="auto" w:sz="4" w:space="0"/>
              <w:right w:val="single" w:color="auto" w:sz="4" w:space="0"/>
            </w:tcBorders>
            <w:shd w:val="clear" w:color="auto" w:fill="C6D9F1" w:themeFill="text2" w:themeFillTint="33"/>
            <w:tcMar/>
            <w:vAlign w:val="center"/>
          </w:tcPr>
          <w:p w:rsidRPr="007A5303" w:rsidR="00B46B2B" w:rsidDel="000B4DCE" w:rsidP="008146CE" w:rsidRDefault="00B46B2B" w14:paraId="1DD3F800"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Übergabezeitpunkt</w:t>
            </w:r>
          </w:p>
        </w:tc>
        <w:tc>
          <w:tcPr>
            <w:tcW w:w="1701" w:type="dxa"/>
            <w:tcBorders>
              <w:top w:val="single" w:color="auto" w:sz="4" w:space="0"/>
              <w:left w:val="single" w:color="auto" w:sz="4" w:space="0"/>
              <w:bottom w:val="single" w:color="auto" w:sz="4" w:space="0"/>
              <w:right w:val="single" w:color="auto" w:sz="4" w:space="0"/>
            </w:tcBorders>
            <w:shd w:val="clear" w:color="auto" w:fill="C6D9F1" w:themeFill="text2" w:themeFillTint="33"/>
            <w:tcMar/>
            <w:vAlign w:val="center"/>
          </w:tcPr>
          <w:p w:rsidRPr="007A5303" w:rsidR="00B46B2B" w:rsidP="008146CE" w:rsidRDefault="00B46B2B" w14:paraId="67DDE10E"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Fachdisziplin</w:t>
            </w:r>
          </w:p>
        </w:tc>
      </w:tr>
      <w:tr w:rsidRPr="007A5303" w:rsidR="0087340F" w:rsidTr="7C32F823" w14:paraId="713F2829" w14:textId="77777777">
        <w:tblPrEx>
          <w:shd w:val="clear" w:color="auto" w:fill="EAF1DD" w:themeFill="accent3" w:themeFillTint="33"/>
        </w:tblPrEx>
        <w:trPr>
          <w:trHeight w:val="104"/>
        </w:trPr>
        <w:tc>
          <w:tcPr>
            <w:tcW w:w="1276"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P="0087340F" w:rsidRDefault="0087340F" w14:paraId="636F822C" w14:textId="41ED8366">
            <w:pPr>
              <w:spacing w:after="120" w:line="240" w:lineRule="auto"/>
              <w:ind w:left="-17"/>
              <w:contextualSpacing/>
              <w:jc w:val="left"/>
              <w:rPr>
                <w:rFonts w:eastAsia="Times New Roman"/>
                <w:b/>
                <w:bCs/>
                <w:color w:val="003063"/>
                <w:sz w:val="20"/>
                <w:szCs w:val="20"/>
              </w:rPr>
            </w:pPr>
            <w:r>
              <w:t>Planungsstand LPH 4</w:t>
            </w:r>
          </w:p>
        </w:tc>
        <w:tc>
          <w:tcPr>
            <w:tcW w:w="2820"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P="0087340F" w:rsidRDefault="0087340F" w14:paraId="47E1BF61" w14:textId="795BF23E">
            <w:pPr>
              <w:spacing w:after="120" w:line="240" w:lineRule="auto"/>
              <w:ind w:left="-17"/>
              <w:contextualSpacing/>
              <w:jc w:val="left"/>
              <w:rPr>
                <w:rFonts w:eastAsia="Times New Roman"/>
                <w:b/>
                <w:bCs/>
                <w:color w:val="003063"/>
                <w:sz w:val="20"/>
                <w:szCs w:val="20"/>
              </w:rPr>
            </w:pPr>
            <w:r>
              <w:t>Bereitgestellte Genehmigungsplanung (Modelle/Unterlagen) als Planungsgrundlage</w:t>
            </w:r>
          </w:p>
        </w:tc>
        <w:tc>
          <w:tcPr>
            <w:tcW w:w="567"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P="0087340F" w:rsidRDefault="0087340F" w14:paraId="3A77CD92" w14:textId="7988DBC8">
            <w:pPr>
              <w:spacing w:after="120" w:line="240" w:lineRule="auto"/>
              <w:ind w:left="-17"/>
              <w:contextualSpacing/>
              <w:jc w:val="center"/>
              <w:rPr>
                <w:rFonts w:eastAsia="Times New Roman"/>
                <w:b/>
                <w:bCs/>
                <w:color w:val="003063"/>
                <w:sz w:val="20"/>
                <w:szCs w:val="20"/>
              </w:rPr>
            </w:pPr>
            <w:r>
              <w:t>300</w:t>
            </w:r>
          </w:p>
        </w:tc>
        <w:tc>
          <w:tcPr>
            <w:tcW w:w="724"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P="0087340F" w:rsidRDefault="0087340F" w14:paraId="21163202" w14:textId="331952FD">
            <w:pPr>
              <w:spacing w:after="120" w:line="240" w:lineRule="auto"/>
              <w:ind w:left="-17"/>
              <w:contextualSpacing/>
              <w:jc w:val="center"/>
              <w:rPr>
                <w:rFonts w:eastAsia="Times New Roman"/>
                <w:b/>
                <w:bCs/>
                <w:color w:val="003063"/>
                <w:sz w:val="20"/>
                <w:szCs w:val="20"/>
              </w:rPr>
            </w:pPr>
            <w:r>
              <w:t>300</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P="0087340F" w:rsidRDefault="0087340F" w14:paraId="6B8933A4" w14:textId="7F8E233E">
            <w:pPr>
              <w:spacing w:after="120" w:line="240" w:lineRule="auto"/>
              <w:ind w:left="-17"/>
              <w:contextualSpacing/>
              <w:jc w:val="center"/>
              <w:rPr>
                <w:rFonts w:eastAsia="Times New Roman"/>
                <w:b/>
                <w:bCs/>
                <w:color w:val="003063"/>
                <w:sz w:val="20"/>
                <w:szCs w:val="20"/>
              </w:rPr>
            </w:pPr>
            <w:r>
              <w:t>IFC4.3, RVT, PDF</w:t>
            </w:r>
          </w:p>
        </w:tc>
        <w:tc>
          <w:tcPr>
            <w:tcW w:w="1843"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P="0087340F" w:rsidRDefault="0087340F" w14:paraId="098F0E45" w14:textId="75DEC09B">
            <w:pPr>
              <w:spacing w:after="120" w:line="240" w:lineRule="auto"/>
              <w:ind w:left="-17"/>
              <w:contextualSpacing/>
              <w:jc w:val="center"/>
              <w:rPr>
                <w:rFonts w:eastAsia="Times New Roman"/>
                <w:b/>
                <w:bCs/>
                <w:color w:val="003063"/>
                <w:sz w:val="20"/>
                <w:szCs w:val="20"/>
              </w:rPr>
            </w:pPr>
            <w:r>
              <w:t>Zu Beginn der LPH</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P="0087340F" w:rsidRDefault="00AB2A0B" w14:paraId="502331ED" w14:textId="39855F14">
            <w:pPr>
              <w:spacing w:after="120" w:line="240" w:lineRule="auto"/>
              <w:contextualSpacing/>
              <w:jc w:val="center"/>
              <w:rPr>
                <w:rFonts w:eastAsia="Times New Roman"/>
                <w:b/>
                <w:bCs/>
                <w:color w:val="003063"/>
                <w:sz w:val="20"/>
                <w:szCs w:val="20"/>
              </w:rPr>
            </w:pPr>
            <w:r>
              <w:t>Alle</w:t>
            </w:r>
          </w:p>
        </w:tc>
      </w:tr>
      <w:tr w:rsidRPr="007A5303" w:rsidR="0087340F" w:rsidTr="7C32F823" w14:paraId="6616CEFF" w14:textId="77777777">
        <w:tblPrEx>
          <w:shd w:val="clear" w:color="auto" w:fill="EAF1DD" w:themeFill="accent3" w:themeFillTint="33"/>
        </w:tblPrEx>
        <w:trPr>
          <w:trHeight w:val="104"/>
        </w:trPr>
        <w:tc>
          <w:tcPr>
            <w:tcW w:w="1276"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Del="00ED2B63" w:rsidP="0087340F" w:rsidRDefault="0087340F" w14:paraId="1EF4AFA6" w14:textId="75989185">
            <w:pPr>
              <w:spacing w:after="120" w:line="240" w:lineRule="auto"/>
              <w:ind w:left="-17"/>
              <w:contextualSpacing/>
              <w:jc w:val="left"/>
              <w:rPr>
                <w:rFonts w:eastAsia="Times New Roman"/>
                <w:color w:val="003063"/>
                <w:sz w:val="20"/>
                <w:szCs w:val="20"/>
              </w:rPr>
            </w:pPr>
            <w:r>
              <w:t>SOM HWW / BAP</w:t>
            </w:r>
          </w:p>
        </w:tc>
        <w:tc>
          <w:tcPr>
            <w:tcW w:w="2820"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Del="00ED2B63" w:rsidP="0087340F" w:rsidRDefault="0087340F" w14:paraId="2C03256F" w14:textId="7E9E61F1">
            <w:pPr>
              <w:spacing w:after="120" w:line="240" w:lineRule="auto"/>
              <w:ind w:left="-17"/>
              <w:contextualSpacing/>
              <w:jc w:val="left"/>
              <w:rPr>
                <w:rFonts w:eastAsia="Times New Roman"/>
                <w:color w:val="003063"/>
                <w:sz w:val="20"/>
                <w:szCs w:val="20"/>
              </w:rPr>
            </w:pPr>
            <w:r>
              <w:t>Attribuierungsvorgabe und Abwicklungsplan</w:t>
            </w:r>
          </w:p>
        </w:tc>
        <w:tc>
          <w:tcPr>
            <w:tcW w:w="567"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Del="00A023AA" w:rsidP="0087340F" w:rsidRDefault="0087340F" w14:paraId="0FBFDAA9" w14:textId="7C71B96D">
            <w:pPr>
              <w:spacing w:after="120" w:line="240" w:lineRule="auto"/>
              <w:ind w:left="-17"/>
              <w:contextualSpacing/>
              <w:jc w:val="center"/>
              <w:rPr>
                <w:rFonts w:eastAsia="Times New Roman"/>
                <w:color w:val="003063"/>
                <w:sz w:val="20"/>
                <w:szCs w:val="20"/>
              </w:rPr>
            </w:pPr>
            <w:r>
              <w:t>–</w:t>
            </w:r>
          </w:p>
        </w:tc>
        <w:tc>
          <w:tcPr>
            <w:tcW w:w="724"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P="0087340F" w:rsidRDefault="0087340F" w14:paraId="4E3435DF" w14:textId="02000442">
            <w:pPr>
              <w:spacing w:after="120" w:line="240" w:lineRule="auto"/>
              <w:ind w:left="-17"/>
              <w:contextualSpacing/>
              <w:jc w:val="center"/>
              <w:rPr>
                <w:rFonts w:eastAsia="Times New Roman"/>
                <w:color w:val="003063"/>
                <w:sz w:val="20"/>
                <w:szCs w:val="20"/>
              </w:rPr>
            </w:pPr>
            <w:r>
              <w:t>–</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Del="00A023AA" w:rsidP="0087340F" w:rsidRDefault="0087340F" w14:paraId="440399DB" w14:textId="603535F9">
            <w:pPr>
              <w:spacing w:after="120" w:line="240" w:lineRule="auto"/>
              <w:ind w:left="-17"/>
              <w:contextualSpacing/>
              <w:jc w:val="center"/>
              <w:rPr>
                <w:rFonts w:eastAsia="Times New Roman"/>
                <w:color w:val="003063"/>
                <w:sz w:val="20"/>
                <w:szCs w:val="20"/>
              </w:rPr>
            </w:pPr>
            <w:proofErr w:type="spellStart"/>
            <w:r>
              <w:t>bSDD</w:t>
            </w:r>
            <w:proofErr w:type="spellEnd"/>
            <w:r>
              <w:t>/Anhang, PDF</w:t>
            </w:r>
          </w:p>
        </w:tc>
        <w:tc>
          <w:tcPr>
            <w:tcW w:w="1843"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P="0087340F" w:rsidRDefault="0087340F" w14:paraId="59324B56" w14:textId="4F186A61">
            <w:pPr>
              <w:spacing w:after="120" w:line="240" w:lineRule="auto"/>
              <w:ind w:left="-17"/>
              <w:contextualSpacing/>
              <w:jc w:val="center"/>
              <w:rPr>
                <w:rFonts w:eastAsia="Times New Roman"/>
                <w:color w:val="003063"/>
                <w:sz w:val="20"/>
                <w:szCs w:val="20"/>
              </w:rPr>
            </w:pPr>
            <w:r>
              <w:t>Zu Beginn der LPH</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87340F" w:rsidP="0087340F" w:rsidRDefault="0087340F" w14:paraId="798107D7" w14:textId="3C35F586">
            <w:pPr>
              <w:spacing w:after="120" w:line="240" w:lineRule="auto"/>
              <w:contextualSpacing/>
              <w:jc w:val="center"/>
              <w:rPr>
                <w:rFonts w:eastAsia="Times New Roman"/>
                <w:color w:val="003063"/>
                <w:sz w:val="20"/>
                <w:szCs w:val="20"/>
              </w:rPr>
            </w:pPr>
            <w:r>
              <w:t>BIM</w:t>
            </w:r>
          </w:p>
        </w:tc>
      </w:tr>
      <w:tr w:rsidRPr="007A5303" w:rsidR="00B46B2B" w:rsidTr="7C32F823" w14:paraId="4E6B6CBF" w14:textId="77777777">
        <w:tblPrEx>
          <w:shd w:val="clear" w:color="auto" w:fill="EAF1DD" w:themeFill="accent3" w:themeFillTint="33"/>
        </w:tblPrEx>
        <w:trPr>
          <w:trHeight w:val="104"/>
        </w:trPr>
        <w:tc>
          <w:tcPr>
            <w:tcW w:w="10632" w:type="dxa"/>
            <w:gridSpan w:val="7"/>
            <w:tcBorders>
              <w:top w:val="single" w:color="365F91" w:themeColor="accent1" w:themeShade="BF" w:sz="12" w:space="0"/>
              <w:left w:val="single" w:color="365F91" w:themeColor="accent1" w:themeShade="BF" w:sz="12" w:space="0"/>
              <w:bottom w:val="single" w:color="002060" w:sz="4" w:space="0"/>
              <w:right w:val="single" w:color="365F91" w:themeColor="accent1" w:themeShade="BF" w:sz="12" w:space="0"/>
            </w:tcBorders>
            <w:shd w:val="clear" w:color="auto" w:fill="002060"/>
            <w:tcMar/>
            <w:vAlign w:val="center"/>
          </w:tcPr>
          <w:p w:rsidRPr="007A5303" w:rsidR="00B46B2B" w:rsidP="008146CE" w:rsidRDefault="00B46B2B" w14:paraId="74251A36" w14:textId="77777777">
            <w:pPr>
              <w:spacing w:line="240" w:lineRule="auto"/>
              <w:jc w:val="center"/>
              <w:rPr>
                <w:rFonts w:eastAsia="Times New Roman"/>
                <w:color w:val="FFFFFF" w:themeColor="background1"/>
                <w:sz w:val="20"/>
                <w:szCs w:val="20"/>
              </w:rPr>
            </w:pPr>
            <w:r w:rsidRPr="007A5303">
              <w:rPr>
                <w:b/>
                <w:bCs/>
                <w:color w:val="FFFFFF" w:themeColor="background1"/>
                <w:sz w:val="20"/>
                <w:szCs w:val="20"/>
              </w:rPr>
              <w:t>Lieferleistungen (Ausgangsdaten)</w:t>
            </w:r>
          </w:p>
        </w:tc>
      </w:tr>
      <w:tr w:rsidRPr="007A5303" w:rsidR="00B46B2B" w:rsidTr="7C32F823" w14:paraId="323B04DD" w14:textId="77777777">
        <w:tblPrEx>
          <w:shd w:val="clear" w:color="auto" w:fill="EAF1DD" w:themeFill="accent3" w:themeFillTint="33"/>
        </w:tblPrEx>
        <w:trPr>
          <w:trHeight w:val="104"/>
        </w:trPr>
        <w:tc>
          <w:tcPr>
            <w:tcW w:w="1276" w:type="dxa"/>
            <w:tcBorders>
              <w:top w:val="single" w:color="002060" w:sz="4" w:space="0"/>
              <w:left w:val="single" w:color="002060" w:sz="4" w:space="0"/>
              <w:bottom w:val="single" w:color="002060" w:sz="4" w:space="0"/>
              <w:right w:val="single" w:color="002060" w:sz="4" w:space="0"/>
            </w:tcBorders>
            <w:shd w:val="clear" w:color="auto" w:fill="C6D9F1" w:themeFill="text2" w:themeFillTint="33"/>
            <w:tcMar/>
            <w:vAlign w:val="center"/>
          </w:tcPr>
          <w:p w:rsidRPr="007A5303" w:rsidR="00B46B2B" w:rsidP="008146CE" w:rsidRDefault="00B46B2B" w14:paraId="0A37C138"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Daten</w:t>
            </w:r>
          </w:p>
        </w:tc>
        <w:tc>
          <w:tcPr>
            <w:tcW w:w="2820" w:type="dxa"/>
            <w:tcBorders>
              <w:top w:val="single" w:color="002060" w:sz="4" w:space="0"/>
              <w:left w:val="single" w:color="002060" w:sz="4" w:space="0"/>
              <w:bottom w:val="single" w:color="002060" w:sz="4" w:space="0"/>
              <w:right w:val="single" w:color="002060" w:sz="4" w:space="0"/>
            </w:tcBorders>
            <w:shd w:val="clear" w:color="auto" w:fill="C6D9F1" w:themeFill="text2" w:themeFillTint="33"/>
            <w:tcMar/>
            <w:vAlign w:val="center"/>
          </w:tcPr>
          <w:p w:rsidRPr="007A5303" w:rsidR="00B46B2B" w:rsidP="008146CE" w:rsidRDefault="00B46B2B" w14:paraId="17FC2F0E" w14:textId="77777777">
            <w:pPr>
              <w:spacing w:line="240" w:lineRule="auto"/>
              <w:ind w:left="-17"/>
              <w:jc w:val="center"/>
              <w:rPr>
                <w:color w:val="002F62"/>
                <w:sz w:val="20"/>
                <w:szCs w:val="20"/>
              </w:rPr>
            </w:pPr>
            <w:r w:rsidRPr="007A5303">
              <w:rPr>
                <w:rFonts w:eastAsia="Times New Roman"/>
                <w:color w:val="003063"/>
                <w:sz w:val="20"/>
                <w:szCs w:val="20"/>
              </w:rPr>
              <w:t>Beschreibung</w:t>
            </w:r>
          </w:p>
        </w:tc>
        <w:tc>
          <w:tcPr>
            <w:tcW w:w="567" w:type="dxa"/>
            <w:tcBorders>
              <w:top w:val="single" w:color="002060" w:sz="4" w:space="0"/>
              <w:left w:val="single" w:color="002060" w:sz="4" w:space="0"/>
              <w:bottom w:val="single" w:color="002060" w:sz="4" w:space="0"/>
              <w:right w:val="single" w:color="002060" w:sz="4" w:space="0"/>
            </w:tcBorders>
            <w:shd w:val="clear" w:color="auto" w:fill="C6D9F1" w:themeFill="text2" w:themeFillTint="33"/>
            <w:tcMar/>
            <w:vAlign w:val="center"/>
          </w:tcPr>
          <w:p w:rsidRPr="007A5303" w:rsidR="00B46B2B" w:rsidP="008146CE" w:rsidRDefault="00B46B2B" w14:paraId="40A5D7EB" w14:textId="77777777">
            <w:pPr>
              <w:spacing w:line="240" w:lineRule="auto"/>
              <w:ind w:left="-17"/>
              <w:jc w:val="center"/>
              <w:rPr>
                <w:rFonts w:eastAsia="Times New Roman"/>
                <w:color w:val="003063"/>
                <w:sz w:val="20"/>
                <w:szCs w:val="20"/>
              </w:rPr>
            </w:pPr>
            <w:proofErr w:type="spellStart"/>
            <w:r w:rsidRPr="007A5303">
              <w:rPr>
                <w:rFonts w:eastAsia="Times New Roman"/>
                <w:color w:val="003063"/>
                <w:sz w:val="20"/>
                <w:szCs w:val="20"/>
              </w:rPr>
              <w:t>LoG</w:t>
            </w:r>
            <w:proofErr w:type="spellEnd"/>
          </w:p>
        </w:tc>
        <w:tc>
          <w:tcPr>
            <w:tcW w:w="724" w:type="dxa"/>
            <w:tcBorders>
              <w:top w:val="single" w:color="002060" w:sz="4" w:space="0"/>
              <w:left w:val="single" w:color="002060" w:sz="4" w:space="0"/>
              <w:bottom w:val="single" w:color="002060" w:sz="4" w:space="0"/>
              <w:right w:val="single" w:color="002060" w:sz="4" w:space="0"/>
            </w:tcBorders>
            <w:shd w:val="clear" w:color="auto" w:fill="C6D9F1" w:themeFill="text2" w:themeFillTint="33"/>
            <w:tcMar/>
            <w:vAlign w:val="center"/>
          </w:tcPr>
          <w:p w:rsidRPr="007A5303" w:rsidR="00B46B2B" w:rsidP="008146CE" w:rsidRDefault="00B46B2B" w14:paraId="3559362D" w14:textId="77777777">
            <w:pPr>
              <w:spacing w:line="240" w:lineRule="auto"/>
              <w:ind w:left="-17"/>
              <w:jc w:val="center"/>
              <w:rPr>
                <w:rFonts w:eastAsia="Times New Roman"/>
                <w:color w:val="003063"/>
                <w:sz w:val="20"/>
                <w:szCs w:val="20"/>
              </w:rPr>
            </w:pPr>
            <w:proofErr w:type="spellStart"/>
            <w:r w:rsidRPr="007A5303">
              <w:rPr>
                <w:rFonts w:eastAsia="Times New Roman"/>
                <w:color w:val="003063"/>
                <w:sz w:val="20"/>
                <w:szCs w:val="20"/>
              </w:rPr>
              <w:t>LoI</w:t>
            </w:r>
            <w:proofErr w:type="spellEnd"/>
          </w:p>
        </w:tc>
        <w:tc>
          <w:tcPr>
            <w:tcW w:w="1701" w:type="dxa"/>
            <w:tcBorders>
              <w:top w:val="single" w:color="002060" w:sz="4" w:space="0"/>
              <w:left w:val="single" w:color="002060" w:sz="4" w:space="0"/>
              <w:bottom w:val="single" w:color="002060" w:sz="4" w:space="0"/>
              <w:right w:val="single" w:color="002060" w:sz="4" w:space="0"/>
            </w:tcBorders>
            <w:shd w:val="clear" w:color="auto" w:fill="C6D9F1" w:themeFill="text2" w:themeFillTint="33"/>
            <w:tcMar/>
            <w:vAlign w:val="center"/>
          </w:tcPr>
          <w:p w:rsidRPr="007A5303" w:rsidR="00B46B2B" w:rsidP="008146CE" w:rsidRDefault="00B46B2B" w14:paraId="3A803417"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Übergabeformat</w:t>
            </w:r>
          </w:p>
        </w:tc>
        <w:tc>
          <w:tcPr>
            <w:tcW w:w="1843" w:type="dxa"/>
            <w:tcBorders>
              <w:top w:val="single" w:color="002060" w:sz="4" w:space="0"/>
              <w:left w:val="single" w:color="002060" w:sz="4" w:space="0"/>
              <w:bottom w:val="single" w:color="002060" w:sz="4" w:space="0"/>
              <w:right w:val="single" w:color="002060" w:sz="4" w:space="0"/>
            </w:tcBorders>
            <w:shd w:val="clear" w:color="auto" w:fill="C6D9F1" w:themeFill="text2" w:themeFillTint="33"/>
            <w:tcMar/>
            <w:vAlign w:val="center"/>
          </w:tcPr>
          <w:p w:rsidRPr="007A5303" w:rsidR="00B46B2B" w:rsidP="008146CE" w:rsidRDefault="00B46B2B" w14:paraId="635B24BB"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Übergabezeitpunkt</w:t>
            </w:r>
          </w:p>
        </w:tc>
        <w:tc>
          <w:tcPr>
            <w:tcW w:w="1701" w:type="dxa"/>
            <w:tcBorders>
              <w:top w:val="single" w:color="002060" w:sz="4" w:space="0"/>
              <w:left w:val="single" w:color="002060" w:sz="4" w:space="0"/>
              <w:bottom w:val="single" w:color="002060" w:sz="4" w:space="0"/>
              <w:right w:val="single" w:color="002060" w:sz="4" w:space="0"/>
            </w:tcBorders>
            <w:shd w:val="clear" w:color="auto" w:fill="C6D9F1" w:themeFill="text2" w:themeFillTint="33"/>
            <w:tcMar/>
            <w:vAlign w:val="center"/>
          </w:tcPr>
          <w:p w:rsidRPr="007A5303" w:rsidR="00B46B2B" w:rsidP="008146CE" w:rsidRDefault="00B46B2B" w14:paraId="3A9CF3A0" w14:textId="77777777">
            <w:pPr>
              <w:spacing w:line="240" w:lineRule="auto"/>
              <w:jc w:val="center"/>
              <w:rPr>
                <w:rFonts w:eastAsia="Times New Roman"/>
                <w:color w:val="003063"/>
                <w:sz w:val="20"/>
                <w:szCs w:val="20"/>
              </w:rPr>
            </w:pPr>
            <w:r w:rsidRPr="007A5303">
              <w:rPr>
                <w:rFonts w:eastAsia="Times New Roman"/>
                <w:color w:val="003063"/>
                <w:sz w:val="20"/>
                <w:szCs w:val="20"/>
              </w:rPr>
              <w:t>Fachdisziplin</w:t>
            </w:r>
          </w:p>
        </w:tc>
      </w:tr>
      <w:tr w:rsidRPr="007A5303" w:rsidR="00C86A14" w:rsidTr="7C32F823" w14:paraId="19C95368" w14:textId="77777777">
        <w:tblPrEx>
          <w:shd w:val="clear" w:color="auto" w:fill="EAF1DD" w:themeFill="accent3" w:themeFillTint="33"/>
        </w:tblPrEx>
        <w:trPr>
          <w:trHeight w:val="104"/>
        </w:trPr>
        <w:tc>
          <w:tcPr>
            <w:tcW w:w="1276" w:type="dxa"/>
            <w:tcBorders>
              <w:top w:val="single" w:color="002060" w:sz="4"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1D364D8E" w14:textId="062EC499">
            <w:pPr>
              <w:spacing w:line="240" w:lineRule="auto"/>
              <w:jc w:val="left"/>
              <w:rPr>
                <w:rFonts w:eastAsia="Times New Roman"/>
                <w:color w:val="003063"/>
                <w:sz w:val="20"/>
                <w:szCs w:val="20"/>
              </w:rPr>
            </w:pPr>
            <w:r>
              <w:t>Ausführungsfachmodelle</w:t>
            </w:r>
          </w:p>
        </w:tc>
        <w:tc>
          <w:tcPr>
            <w:tcW w:w="2820" w:type="dxa"/>
            <w:tcBorders>
              <w:top w:val="single" w:color="002060" w:sz="4"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474A0E10" w14:textId="4BA2CAEB">
            <w:pPr>
              <w:spacing w:line="240" w:lineRule="auto"/>
              <w:ind w:left="-17"/>
              <w:jc w:val="left"/>
              <w:rPr>
                <w:color w:val="002F62"/>
                <w:sz w:val="20"/>
                <w:szCs w:val="20"/>
              </w:rPr>
            </w:pPr>
            <w:r>
              <w:t>Ausführungsreife, koordinierte Fachmodelle</w:t>
            </w:r>
          </w:p>
        </w:tc>
        <w:tc>
          <w:tcPr>
            <w:tcW w:w="567" w:type="dxa"/>
            <w:tcBorders>
              <w:top w:val="single" w:color="002060" w:sz="4"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7F0A4E9B" w14:textId="7467FC73">
            <w:pPr>
              <w:spacing w:line="240" w:lineRule="auto"/>
              <w:ind w:left="-17"/>
              <w:jc w:val="center"/>
              <w:rPr>
                <w:rFonts w:eastAsia="Times New Roman"/>
                <w:color w:val="003063"/>
                <w:sz w:val="20"/>
                <w:szCs w:val="20"/>
              </w:rPr>
            </w:pPr>
            <w:r>
              <w:t>400</w:t>
            </w:r>
          </w:p>
        </w:tc>
        <w:tc>
          <w:tcPr>
            <w:tcW w:w="724" w:type="dxa"/>
            <w:tcBorders>
              <w:top w:val="single" w:color="002060" w:sz="4"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4976857F" w14:textId="1CB866F0">
            <w:pPr>
              <w:spacing w:line="240" w:lineRule="auto"/>
              <w:ind w:left="-17"/>
              <w:jc w:val="center"/>
              <w:rPr>
                <w:rFonts w:eastAsia="Times New Roman"/>
                <w:color w:val="003063"/>
                <w:sz w:val="20"/>
                <w:szCs w:val="20"/>
              </w:rPr>
            </w:pPr>
            <w:r>
              <w:t>300</w:t>
            </w:r>
          </w:p>
        </w:tc>
        <w:tc>
          <w:tcPr>
            <w:tcW w:w="1701" w:type="dxa"/>
            <w:tcBorders>
              <w:top w:val="single" w:color="002060" w:sz="4"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62EC3645" w14:textId="02539ED6">
            <w:pPr>
              <w:spacing w:line="240" w:lineRule="auto"/>
              <w:ind w:left="-17"/>
              <w:jc w:val="center"/>
              <w:rPr>
                <w:rFonts w:eastAsia="Times New Roman"/>
                <w:color w:val="003063"/>
                <w:sz w:val="20"/>
                <w:szCs w:val="20"/>
              </w:rPr>
            </w:pPr>
            <w:r>
              <w:t>IFC4.3, RVT</w:t>
            </w:r>
          </w:p>
        </w:tc>
        <w:tc>
          <w:tcPr>
            <w:tcW w:w="1843" w:type="dxa"/>
            <w:vMerge w:val="restart"/>
            <w:tcBorders>
              <w:top w:val="single" w:color="002060" w:sz="4" w:space="0"/>
              <w:left w:val="single" w:color="4F81BD" w:themeColor="accent1" w:sz="4" w:space="0"/>
              <w:right w:val="single" w:color="4F81BD" w:themeColor="accent1" w:sz="4" w:space="0"/>
            </w:tcBorders>
            <w:shd w:val="clear" w:color="auto" w:fill="auto"/>
            <w:tcMar/>
            <w:vAlign w:val="center"/>
          </w:tcPr>
          <w:p w:rsidRPr="007A5303" w:rsidR="00C86A14" w:rsidP="00C86A14" w:rsidRDefault="00C86A14" w14:paraId="5D23BDFF" w14:textId="77777777">
            <w:pPr>
              <w:spacing w:line="240" w:lineRule="auto"/>
              <w:ind w:left="-17"/>
              <w:jc w:val="center"/>
              <w:rPr>
                <w:rFonts w:eastAsia="Times New Roman"/>
                <w:color w:val="003063"/>
                <w:sz w:val="20"/>
                <w:szCs w:val="20"/>
              </w:rPr>
            </w:pPr>
            <w:r>
              <w:t xml:space="preserve">Zum Abschluss der LPH und 3 </w:t>
            </w:r>
            <w:r>
              <w:t>Werktage vor Besprechungen</w:t>
            </w:r>
          </w:p>
          <w:p w:rsidRPr="007A5303" w:rsidR="00C86A14" w:rsidP="00C86A14" w:rsidRDefault="00C86A14" w14:paraId="1AEAECCE" w14:textId="3F3CB50E">
            <w:pPr>
              <w:spacing w:line="240" w:lineRule="auto"/>
              <w:ind w:left="-17"/>
              <w:jc w:val="center"/>
              <w:rPr>
                <w:rFonts w:eastAsia="Times New Roman"/>
                <w:color w:val="003063"/>
                <w:sz w:val="20"/>
                <w:szCs w:val="20"/>
              </w:rPr>
            </w:pPr>
            <w:r>
              <w:t>Zum Abschluss der LPH und 3 Werktage vor Besprechungen</w:t>
            </w:r>
          </w:p>
        </w:tc>
        <w:tc>
          <w:tcPr>
            <w:tcW w:w="1701" w:type="dxa"/>
            <w:tcBorders>
              <w:top w:val="single" w:color="002060" w:sz="4"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AB2A0B" w14:paraId="418B585A" w14:textId="51220C82">
            <w:pPr>
              <w:spacing w:line="240" w:lineRule="auto"/>
              <w:jc w:val="center"/>
              <w:rPr>
                <w:rFonts w:eastAsia="Times New Roman"/>
                <w:color w:val="003063"/>
                <w:sz w:val="20"/>
                <w:szCs w:val="20"/>
              </w:rPr>
            </w:pPr>
            <w:r>
              <w:t>Alle</w:t>
            </w:r>
          </w:p>
        </w:tc>
      </w:tr>
      <w:tr w:rsidR="00C86A14" w:rsidTr="7C32F823" w14:paraId="1AC0F0D1" w14:textId="77777777">
        <w:tblPrEx>
          <w:shd w:val="clear" w:color="auto" w:fill="EAF1DD" w:themeFill="accent3" w:themeFillTint="33"/>
        </w:tblPrEx>
        <w:trPr>
          <w:trHeight w:val="104"/>
        </w:trPr>
        <w:tc>
          <w:tcPr>
            <w:tcW w:w="1276"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5B918709" w14:textId="35DB568D">
            <w:pPr>
              <w:spacing w:line="240" w:lineRule="auto"/>
              <w:jc w:val="left"/>
              <w:rPr>
                <w:rFonts w:eastAsia="Times New Roman"/>
                <w:color w:val="003063"/>
                <w:sz w:val="20"/>
                <w:szCs w:val="20"/>
              </w:rPr>
            </w:pPr>
            <w:proofErr w:type="spellStart"/>
            <w:r>
              <w:t>Koordinationsmod</w:t>
            </w:r>
            <w:proofErr w:type="spellEnd"/>
          </w:p>
        </w:tc>
        <w:tc>
          <w:tcPr>
            <w:tcW w:w="2820"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78F63E55" w14:textId="6015B680">
            <w:pPr>
              <w:spacing w:line="240" w:lineRule="auto"/>
              <w:jc w:val="left"/>
              <w:rPr>
                <w:rFonts w:eastAsia="Times New Roman"/>
                <w:color w:val="003063"/>
                <w:sz w:val="20"/>
                <w:szCs w:val="20"/>
              </w:rPr>
            </w:pPr>
            <w:r>
              <w:t>Zusammengeführtes Gesamtmodell</w:t>
            </w:r>
          </w:p>
        </w:tc>
        <w:tc>
          <w:tcPr>
            <w:tcW w:w="567"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19C22975" w14:textId="7C648619">
            <w:pPr>
              <w:spacing w:line="240" w:lineRule="auto"/>
              <w:ind w:left="-17"/>
              <w:jc w:val="center"/>
              <w:rPr>
                <w:rFonts w:eastAsia="Times New Roman"/>
                <w:color w:val="003063"/>
                <w:sz w:val="20"/>
                <w:szCs w:val="20"/>
              </w:rPr>
            </w:pPr>
            <w:r>
              <w:t>400</w:t>
            </w:r>
          </w:p>
        </w:tc>
        <w:tc>
          <w:tcPr>
            <w:tcW w:w="724"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48BD3A9B" w14:textId="470F2A87">
            <w:pPr>
              <w:spacing w:line="240" w:lineRule="auto"/>
              <w:ind w:left="-17"/>
              <w:jc w:val="center"/>
              <w:rPr>
                <w:rFonts w:eastAsia="Times New Roman"/>
                <w:color w:val="003063"/>
                <w:sz w:val="20"/>
                <w:szCs w:val="20"/>
              </w:rPr>
            </w:pPr>
            <w:r>
              <w:t>300</w:t>
            </w:r>
          </w:p>
        </w:tc>
        <w:tc>
          <w:tcPr>
            <w:tcW w:w="1701"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1E7E22A1" w14:textId="3131D7FE">
            <w:pPr>
              <w:spacing w:line="240" w:lineRule="auto"/>
              <w:ind w:left="-17"/>
              <w:jc w:val="center"/>
              <w:rPr>
                <w:rFonts w:eastAsia="Times New Roman"/>
                <w:color w:val="003063"/>
                <w:sz w:val="20"/>
                <w:szCs w:val="20"/>
              </w:rPr>
            </w:pPr>
            <w:r>
              <w:t>IFC4.3</w:t>
            </w:r>
          </w:p>
        </w:tc>
        <w:tc>
          <w:tcPr>
            <w:tcW w:w="1843" w:type="dxa"/>
            <w:vMerge/>
            <w:tcBorders/>
            <w:tcMar/>
            <w:vAlign w:val="center"/>
          </w:tcPr>
          <w:p w:rsidRPr="007A5303" w:rsidR="00C86A14" w:rsidP="00C86A14" w:rsidRDefault="00C86A14" w14:paraId="6803378D" w14:textId="77777777">
            <w:pPr>
              <w:spacing w:line="240" w:lineRule="auto"/>
              <w:ind w:left="-17"/>
              <w:jc w:val="center"/>
              <w:rPr>
                <w:rFonts w:eastAsia="Times New Roman"/>
                <w:color w:val="003063"/>
                <w:sz w:val="20"/>
                <w:szCs w:val="20"/>
              </w:rPr>
            </w:pPr>
          </w:p>
        </w:tc>
        <w:tc>
          <w:tcPr>
            <w:tcW w:w="1701"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05F6E" w:rsidR="00C86A14" w:rsidDel="008D5DD3" w:rsidP="00C86A14" w:rsidRDefault="00C86A14" w14:paraId="5E771DD9" w14:textId="2B3CD81E">
            <w:pPr>
              <w:spacing w:line="240" w:lineRule="auto"/>
              <w:jc w:val="center"/>
              <w:rPr>
                <w:rFonts w:eastAsia="Times New Roman"/>
                <w:color w:val="003063"/>
                <w:sz w:val="20"/>
                <w:szCs w:val="20"/>
              </w:rPr>
            </w:pPr>
            <w:r>
              <w:t>BIM</w:t>
            </w:r>
          </w:p>
        </w:tc>
      </w:tr>
      <w:tr w:rsidR="00C86A14" w:rsidTr="7C32F823" w14:paraId="6A1C1690" w14:textId="77777777">
        <w:tblPrEx>
          <w:shd w:val="clear" w:color="auto" w:fill="EAF1DD" w:themeFill="accent3" w:themeFillTint="33"/>
        </w:tblPrEx>
        <w:trPr>
          <w:trHeight w:val="104"/>
        </w:trPr>
        <w:tc>
          <w:tcPr>
            <w:tcW w:w="1276"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4F9EEBB9" w14:textId="583BAF05">
            <w:pPr>
              <w:spacing w:line="240" w:lineRule="auto"/>
              <w:jc w:val="left"/>
              <w:rPr>
                <w:rFonts w:eastAsia="Times New Roman"/>
                <w:color w:val="003063"/>
                <w:sz w:val="20"/>
                <w:szCs w:val="20"/>
              </w:rPr>
            </w:pPr>
            <w:r>
              <w:t>Kollisions-/</w:t>
            </w:r>
            <w:proofErr w:type="spellStart"/>
            <w:r>
              <w:t>Issue</w:t>
            </w:r>
            <w:proofErr w:type="spellEnd"/>
            <w:r>
              <w:t>-Liste</w:t>
            </w:r>
          </w:p>
        </w:tc>
        <w:tc>
          <w:tcPr>
            <w:tcW w:w="2820"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1EC5E7EF" w14:textId="04B62E88">
            <w:pPr>
              <w:spacing w:line="240" w:lineRule="auto"/>
              <w:jc w:val="left"/>
              <w:rPr>
                <w:rFonts w:eastAsia="Times New Roman"/>
                <w:color w:val="003063"/>
                <w:sz w:val="20"/>
                <w:szCs w:val="20"/>
              </w:rPr>
            </w:pPr>
            <w:r>
              <w:t>Konfliktnachverfolgung</w:t>
            </w:r>
          </w:p>
        </w:tc>
        <w:tc>
          <w:tcPr>
            <w:tcW w:w="567"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295F797E" w14:textId="5C23D778">
            <w:pPr>
              <w:spacing w:line="240" w:lineRule="auto"/>
              <w:ind w:left="-17"/>
              <w:jc w:val="center"/>
              <w:rPr>
                <w:rFonts w:eastAsia="Times New Roman"/>
                <w:color w:val="003063"/>
                <w:sz w:val="20"/>
                <w:szCs w:val="20"/>
              </w:rPr>
            </w:pPr>
            <w:r>
              <w:t>–</w:t>
            </w:r>
          </w:p>
        </w:tc>
        <w:tc>
          <w:tcPr>
            <w:tcW w:w="724"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4EC49D0E" w14:textId="660DFC0B">
            <w:pPr>
              <w:spacing w:line="240" w:lineRule="auto"/>
              <w:ind w:left="-17"/>
              <w:jc w:val="center"/>
              <w:rPr>
                <w:rFonts w:eastAsia="Times New Roman"/>
                <w:color w:val="003063"/>
                <w:sz w:val="20"/>
                <w:szCs w:val="20"/>
              </w:rPr>
            </w:pPr>
            <w:r>
              <w:t>–</w:t>
            </w:r>
          </w:p>
        </w:tc>
        <w:tc>
          <w:tcPr>
            <w:tcW w:w="1701"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67CA0A75" w14:textId="418B2FF3">
            <w:pPr>
              <w:spacing w:line="240" w:lineRule="auto"/>
              <w:ind w:left="-17"/>
              <w:jc w:val="center"/>
              <w:rPr>
                <w:rFonts w:eastAsia="Times New Roman"/>
                <w:color w:val="003063"/>
                <w:sz w:val="20"/>
                <w:szCs w:val="20"/>
              </w:rPr>
            </w:pPr>
            <w:r>
              <w:t xml:space="preserve">BCF, </w:t>
            </w:r>
            <w:proofErr w:type="spellStart"/>
            <w:r>
              <w:t>Dalux</w:t>
            </w:r>
            <w:proofErr w:type="spellEnd"/>
            <w:r>
              <w:t>-Export</w:t>
            </w:r>
          </w:p>
        </w:tc>
        <w:tc>
          <w:tcPr>
            <w:tcW w:w="1843" w:type="dxa"/>
            <w:tcBorders>
              <w:left w:val="single" w:color="4F81BD" w:themeColor="accent1" w:sz="4" w:space="0"/>
              <w:right w:val="single" w:color="4F81BD" w:themeColor="accent1" w:sz="4" w:space="0"/>
            </w:tcBorders>
            <w:shd w:val="clear" w:color="auto" w:fill="auto"/>
            <w:tcMar/>
            <w:vAlign w:val="center"/>
          </w:tcPr>
          <w:p w:rsidRPr="007A5303" w:rsidR="00C86A14" w:rsidP="00C86A14" w:rsidRDefault="00C86A14" w14:paraId="4D002BAE" w14:textId="13BB6415">
            <w:pPr>
              <w:spacing w:line="240" w:lineRule="auto"/>
              <w:ind w:left="-17"/>
              <w:jc w:val="center"/>
              <w:rPr>
                <w:rFonts w:eastAsia="Times New Roman"/>
                <w:color w:val="003063"/>
                <w:sz w:val="20"/>
                <w:szCs w:val="20"/>
              </w:rPr>
            </w:pPr>
            <w:r>
              <w:t>Zum Abschluss der LPH</w:t>
            </w:r>
          </w:p>
        </w:tc>
        <w:tc>
          <w:tcPr>
            <w:tcW w:w="1701"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1A9891BF" w14:textId="16FB3533">
            <w:pPr>
              <w:spacing w:line="240" w:lineRule="auto"/>
              <w:jc w:val="center"/>
              <w:rPr>
                <w:rFonts w:eastAsia="Times New Roman"/>
                <w:color w:val="003063"/>
                <w:sz w:val="20"/>
                <w:szCs w:val="20"/>
              </w:rPr>
            </w:pPr>
            <w:r>
              <w:t>BIM</w:t>
            </w:r>
          </w:p>
        </w:tc>
      </w:tr>
      <w:tr w:rsidR="00C86A14" w:rsidTr="7C32F823" w14:paraId="3CB8706C" w14:textId="77777777">
        <w:tblPrEx>
          <w:shd w:val="clear" w:color="auto" w:fill="EAF1DD" w:themeFill="accent3" w:themeFillTint="33"/>
        </w:tblPrEx>
        <w:trPr>
          <w:trHeight w:val="104"/>
        </w:trPr>
        <w:tc>
          <w:tcPr>
            <w:tcW w:w="1276"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4B312D9A" w14:textId="3E34A884">
            <w:pPr>
              <w:spacing w:line="240" w:lineRule="auto"/>
              <w:jc w:val="left"/>
              <w:rPr>
                <w:rFonts w:eastAsia="Times New Roman"/>
                <w:color w:val="003063"/>
                <w:sz w:val="20"/>
                <w:szCs w:val="20"/>
              </w:rPr>
            </w:pPr>
            <w:r>
              <w:t>Terminattribute am Modell</w:t>
            </w:r>
          </w:p>
        </w:tc>
        <w:tc>
          <w:tcPr>
            <w:tcW w:w="2820"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38AF3E51" w14:textId="05319245">
            <w:pPr>
              <w:spacing w:line="240" w:lineRule="auto"/>
              <w:jc w:val="left"/>
              <w:rPr>
                <w:rFonts w:eastAsia="Times New Roman"/>
                <w:color w:val="003063"/>
                <w:sz w:val="20"/>
                <w:szCs w:val="20"/>
              </w:rPr>
            </w:pPr>
            <w:r>
              <w:t xml:space="preserve">Bauabschnitts-/Phasenattribute zur Filterung in </w:t>
            </w:r>
            <w:proofErr w:type="spellStart"/>
            <w:r>
              <w:t>Dalux</w:t>
            </w:r>
            <w:proofErr w:type="spellEnd"/>
          </w:p>
        </w:tc>
        <w:tc>
          <w:tcPr>
            <w:tcW w:w="567"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35F68D4E" w14:textId="59C50B06">
            <w:pPr>
              <w:spacing w:line="240" w:lineRule="auto"/>
              <w:ind w:left="-17"/>
              <w:jc w:val="center"/>
              <w:rPr>
                <w:rFonts w:eastAsia="Times New Roman"/>
                <w:color w:val="003063"/>
                <w:sz w:val="20"/>
                <w:szCs w:val="20"/>
              </w:rPr>
            </w:pPr>
            <w:r>
              <w:t>–</w:t>
            </w:r>
          </w:p>
        </w:tc>
        <w:tc>
          <w:tcPr>
            <w:tcW w:w="724"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4E97C80B" w14:textId="7744DA97">
            <w:pPr>
              <w:spacing w:line="240" w:lineRule="auto"/>
              <w:ind w:left="-17"/>
              <w:jc w:val="center"/>
              <w:rPr>
                <w:rFonts w:eastAsia="Times New Roman"/>
                <w:color w:val="003063"/>
                <w:sz w:val="20"/>
                <w:szCs w:val="20"/>
              </w:rPr>
            </w:pPr>
            <w:r>
              <w:t>300</w:t>
            </w:r>
          </w:p>
        </w:tc>
        <w:tc>
          <w:tcPr>
            <w:tcW w:w="1701"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C86A14" w14:paraId="2FE23E9D" w14:textId="2782C4E6">
            <w:pPr>
              <w:spacing w:line="240" w:lineRule="auto"/>
              <w:ind w:left="-17"/>
              <w:jc w:val="center"/>
              <w:rPr>
                <w:rFonts w:eastAsia="Times New Roman"/>
                <w:color w:val="003063"/>
                <w:sz w:val="20"/>
                <w:szCs w:val="20"/>
              </w:rPr>
            </w:pPr>
            <w:r>
              <w:t>IFC4.3 (Attribute)</w:t>
            </w:r>
          </w:p>
        </w:tc>
        <w:tc>
          <w:tcPr>
            <w:tcW w:w="1843" w:type="dxa"/>
            <w:tcBorders>
              <w:left w:val="single" w:color="4F81BD" w:themeColor="accent1" w:sz="4" w:space="0"/>
              <w:right w:val="single" w:color="4F81BD" w:themeColor="accent1" w:sz="4" w:space="0"/>
            </w:tcBorders>
            <w:shd w:val="clear" w:color="auto" w:fill="auto"/>
            <w:tcMar/>
            <w:vAlign w:val="center"/>
          </w:tcPr>
          <w:p w:rsidRPr="007A5303" w:rsidR="00C86A14" w:rsidP="00C86A14" w:rsidRDefault="00C86A14" w14:paraId="1588E71A" w14:textId="5EC870B6">
            <w:pPr>
              <w:spacing w:line="240" w:lineRule="auto"/>
              <w:ind w:left="-17"/>
              <w:jc w:val="center"/>
              <w:rPr>
                <w:rFonts w:eastAsia="Times New Roman"/>
                <w:color w:val="003063"/>
                <w:sz w:val="20"/>
                <w:szCs w:val="20"/>
              </w:rPr>
            </w:pPr>
            <w:r>
              <w:t>Zum Abschluss der LPH</w:t>
            </w:r>
          </w:p>
        </w:tc>
        <w:tc>
          <w:tcPr>
            <w:tcW w:w="1701"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C86A14" w:rsidP="00C86A14" w:rsidRDefault="00AB2A0B" w14:paraId="401690A9" w14:textId="39D12D61">
            <w:pPr>
              <w:spacing w:line="240" w:lineRule="auto"/>
              <w:jc w:val="center"/>
              <w:rPr>
                <w:rFonts w:eastAsia="Times New Roman"/>
                <w:color w:val="003063"/>
                <w:sz w:val="20"/>
                <w:szCs w:val="20"/>
              </w:rPr>
            </w:pPr>
            <w:r>
              <w:t>Alle</w:t>
            </w:r>
          </w:p>
        </w:tc>
      </w:tr>
      <w:tr w:rsidR="00AB2A0B" w:rsidTr="7C32F823" w14:paraId="3431BB48" w14:textId="77777777">
        <w:tblPrEx>
          <w:shd w:val="clear" w:color="auto" w:fill="EAF1DD" w:themeFill="accent3" w:themeFillTint="33"/>
        </w:tblPrEx>
        <w:trPr>
          <w:trHeight w:val="104"/>
        </w:trPr>
        <w:tc>
          <w:tcPr>
            <w:tcW w:w="1276"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AB2A0B" w:rsidP="00AB2A0B" w:rsidRDefault="00AB2A0B" w14:paraId="4F8AA7BB" w14:textId="6731B059">
            <w:pPr>
              <w:spacing w:line="240" w:lineRule="auto"/>
              <w:jc w:val="left"/>
              <w:rPr>
                <w:rFonts w:eastAsia="Times New Roman"/>
                <w:color w:val="003063"/>
                <w:sz w:val="20"/>
                <w:szCs w:val="20"/>
              </w:rPr>
            </w:pPr>
            <w:r>
              <w:t>Ausführungsplanunterlagen</w:t>
            </w:r>
          </w:p>
        </w:tc>
        <w:tc>
          <w:tcPr>
            <w:tcW w:w="2820"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AB2A0B" w:rsidP="00AB2A0B" w:rsidRDefault="00AB2A0B" w14:paraId="155185AE" w14:textId="7847469B">
            <w:pPr>
              <w:spacing w:line="240" w:lineRule="auto"/>
              <w:jc w:val="left"/>
              <w:rPr>
                <w:rFonts w:eastAsia="Times New Roman"/>
                <w:color w:val="003063"/>
                <w:sz w:val="20"/>
                <w:szCs w:val="20"/>
              </w:rPr>
            </w:pPr>
            <w:r>
              <w:t>Aus dem Modell abgeleitete 2D-Unterlagen</w:t>
            </w:r>
          </w:p>
        </w:tc>
        <w:tc>
          <w:tcPr>
            <w:tcW w:w="567"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AB2A0B" w:rsidP="00AB2A0B" w:rsidRDefault="00AB2A0B" w14:paraId="73822865" w14:textId="616CA74F">
            <w:pPr>
              <w:spacing w:line="240" w:lineRule="auto"/>
              <w:ind w:left="-17"/>
              <w:jc w:val="center"/>
              <w:rPr>
                <w:rFonts w:eastAsia="Times New Roman"/>
                <w:color w:val="003063"/>
                <w:sz w:val="20"/>
                <w:szCs w:val="20"/>
              </w:rPr>
            </w:pPr>
            <w:r>
              <w:t>–</w:t>
            </w:r>
          </w:p>
        </w:tc>
        <w:tc>
          <w:tcPr>
            <w:tcW w:w="724"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AB2A0B" w:rsidP="00AB2A0B" w:rsidRDefault="00AB2A0B" w14:paraId="63548FC5" w14:textId="205B7D68">
            <w:pPr>
              <w:spacing w:line="240" w:lineRule="auto"/>
              <w:ind w:left="-17"/>
              <w:jc w:val="center"/>
              <w:rPr>
                <w:rFonts w:eastAsia="Times New Roman"/>
                <w:color w:val="003063"/>
                <w:sz w:val="20"/>
                <w:szCs w:val="20"/>
              </w:rPr>
            </w:pPr>
            <w:r>
              <w:t>–</w:t>
            </w:r>
          </w:p>
        </w:tc>
        <w:tc>
          <w:tcPr>
            <w:tcW w:w="1701"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AB2A0B" w:rsidP="00AB2A0B" w:rsidRDefault="00AB2A0B" w14:paraId="3E1C53C1" w14:textId="70E6D459">
            <w:pPr>
              <w:spacing w:line="240" w:lineRule="auto"/>
              <w:ind w:left="-17"/>
              <w:jc w:val="center"/>
              <w:rPr>
                <w:rFonts w:eastAsia="Times New Roman"/>
                <w:color w:val="003063"/>
                <w:sz w:val="20"/>
                <w:szCs w:val="20"/>
              </w:rPr>
            </w:pPr>
            <w:r>
              <w:t>PDF, DWG</w:t>
            </w:r>
          </w:p>
        </w:tc>
        <w:tc>
          <w:tcPr>
            <w:tcW w:w="1843" w:type="dxa"/>
            <w:tcBorders>
              <w:left w:val="single" w:color="4F81BD" w:themeColor="accent1" w:sz="4" w:space="0"/>
              <w:right w:val="single" w:color="4F81BD" w:themeColor="accent1" w:sz="4" w:space="0"/>
            </w:tcBorders>
            <w:shd w:val="clear" w:color="auto" w:fill="auto"/>
            <w:tcMar/>
            <w:vAlign w:val="center"/>
          </w:tcPr>
          <w:p w:rsidRPr="007A5303" w:rsidR="00AB2A0B" w:rsidP="00AB2A0B" w:rsidRDefault="00AB2A0B" w14:paraId="5FC5EF20" w14:textId="626D44CE">
            <w:pPr>
              <w:spacing w:line="240" w:lineRule="auto"/>
              <w:ind w:left="-17"/>
              <w:jc w:val="center"/>
              <w:rPr>
                <w:rFonts w:eastAsia="Times New Roman"/>
                <w:color w:val="003063"/>
                <w:sz w:val="20"/>
                <w:szCs w:val="20"/>
              </w:rPr>
            </w:pPr>
            <w:r>
              <w:t>Zum Abschluss der LPH</w:t>
            </w:r>
          </w:p>
        </w:tc>
        <w:tc>
          <w:tcPr>
            <w:tcW w:w="1701"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AB2A0B" w:rsidP="00AB2A0B" w:rsidRDefault="00AB2A0B" w14:paraId="47737A90" w14:textId="149FEDEB">
            <w:pPr>
              <w:spacing w:line="240" w:lineRule="auto"/>
              <w:jc w:val="center"/>
              <w:rPr>
                <w:rFonts w:eastAsia="Times New Roman"/>
                <w:color w:val="003063"/>
                <w:sz w:val="20"/>
                <w:szCs w:val="20"/>
              </w:rPr>
            </w:pPr>
            <w:r>
              <w:t>Alle</w:t>
            </w:r>
          </w:p>
        </w:tc>
      </w:tr>
      <w:tr w:rsidR="00AB2A0B" w:rsidTr="7C32F823" w14:paraId="66526C90" w14:textId="77777777">
        <w:tblPrEx>
          <w:shd w:val="clear" w:color="auto" w:fill="EAF1DD" w:themeFill="accent3" w:themeFillTint="33"/>
        </w:tblPrEx>
        <w:trPr>
          <w:trHeight w:val="104"/>
        </w:trPr>
        <w:tc>
          <w:tcPr>
            <w:tcW w:w="1276"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AB2A0B" w:rsidP="00AB2A0B" w:rsidRDefault="00AB2A0B" w14:paraId="126E2C19" w14:textId="26FDB305">
            <w:pPr>
              <w:spacing w:line="240" w:lineRule="auto"/>
              <w:jc w:val="left"/>
              <w:rPr>
                <w:rFonts w:eastAsia="Times New Roman"/>
                <w:color w:val="003063"/>
                <w:sz w:val="20"/>
                <w:szCs w:val="20"/>
              </w:rPr>
            </w:pPr>
            <w:r>
              <w:t>Visualisierungen</w:t>
            </w:r>
          </w:p>
        </w:tc>
        <w:tc>
          <w:tcPr>
            <w:tcW w:w="2820"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AB2A0B" w:rsidP="00AB2A0B" w:rsidRDefault="00AB2A0B" w14:paraId="279E64D2" w14:textId="6DC9975D">
            <w:pPr>
              <w:spacing w:line="240" w:lineRule="auto"/>
              <w:jc w:val="left"/>
              <w:rPr>
                <w:rFonts w:eastAsia="Times New Roman"/>
                <w:color w:val="003063"/>
                <w:sz w:val="20"/>
                <w:szCs w:val="20"/>
              </w:rPr>
            </w:pPr>
            <w:r>
              <w:t>Einfache 3D-/Schnittdarstellungen zur Abstimmung</w:t>
            </w:r>
          </w:p>
        </w:tc>
        <w:tc>
          <w:tcPr>
            <w:tcW w:w="567"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AB2A0B" w:rsidP="00AB2A0B" w:rsidRDefault="00AB2A0B" w14:paraId="028E8670" w14:textId="69C0AEBD">
            <w:pPr>
              <w:spacing w:line="240" w:lineRule="auto"/>
              <w:ind w:left="-17"/>
              <w:jc w:val="center"/>
              <w:rPr>
                <w:rFonts w:eastAsia="Times New Roman"/>
                <w:color w:val="003063"/>
                <w:sz w:val="20"/>
                <w:szCs w:val="20"/>
              </w:rPr>
            </w:pPr>
            <w:r>
              <w:t>–</w:t>
            </w:r>
          </w:p>
        </w:tc>
        <w:tc>
          <w:tcPr>
            <w:tcW w:w="724"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AB2A0B" w:rsidP="00AB2A0B" w:rsidRDefault="00AB2A0B" w14:paraId="30C8285E" w14:textId="1FFC6E7D">
            <w:pPr>
              <w:spacing w:line="240" w:lineRule="auto"/>
              <w:ind w:left="-17"/>
              <w:jc w:val="center"/>
              <w:rPr>
                <w:rFonts w:eastAsia="Times New Roman"/>
                <w:color w:val="003063"/>
                <w:sz w:val="20"/>
                <w:szCs w:val="20"/>
              </w:rPr>
            </w:pPr>
            <w:r>
              <w:t>–</w:t>
            </w:r>
          </w:p>
        </w:tc>
        <w:tc>
          <w:tcPr>
            <w:tcW w:w="1701"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AB2A0B" w:rsidP="00AB2A0B" w:rsidRDefault="00AB2A0B" w14:paraId="09C1620A" w14:textId="3227857B">
            <w:pPr>
              <w:spacing w:line="240" w:lineRule="auto"/>
              <w:ind w:left="-17"/>
              <w:jc w:val="center"/>
              <w:rPr>
                <w:rFonts w:eastAsia="Times New Roman"/>
                <w:color w:val="003063"/>
                <w:sz w:val="20"/>
                <w:szCs w:val="20"/>
              </w:rPr>
            </w:pPr>
            <w:r>
              <w:t>PNG/PDF</w:t>
            </w:r>
          </w:p>
        </w:tc>
        <w:tc>
          <w:tcPr>
            <w:tcW w:w="1843" w:type="dxa"/>
            <w:tcBorders>
              <w:left w:val="single" w:color="4F81BD" w:themeColor="accent1" w:sz="4" w:space="0"/>
              <w:right w:val="single" w:color="4F81BD" w:themeColor="accent1" w:sz="4" w:space="0"/>
            </w:tcBorders>
            <w:shd w:val="clear" w:color="auto" w:fill="auto"/>
            <w:tcMar/>
            <w:vAlign w:val="center"/>
          </w:tcPr>
          <w:p w:rsidRPr="007A5303" w:rsidR="00AB2A0B" w:rsidP="00AB2A0B" w:rsidRDefault="00AB2A0B" w14:paraId="5ADAD37A" w14:textId="313891E2">
            <w:pPr>
              <w:spacing w:line="240" w:lineRule="auto"/>
              <w:ind w:left="-17"/>
              <w:jc w:val="center"/>
              <w:rPr>
                <w:rFonts w:eastAsia="Times New Roman"/>
                <w:color w:val="003063"/>
                <w:sz w:val="20"/>
                <w:szCs w:val="20"/>
              </w:rPr>
            </w:pPr>
            <w:r>
              <w:t>Nach Bedarf</w:t>
            </w:r>
          </w:p>
        </w:tc>
        <w:tc>
          <w:tcPr>
            <w:tcW w:w="1701" w:type="dxa"/>
            <w:tcBorders>
              <w:top w:val="single" w:color="365F91" w:themeColor="accent1" w:themeShade="BF" w:sz="12" w:space="0"/>
              <w:left w:val="single" w:color="4F81BD" w:themeColor="accent1" w:sz="4" w:space="0"/>
              <w:bottom w:val="single" w:color="365F91" w:themeColor="accent1" w:themeShade="BF" w:sz="12" w:space="0"/>
              <w:right w:val="single" w:color="4F81BD" w:themeColor="accent1" w:sz="4" w:space="0"/>
            </w:tcBorders>
            <w:shd w:val="clear" w:color="auto" w:fill="auto"/>
            <w:tcMar/>
            <w:vAlign w:val="center"/>
          </w:tcPr>
          <w:p w:rsidRPr="007A5303" w:rsidR="00AB2A0B" w:rsidP="00AB2A0B" w:rsidRDefault="00AB2A0B" w14:paraId="17EFD1DB" w14:textId="4514E939">
            <w:pPr>
              <w:spacing w:line="240" w:lineRule="auto"/>
              <w:jc w:val="center"/>
              <w:rPr>
                <w:rFonts w:eastAsia="Times New Roman"/>
                <w:color w:val="003063"/>
                <w:sz w:val="20"/>
                <w:szCs w:val="20"/>
              </w:rPr>
            </w:pPr>
            <w:r>
              <w:t>Alle</w:t>
            </w:r>
          </w:p>
        </w:tc>
      </w:tr>
      <w:tr w:rsidR="00C86A14" w:rsidTr="7C32F823" w14:paraId="0E10E811" w14:textId="77777777">
        <w:tblPrEx>
          <w:shd w:val="clear" w:color="auto" w:fill="EAF1DD" w:themeFill="accent3" w:themeFillTint="33"/>
        </w:tblPrEx>
        <w:trPr>
          <w:trHeight w:val="104"/>
        </w:trPr>
        <w:tc>
          <w:tcPr>
            <w:tcW w:w="1276" w:type="dxa"/>
            <w:tcBorders>
              <w:top w:val="single" w:color="365F91" w:themeColor="accent1" w:themeShade="BF" w:sz="12"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86A14" w:rsidP="00C86A14" w:rsidRDefault="00C86A14" w14:paraId="14A1D321" w14:textId="7D88D43C">
            <w:pPr>
              <w:spacing w:line="240" w:lineRule="auto"/>
              <w:jc w:val="left"/>
              <w:rPr>
                <w:rFonts w:eastAsia="Times New Roman"/>
                <w:color w:val="003063"/>
                <w:sz w:val="20"/>
                <w:szCs w:val="20"/>
              </w:rPr>
            </w:pPr>
            <w:r>
              <w:t>Mengenermittlung (optional)</w:t>
            </w:r>
          </w:p>
        </w:tc>
        <w:tc>
          <w:tcPr>
            <w:tcW w:w="2820" w:type="dxa"/>
            <w:tcBorders>
              <w:top w:val="single" w:color="365F91" w:themeColor="accent1" w:themeShade="BF" w:sz="12"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86A14" w:rsidP="00C86A14" w:rsidRDefault="00C86A14" w14:paraId="1F2D48A5" w14:textId="0542F68A">
            <w:pPr>
              <w:spacing w:line="240" w:lineRule="auto"/>
              <w:jc w:val="left"/>
              <w:rPr>
                <w:rFonts w:eastAsia="Times New Roman"/>
                <w:color w:val="003063"/>
                <w:sz w:val="20"/>
                <w:szCs w:val="20"/>
              </w:rPr>
            </w:pPr>
            <w:r>
              <w:t>Modellbasiert empfohlen</w:t>
            </w:r>
          </w:p>
        </w:tc>
        <w:tc>
          <w:tcPr>
            <w:tcW w:w="567" w:type="dxa"/>
            <w:tcBorders>
              <w:top w:val="single" w:color="365F91" w:themeColor="accent1" w:themeShade="BF" w:sz="12"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86A14" w:rsidP="00C86A14" w:rsidRDefault="00C86A14" w14:paraId="2748A980" w14:textId="74F8BF9B">
            <w:pPr>
              <w:spacing w:line="240" w:lineRule="auto"/>
              <w:ind w:left="-17"/>
              <w:jc w:val="center"/>
              <w:rPr>
                <w:rFonts w:eastAsia="Times New Roman"/>
                <w:color w:val="003063"/>
                <w:sz w:val="20"/>
                <w:szCs w:val="20"/>
              </w:rPr>
            </w:pPr>
            <w:r>
              <w:t>–</w:t>
            </w:r>
          </w:p>
        </w:tc>
        <w:tc>
          <w:tcPr>
            <w:tcW w:w="724" w:type="dxa"/>
            <w:tcBorders>
              <w:top w:val="single" w:color="365F91" w:themeColor="accent1" w:themeShade="BF" w:sz="12"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86A14" w:rsidP="00C86A14" w:rsidRDefault="00C86A14" w14:paraId="299B58E3" w14:textId="05DB9559">
            <w:pPr>
              <w:spacing w:line="240" w:lineRule="auto"/>
              <w:ind w:left="-17"/>
              <w:jc w:val="center"/>
              <w:rPr>
                <w:rFonts w:eastAsia="Times New Roman"/>
                <w:color w:val="003063"/>
                <w:sz w:val="20"/>
                <w:szCs w:val="20"/>
              </w:rPr>
            </w:pPr>
            <w:r>
              <w:t>–</w:t>
            </w:r>
          </w:p>
        </w:tc>
        <w:tc>
          <w:tcPr>
            <w:tcW w:w="1701" w:type="dxa"/>
            <w:tcBorders>
              <w:top w:val="single" w:color="365F91" w:themeColor="accent1" w:themeShade="BF" w:sz="12"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86A14" w:rsidP="00C86A14" w:rsidRDefault="00C86A14" w14:paraId="47ADB795" w14:textId="53FD2A82">
            <w:pPr>
              <w:spacing w:line="240" w:lineRule="auto"/>
              <w:ind w:left="-17"/>
              <w:jc w:val="center"/>
              <w:rPr>
                <w:rFonts w:eastAsia="Times New Roman"/>
                <w:color w:val="003063"/>
                <w:sz w:val="20"/>
                <w:szCs w:val="20"/>
              </w:rPr>
            </w:pPr>
            <w:r>
              <w:t>nach AN</w:t>
            </w:r>
          </w:p>
        </w:tc>
        <w:tc>
          <w:tcPr>
            <w:tcW w:w="1843" w:type="dxa"/>
            <w:tcBorders>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86A14" w:rsidP="00C86A14" w:rsidRDefault="00C86A14" w14:paraId="6E68B507" w14:textId="32549964">
            <w:pPr>
              <w:spacing w:line="240" w:lineRule="auto"/>
              <w:ind w:left="-17"/>
              <w:jc w:val="center"/>
              <w:rPr>
                <w:rFonts w:eastAsia="Times New Roman"/>
                <w:color w:val="003063"/>
                <w:sz w:val="20"/>
                <w:szCs w:val="20"/>
              </w:rPr>
            </w:pPr>
            <w:r>
              <w:t>Zum Abschluss der LPH</w:t>
            </w:r>
          </w:p>
        </w:tc>
        <w:tc>
          <w:tcPr>
            <w:tcW w:w="1701" w:type="dxa"/>
            <w:tcBorders>
              <w:top w:val="single" w:color="365F91" w:themeColor="accent1" w:themeShade="BF" w:sz="12" w:space="0"/>
              <w:left w:val="single" w:color="4F81BD" w:themeColor="accent1" w:sz="4" w:space="0"/>
              <w:bottom w:val="single" w:color="4F81BD" w:themeColor="accent1" w:sz="4" w:space="0"/>
              <w:right w:val="single" w:color="4F81BD" w:themeColor="accent1" w:sz="4" w:space="0"/>
            </w:tcBorders>
            <w:shd w:val="clear" w:color="auto" w:fill="auto"/>
            <w:tcMar/>
            <w:vAlign w:val="center"/>
          </w:tcPr>
          <w:p w:rsidRPr="007A5303" w:rsidR="00C86A14" w:rsidP="00C86A14" w:rsidRDefault="00C86A14" w14:paraId="41F5CEF2" w14:textId="728D54D6">
            <w:pPr>
              <w:spacing w:line="240" w:lineRule="auto"/>
              <w:jc w:val="center"/>
              <w:rPr>
                <w:rFonts w:eastAsia="Times New Roman"/>
                <w:color w:val="003063"/>
                <w:sz w:val="20"/>
                <w:szCs w:val="20"/>
              </w:rPr>
            </w:pPr>
            <w:r>
              <w:t>AN-seitig</w:t>
            </w:r>
          </w:p>
        </w:tc>
      </w:tr>
    </w:tbl>
    <w:p w:rsidR="00B46B2B" w:rsidRDefault="00B46B2B" w14:paraId="6E37A252" w14:textId="2F686111">
      <w:pPr>
        <w:spacing w:after="200" w:line="276" w:lineRule="auto"/>
        <w:jc w:val="left"/>
        <w:rPr>
          <w:bCs/>
          <w:sz w:val="20"/>
          <w:szCs w:val="18"/>
        </w:rPr>
      </w:pPr>
    </w:p>
    <w:p w:rsidR="00B46B2B" w:rsidRDefault="00B46B2B" w14:paraId="52608DF6" w14:textId="77777777">
      <w:pPr>
        <w:spacing w:after="200" w:line="276" w:lineRule="auto"/>
        <w:jc w:val="left"/>
        <w:rPr>
          <w:bCs/>
          <w:sz w:val="20"/>
          <w:szCs w:val="18"/>
        </w:rPr>
      </w:pPr>
      <w:r>
        <w:rPr>
          <w:bCs/>
          <w:sz w:val="20"/>
          <w:szCs w:val="18"/>
        </w:rPr>
        <w:br w:type="page"/>
      </w:r>
    </w:p>
    <w:tbl>
      <w:tblPr>
        <w:tblW w:w="10632" w:type="dxa"/>
        <w:tblInd w:w="-724" w:type="dxa"/>
        <w:shd w:val="clear" w:color="auto" w:fill="C2D69B" w:themeFill="accent3" w:themeFillTint="99"/>
        <w:tblLayout w:type="fixed"/>
        <w:tblCellMar>
          <w:top w:w="57" w:type="dxa"/>
          <w:left w:w="70" w:type="dxa"/>
          <w:bottom w:w="57" w:type="dxa"/>
          <w:right w:w="70" w:type="dxa"/>
        </w:tblCellMar>
        <w:tblLook w:val="04A0" w:firstRow="1" w:lastRow="0" w:firstColumn="1" w:lastColumn="0" w:noHBand="0" w:noVBand="1"/>
      </w:tblPr>
      <w:tblGrid>
        <w:gridCol w:w="1276"/>
        <w:gridCol w:w="2820"/>
        <w:gridCol w:w="567"/>
        <w:gridCol w:w="724"/>
        <w:gridCol w:w="1701"/>
        <w:gridCol w:w="1843"/>
        <w:gridCol w:w="1701"/>
      </w:tblGrid>
      <w:tr w:rsidRPr="007A5303" w:rsidR="00B46B2B" w:rsidTr="008146CE" w14:paraId="2FF6F958" w14:textId="77777777">
        <w:trPr>
          <w:trHeight w:val="394"/>
        </w:trPr>
        <w:tc>
          <w:tcPr>
            <w:tcW w:w="10632" w:type="dxa"/>
            <w:gridSpan w:val="7"/>
            <w:tcBorders>
              <w:top w:val="single" w:color="365F91" w:themeColor="accent1" w:themeShade="BF" w:sz="12" w:space="0"/>
              <w:left w:val="single" w:color="365F91" w:themeColor="accent1" w:themeShade="BF" w:sz="12" w:space="0"/>
              <w:bottom w:val="single" w:color="365F91" w:themeColor="accent1" w:themeShade="BF" w:sz="12" w:space="0"/>
              <w:right w:val="single" w:color="365F91" w:themeColor="accent1" w:themeShade="BF" w:sz="12" w:space="0"/>
            </w:tcBorders>
            <w:shd w:val="clear" w:color="auto" w:fill="002060"/>
            <w:vAlign w:val="center"/>
            <w:hideMark/>
          </w:tcPr>
          <w:p w:rsidRPr="007A5303" w:rsidR="00B46B2B" w:rsidP="00147798" w:rsidRDefault="00147798" w14:paraId="0303483D" w14:textId="697E6C2F">
            <w:pPr>
              <w:rPr>
                <w:rFonts w:eastAsia="Times New Roman"/>
                <w:b/>
                <w:bCs/>
                <w:color w:val="FFFFFF" w:themeColor="background1"/>
              </w:rPr>
            </w:pPr>
            <w:r w:rsidRPr="00147798">
              <w:rPr>
                <w:rFonts w:eastAsia="Times New Roman"/>
                <w:b/>
                <w:bCs/>
                <w:color w:val="FFFFFF" w:themeColor="background1"/>
              </w:rPr>
              <w:t>Allgemeine Beschreibung (Leistungsphase 6 – Vorbereitung der Vergabe)</w:t>
            </w:r>
          </w:p>
        </w:tc>
      </w:tr>
      <w:tr w:rsidRPr="007A5303" w:rsidR="00B46B2B" w:rsidTr="008146CE" w14:paraId="027036BA" w14:textId="77777777">
        <w:tblPrEx>
          <w:shd w:val="clear" w:color="auto" w:fill="EAF1DD" w:themeFill="accent3" w:themeFillTint="33"/>
        </w:tblPrEx>
        <w:trPr>
          <w:trHeight w:val="567"/>
        </w:trPr>
        <w:tc>
          <w:tcPr>
            <w:tcW w:w="10632" w:type="dxa"/>
            <w:gridSpan w:val="7"/>
            <w:tcBorders>
              <w:top w:val="single" w:color="365F91" w:themeColor="accent1" w:themeShade="BF" w:sz="12" w:space="0"/>
              <w:left w:val="single" w:color="4F81BD" w:themeColor="accent1" w:sz="4" w:space="0"/>
              <w:right w:val="single" w:color="4F81BD" w:themeColor="accent1" w:sz="4" w:space="0"/>
            </w:tcBorders>
            <w:shd w:val="clear" w:color="auto" w:fill="auto"/>
            <w:hideMark/>
          </w:tcPr>
          <w:p w:rsidRPr="00147798" w:rsidR="00147798" w:rsidP="00147798" w:rsidRDefault="00147798" w14:paraId="1A5E211A" w14:textId="77777777">
            <w:pPr>
              <w:spacing w:line="240" w:lineRule="auto"/>
              <w:ind w:left="-17"/>
              <w:rPr>
                <w:rFonts w:eastAsia="Times New Roman"/>
                <w:color w:val="003063"/>
                <w:sz w:val="20"/>
                <w:szCs w:val="20"/>
              </w:rPr>
            </w:pPr>
            <w:r w:rsidRPr="00147798">
              <w:rPr>
                <w:rFonts w:eastAsia="Times New Roman"/>
                <w:color w:val="003063"/>
                <w:sz w:val="20"/>
                <w:szCs w:val="20"/>
              </w:rPr>
              <w:t xml:space="preserve">In der Vorbereitung der Vergabe beschränkt sich die BIM-Anwendung auf die Fortschreibung der attributbasierten Terminplanung der Ausführung. Das Leistungsverzeichnis sowie die Ausschreibungsunterlagen werden konventionell erstellt; eine modellbasierte Erzeugung von LV-Positionen ist nicht Gegenstand der vereinbarten </w:t>
            </w:r>
            <w:proofErr w:type="spellStart"/>
            <w:r w:rsidRPr="00147798">
              <w:rPr>
                <w:rFonts w:eastAsia="Times New Roman"/>
                <w:color w:val="003063"/>
                <w:sz w:val="20"/>
                <w:szCs w:val="20"/>
              </w:rPr>
              <w:t>AwF</w:t>
            </w:r>
            <w:proofErr w:type="spellEnd"/>
            <w:r w:rsidRPr="00147798">
              <w:rPr>
                <w:rFonts w:eastAsia="Times New Roman"/>
                <w:color w:val="003063"/>
                <w:sz w:val="20"/>
                <w:szCs w:val="20"/>
              </w:rPr>
              <w:t>. Sofern der AN für die Mengenermittlung das BIM-Modell heranzieht, ist dies zu begrüßen, wird jedoch methodisch nicht vorgeschrieben.</w:t>
            </w:r>
          </w:p>
          <w:p w:rsidRPr="007A5303" w:rsidR="00B46B2B" w:rsidP="00147798" w:rsidRDefault="00147798" w14:paraId="38251A56" w14:textId="3176DB36">
            <w:pPr>
              <w:spacing w:line="240" w:lineRule="auto"/>
              <w:ind w:left="-17"/>
              <w:rPr>
                <w:rFonts w:eastAsia="Times New Roman"/>
                <w:color w:val="003063"/>
                <w:sz w:val="20"/>
                <w:szCs w:val="20"/>
              </w:rPr>
            </w:pPr>
            <w:r w:rsidRPr="00147798">
              <w:rPr>
                <w:rFonts w:eastAsia="Times New Roman"/>
                <w:color w:val="003063"/>
                <w:sz w:val="20"/>
                <w:szCs w:val="20"/>
              </w:rPr>
              <w:t xml:space="preserve">Die </w:t>
            </w:r>
            <w:proofErr w:type="spellStart"/>
            <w:r w:rsidRPr="00147798">
              <w:rPr>
                <w:rFonts w:eastAsia="Times New Roman"/>
                <w:color w:val="003063"/>
                <w:sz w:val="20"/>
                <w:szCs w:val="20"/>
              </w:rPr>
              <w:t>AwF</w:t>
            </w:r>
            <w:proofErr w:type="spellEnd"/>
            <w:r w:rsidRPr="00147798">
              <w:rPr>
                <w:rFonts w:eastAsia="Times New Roman"/>
                <w:color w:val="003063"/>
                <w:sz w:val="20"/>
                <w:szCs w:val="20"/>
              </w:rPr>
              <w:t xml:space="preserve"> werden gemäß den Steckbriefen von </w:t>
            </w:r>
            <w:proofErr w:type="spellStart"/>
            <w:r w:rsidRPr="00147798">
              <w:rPr>
                <w:rFonts w:eastAsia="Times New Roman"/>
                <w:color w:val="003063"/>
                <w:sz w:val="20"/>
                <w:szCs w:val="20"/>
              </w:rPr>
              <w:t>BIM.Hamburg</w:t>
            </w:r>
            <w:proofErr w:type="spellEnd"/>
            <w:r w:rsidRPr="00147798">
              <w:rPr>
                <w:rFonts w:eastAsia="Times New Roman"/>
                <w:color w:val="003063"/>
                <w:sz w:val="20"/>
                <w:szCs w:val="20"/>
              </w:rPr>
              <w:t xml:space="preserve"> in rudimentärer Form umgesetzt; Anpassungen sind mit dem BMA abzustimmen und im BAP zu dokumentieren.</w:t>
            </w:r>
          </w:p>
        </w:tc>
      </w:tr>
      <w:tr w:rsidRPr="007A5303" w:rsidR="00B46B2B" w:rsidTr="008146CE" w14:paraId="4D8479C7" w14:textId="77777777">
        <w:tblPrEx>
          <w:shd w:val="clear" w:color="auto" w:fill="EAF1DD" w:themeFill="accent3" w:themeFillTint="33"/>
        </w:tblPrEx>
        <w:trPr>
          <w:trHeight w:val="104"/>
        </w:trPr>
        <w:tc>
          <w:tcPr>
            <w:tcW w:w="1276" w:type="dxa"/>
            <w:shd w:val="clear" w:color="auto" w:fill="002060"/>
          </w:tcPr>
          <w:p w:rsidRPr="007A5303" w:rsidR="00B46B2B" w:rsidP="008146CE" w:rsidRDefault="00B46B2B" w14:paraId="25F03D1D" w14:textId="77777777">
            <w:pPr>
              <w:jc w:val="left"/>
              <w:rPr>
                <w:rFonts w:eastAsia="Times New Roman"/>
                <w:b/>
                <w:bCs/>
                <w:color w:val="FFFFFF" w:themeColor="background1"/>
              </w:rPr>
            </w:pPr>
            <w:proofErr w:type="spellStart"/>
            <w:r w:rsidRPr="007A5303">
              <w:rPr>
                <w:rFonts w:eastAsia="Times New Roman"/>
                <w:b/>
                <w:bCs/>
                <w:color w:val="FFFFFF" w:themeColor="background1"/>
              </w:rPr>
              <w:t>AwF</w:t>
            </w:r>
            <w:proofErr w:type="spellEnd"/>
          </w:p>
        </w:tc>
        <w:tc>
          <w:tcPr>
            <w:tcW w:w="7655" w:type="dxa"/>
            <w:gridSpan w:val="5"/>
            <w:shd w:val="clear" w:color="auto" w:fill="002060"/>
          </w:tcPr>
          <w:p w:rsidRPr="007A5303" w:rsidR="00B46B2B" w:rsidP="008146CE" w:rsidRDefault="00B46B2B" w14:paraId="0C653637" w14:textId="77777777">
            <w:pPr>
              <w:rPr>
                <w:rFonts w:eastAsia="Times New Roman"/>
                <w:b/>
                <w:bCs/>
                <w:color w:val="FFFFFF" w:themeColor="background1"/>
              </w:rPr>
            </w:pPr>
            <w:r w:rsidRPr="007A5303">
              <w:rPr>
                <w:rFonts w:eastAsia="Times New Roman"/>
                <w:b/>
                <w:bCs/>
                <w:color w:val="FFFFFF" w:themeColor="background1"/>
              </w:rPr>
              <w:t>Projektspezifische Beschreibung</w:t>
            </w:r>
          </w:p>
        </w:tc>
        <w:tc>
          <w:tcPr>
            <w:tcW w:w="1701" w:type="dxa"/>
            <w:shd w:val="clear" w:color="auto" w:fill="002060"/>
          </w:tcPr>
          <w:p w:rsidRPr="007A5303" w:rsidR="00B46B2B" w:rsidP="008146CE" w:rsidRDefault="00B46B2B" w14:paraId="21DD9AB3" w14:textId="77777777">
            <w:pPr>
              <w:jc w:val="left"/>
              <w:rPr>
                <w:rFonts w:eastAsia="Times New Roman"/>
                <w:b/>
                <w:bCs/>
                <w:color w:val="FFFFFF" w:themeColor="background1"/>
              </w:rPr>
            </w:pPr>
            <w:r w:rsidRPr="007A5303">
              <w:rPr>
                <w:rFonts w:eastAsia="Times New Roman"/>
                <w:b/>
                <w:bCs/>
                <w:color w:val="FFFFFF" w:themeColor="background1"/>
              </w:rPr>
              <w:t>Fachdisziplin</w:t>
            </w:r>
          </w:p>
        </w:tc>
      </w:tr>
      <w:tr w:rsidRPr="007A5303" w:rsidR="00B46B2B" w:rsidTr="008146CE" w14:paraId="0F4AA408"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tcPr>
          <w:p w:rsidRPr="007A5303" w:rsidR="00B46B2B" w:rsidP="008146CE" w:rsidRDefault="009A1AC0" w14:paraId="6E409C56" w14:textId="503F62BA">
            <w:pPr>
              <w:spacing w:line="240" w:lineRule="auto"/>
              <w:ind w:left="-17"/>
              <w:jc w:val="left"/>
              <w:rPr>
                <w:rFonts w:eastAsia="Times New Roman"/>
                <w:b/>
                <w:bCs/>
                <w:color w:val="003063"/>
                <w:sz w:val="20"/>
                <w:szCs w:val="20"/>
              </w:rPr>
            </w:pPr>
            <w:proofErr w:type="spellStart"/>
            <w:r w:rsidRPr="009A1AC0">
              <w:rPr>
                <w:rFonts w:eastAsia="Times New Roman"/>
                <w:b/>
                <w:bCs/>
                <w:color w:val="003063"/>
                <w:sz w:val="20"/>
                <w:szCs w:val="20"/>
              </w:rPr>
              <w:t>AwF</w:t>
            </w:r>
            <w:proofErr w:type="spellEnd"/>
            <w:r w:rsidRPr="009A1AC0">
              <w:rPr>
                <w:rFonts w:eastAsia="Times New Roman"/>
                <w:b/>
                <w:bCs/>
                <w:color w:val="003063"/>
                <w:sz w:val="20"/>
                <w:szCs w:val="20"/>
              </w:rPr>
              <w:t xml:space="preserve"> 120</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tcPr>
          <w:p w:rsidRPr="007A5303" w:rsidR="00B46B2B" w:rsidP="008146CE" w:rsidRDefault="009A1AC0" w14:paraId="3FBA6F4D" w14:textId="7A9F5C9A">
            <w:pPr>
              <w:spacing w:line="240" w:lineRule="auto"/>
              <w:ind w:left="-17"/>
              <w:rPr>
                <w:rFonts w:eastAsia="Times New Roman"/>
                <w:color w:val="003063"/>
                <w:sz w:val="20"/>
                <w:szCs w:val="20"/>
              </w:rPr>
            </w:pPr>
            <w:r w:rsidRPr="009A1AC0">
              <w:rPr>
                <w:rFonts w:eastAsia="Times New Roman"/>
                <w:color w:val="003063"/>
                <w:sz w:val="20"/>
                <w:szCs w:val="20"/>
              </w:rPr>
              <w:t xml:space="preserve">Fortschreibung der attributbasierten Terminplanung der Ausführung. Verknüpfung der Bauabschnitts-/Phasenattribute mit den vorgesehenen Vergabe-/Leistungspaketen (als Attribut am Bauteil). Darstellung und Plausibilisierung des geplanten Bauablaufs über Filter- und Farbsichten in </w:t>
            </w:r>
            <w:proofErr w:type="spellStart"/>
            <w:r w:rsidRPr="009A1AC0">
              <w:rPr>
                <w:rFonts w:eastAsia="Times New Roman"/>
                <w:color w:val="003063"/>
                <w:sz w:val="20"/>
                <w:szCs w:val="20"/>
              </w:rPr>
              <w:t>Dalux</w:t>
            </w:r>
            <w:proofErr w:type="spellEnd"/>
            <w:r w:rsidRPr="009A1AC0">
              <w:rPr>
                <w:rFonts w:eastAsia="Times New Roman"/>
                <w:color w:val="003063"/>
                <w:sz w:val="20"/>
                <w:szCs w:val="20"/>
              </w:rPr>
              <w:t xml:space="preserve">. Keine 4D-Terminplanung über </w:t>
            </w:r>
            <w:proofErr w:type="spellStart"/>
            <w:r w:rsidRPr="009A1AC0">
              <w:rPr>
                <w:rFonts w:eastAsia="Times New Roman"/>
                <w:color w:val="003063"/>
                <w:sz w:val="20"/>
                <w:szCs w:val="20"/>
              </w:rPr>
              <w:t>IfcTask</w:t>
            </w:r>
            <w:proofErr w:type="spellEnd"/>
            <w:r w:rsidRPr="009A1AC0">
              <w:rPr>
                <w:rFonts w:eastAsia="Times New Roman"/>
                <w:color w:val="003063"/>
                <w:sz w:val="20"/>
                <w:szCs w:val="20"/>
              </w:rPr>
              <w:t>.</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tcPr>
          <w:p w:rsidRPr="007A5303" w:rsidR="00B46B2B" w:rsidP="008146CE" w:rsidRDefault="009A1AC0" w14:paraId="6E4CB1B7" w14:textId="003D7DB5">
            <w:pPr>
              <w:spacing w:line="240" w:lineRule="auto"/>
              <w:ind w:left="-17"/>
              <w:jc w:val="left"/>
              <w:rPr>
                <w:rFonts w:eastAsia="Times New Roman"/>
                <w:color w:val="003063"/>
                <w:sz w:val="20"/>
                <w:szCs w:val="20"/>
              </w:rPr>
            </w:pPr>
            <w:r w:rsidRPr="009A1AC0">
              <w:rPr>
                <w:rFonts w:eastAsia="Times New Roman"/>
                <w:color w:val="003063"/>
                <w:sz w:val="20"/>
                <w:szCs w:val="20"/>
              </w:rPr>
              <w:t>BIM, (</w:t>
            </w:r>
            <w:r w:rsidR="00AB2A0B">
              <w:rPr>
                <w:rFonts w:eastAsia="Times New Roman"/>
                <w:color w:val="003063"/>
                <w:sz w:val="20"/>
                <w:szCs w:val="20"/>
              </w:rPr>
              <w:t xml:space="preserve">Alle: </w:t>
            </w:r>
            <w:r w:rsidRPr="009A1AC0">
              <w:rPr>
                <w:rFonts w:eastAsia="Times New Roman"/>
                <w:color w:val="003063"/>
                <w:sz w:val="20"/>
                <w:szCs w:val="20"/>
              </w:rPr>
              <w:t>Attribute)</w:t>
            </w:r>
          </w:p>
        </w:tc>
      </w:tr>
      <w:tr w:rsidRPr="007A5303" w:rsidR="00B46B2B" w:rsidTr="008146CE" w14:paraId="79AFBF9D" w14:textId="77777777">
        <w:tblPrEx>
          <w:shd w:val="clear" w:color="auto" w:fill="EAF1DD" w:themeFill="accent3" w:themeFillTint="33"/>
        </w:tblPrEx>
        <w:trPr>
          <w:trHeight w:val="113"/>
        </w:trPr>
        <w:tc>
          <w:tcPr>
            <w:tcW w:w="10632" w:type="dxa"/>
            <w:gridSpan w:val="7"/>
            <w:tcBorders>
              <w:top w:val="single" w:color="365F91" w:themeColor="accent1" w:themeShade="BF" w:sz="12" w:space="0"/>
              <w:left w:val="single" w:color="365F91" w:themeColor="accent1" w:themeShade="BF" w:sz="12" w:space="0"/>
              <w:bottom w:val="single" w:color="auto" w:sz="4" w:space="0"/>
              <w:right w:val="single" w:color="365F91" w:themeColor="accent1" w:themeShade="BF" w:sz="12" w:space="0"/>
            </w:tcBorders>
            <w:shd w:val="clear" w:color="auto" w:fill="002060"/>
          </w:tcPr>
          <w:p w:rsidRPr="007A5303" w:rsidR="00B46B2B" w:rsidP="008146CE" w:rsidRDefault="00B46B2B" w14:paraId="3D8385C6" w14:textId="77777777">
            <w:pPr>
              <w:spacing w:line="240" w:lineRule="auto"/>
              <w:jc w:val="left"/>
              <w:rPr>
                <w:rFonts w:eastAsia="Times New Roman"/>
                <w:b/>
                <w:bCs/>
                <w:color w:val="FFFFFF" w:themeColor="background1"/>
                <w:sz w:val="20"/>
                <w:szCs w:val="20"/>
              </w:rPr>
            </w:pPr>
            <w:r w:rsidRPr="007A5303">
              <w:rPr>
                <w:b/>
                <w:bCs/>
                <w:color w:val="FFFFFF" w:themeColor="background1"/>
                <w:sz w:val="20"/>
                <w:szCs w:val="20"/>
              </w:rPr>
              <w:t>Bereitgestellte Grundlagendaten (Eingangsdaten)</w:t>
            </w:r>
          </w:p>
        </w:tc>
      </w:tr>
      <w:tr w:rsidRPr="007A5303" w:rsidR="00B46B2B" w:rsidTr="008146CE" w14:paraId="6B476EF1" w14:textId="77777777">
        <w:tblPrEx>
          <w:shd w:val="clear" w:color="auto" w:fill="EAF1DD" w:themeFill="accent3" w:themeFillTint="33"/>
        </w:tblPrEx>
        <w:trPr>
          <w:trHeight w:val="104"/>
        </w:trPr>
        <w:tc>
          <w:tcPr>
            <w:tcW w:w="1276"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P="008146CE" w:rsidRDefault="00B46B2B" w14:paraId="6656DD33"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Daten</w:t>
            </w:r>
          </w:p>
        </w:tc>
        <w:tc>
          <w:tcPr>
            <w:tcW w:w="2820"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Del="000B4DCE" w:rsidP="008146CE" w:rsidRDefault="00B46B2B" w14:paraId="2D70CE69"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Beschreibung</w:t>
            </w:r>
          </w:p>
        </w:tc>
        <w:tc>
          <w:tcPr>
            <w:tcW w:w="567"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Del="000B4DCE" w:rsidP="008146CE" w:rsidRDefault="00B46B2B" w14:paraId="5BAB66AA" w14:textId="77777777">
            <w:pPr>
              <w:spacing w:after="120" w:line="240" w:lineRule="auto"/>
              <w:ind w:left="-17"/>
              <w:contextualSpacing/>
              <w:jc w:val="center"/>
              <w:rPr>
                <w:rFonts w:eastAsia="Times New Roman"/>
                <w:color w:val="003063"/>
                <w:sz w:val="20"/>
                <w:szCs w:val="20"/>
              </w:rPr>
            </w:pPr>
            <w:proofErr w:type="spellStart"/>
            <w:r w:rsidRPr="007A5303">
              <w:rPr>
                <w:rFonts w:eastAsia="Times New Roman"/>
                <w:color w:val="003063"/>
                <w:sz w:val="20"/>
                <w:szCs w:val="20"/>
              </w:rPr>
              <w:t>LoG</w:t>
            </w:r>
            <w:proofErr w:type="spellEnd"/>
          </w:p>
        </w:tc>
        <w:tc>
          <w:tcPr>
            <w:tcW w:w="724"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Del="000B4DCE" w:rsidP="008146CE" w:rsidRDefault="00B46B2B" w14:paraId="598E5D66" w14:textId="77777777">
            <w:pPr>
              <w:spacing w:after="120" w:line="240" w:lineRule="auto"/>
              <w:ind w:left="-17"/>
              <w:contextualSpacing/>
              <w:jc w:val="center"/>
              <w:rPr>
                <w:rFonts w:eastAsia="Times New Roman"/>
                <w:color w:val="003063"/>
                <w:sz w:val="20"/>
                <w:szCs w:val="20"/>
              </w:rPr>
            </w:pPr>
            <w:proofErr w:type="spellStart"/>
            <w:r w:rsidRPr="007A5303">
              <w:rPr>
                <w:rFonts w:eastAsia="Times New Roman"/>
                <w:color w:val="003063"/>
                <w:sz w:val="20"/>
                <w:szCs w:val="20"/>
              </w:rPr>
              <w:t>LoI</w:t>
            </w:r>
            <w:proofErr w:type="spellEnd"/>
          </w:p>
        </w:tc>
        <w:tc>
          <w:tcPr>
            <w:tcW w:w="1701"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Del="000B4DCE" w:rsidP="008146CE" w:rsidRDefault="00B46B2B" w14:paraId="45A2037F"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Übergabeformat</w:t>
            </w:r>
          </w:p>
        </w:tc>
        <w:tc>
          <w:tcPr>
            <w:tcW w:w="1843"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Del="000B4DCE" w:rsidP="008146CE" w:rsidRDefault="00B46B2B" w14:paraId="736CF91F"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Übergabezeitpunkt</w:t>
            </w:r>
          </w:p>
        </w:tc>
        <w:tc>
          <w:tcPr>
            <w:tcW w:w="1701"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P="008146CE" w:rsidRDefault="00B46B2B" w14:paraId="369E203C"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Fachdisziplin</w:t>
            </w:r>
          </w:p>
        </w:tc>
      </w:tr>
      <w:tr w:rsidRPr="007A5303" w:rsidR="009A1AC0" w:rsidTr="00855990" w14:paraId="73AAE9B2" w14:textId="77777777">
        <w:tblPrEx>
          <w:shd w:val="clear" w:color="auto" w:fill="EAF1DD" w:themeFill="accent3" w:themeFillTint="33"/>
        </w:tblPrEx>
        <w:trPr>
          <w:trHeight w:val="104"/>
        </w:trPr>
        <w:tc>
          <w:tcPr>
            <w:tcW w:w="1276"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9A1AC0" w:rsidR="009A1AC0" w:rsidP="009A1AC0" w:rsidRDefault="009A1AC0" w14:paraId="2E7808E4" w14:textId="59131651">
            <w:pPr>
              <w:spacing w:after="120" w:line="240" w:lineRule="auto"/>
              <w:ind w:left="-17"/>
              <w:contextualSpacing/>
              <w:jc w:val="left"/>
              <w:rPr>
                <w:rFonts w:eastAsia="Times New Roman"/>
                <w:color w:val="003063"/>
                <w:sz w:val="20"/>
                <w:szCs w:val="20"/>
              </w:rPr>
            </w:pPr>
            <w:r w:rsidRPr="009A1AC0">
              <w:rPr>
                <w:rFonts w:eastAsia="Times New Roman"/>
                <w:color w:val="003063"/>
                <w:sz w:val="20"/>
                <w:szCs w:val="20"/>
              </w:rPr>
              <w:t>Ausführungsfachmodelle LPH 5</w:t>
            </w:r>
          </w:p>
        </w:tc>
        <w:tc>
          <w:tcPr>
            <w:tcW w:w="2820"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9A1AC0" w:rsidR="009A1AC0" w:rsidP="009A1AC0" w:rsidRDefault="009A1AC0" w14:paraId="4DF9D7B0" w14:textId="1B9C9E3D">
            <w:pPr>
              <w:spacing w:after="120" w:line="240" w:lineRule="auto"/>
              <w:ind w:left="-17"/>
              <w:contextualSpacing/>
              <w:jc w:val="left"/>
              <w:rPr>
                <w:rFonts w:eastAsia="Times New Roman"/>
                <w:color w:val="003063"/>
                <w:sz w:val="20"/>
                <w:szCs w:val="20"/>
              </w:rPr>
            </w:pPr>
            <w:r w:rsidRPr="009A1AC0">
              <w:rPr>
                <w:rFonts w:eastAsia="Times New Roman"/>
                <w:color w:val="003063"/>
                <w:sz w:val="20"/>
                <w:szCs w:val="20"/>
              </w:rPr>
              <w:t>Modelle inkl. Terminattribute</w:t>
            </w:r>
          </w:p>
        </w:tc>
        <w:tc>
          <w:tcPr>
            <w:tcW w:w="567"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9A1AC0" w:rsidR="009A1AC0" w:rsidP="009A1AC0" w:rsidRDefault="009A1AC0" w14:paraId="04D45202" w14:textId="6120A1F0">
            <w:pPr>
              <w:spacing w:after="120" w:line="240" w:lineRule="auto"/>
              <w:ind w:left="-17"/>
              <w:contextualSpacing/>
              <w:jc w:val="center"/>
              <w:rPr>
                <w:rFonts w:eastAsia="Times New Roman"/>
                <w:color w:val="003063"/>
                <w:sz w:val="20"/>
                <w:szCs w:val="20"/>
              </w:rPr>
            </w:pPr>
            <w:r w:rsidRPr="009A1AC0">
              <w:rPr>
                <w:rFonts w:eastAsia="Times New Roman"/>
                <w:color w:val="003063"/>
                <w:sz w:val="20"/>
                <w:szCs w:val="20"/>
              </w:rPr>
              <w:t>400</w:t>
            </w:r>
          </w:p>
        </w:tc>
        <w:tc>
          <w:tcPr>
            <w:tcW w:w="724"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9A1AC0" w:rsidR="009A1AC0" w:rsidP="009A1AC0" w:rsidRDefault="009A1AC0" w14:paraId="605ACCC0" w14:textId="3390311D">
            <w:pPr>
              <w:spacing w:after="120" w:line="240" w:lineRule="auto"/>
              <w:ind w:left="-17"/>
              <w:contextualSpacing/>
              <w:jc w:val="center"/>
              <w:rPr>
                <w:rFonts w:eastAsia="Times New Roman"/>
                <w:color w:val="003063"/>
                <w:sz w:val="20"/>
                <w:szCs w:val="20"/>
              </w:rPr>
            </w:pPr>
            <w:r w:rsidRPr="009A1AC0">
              <w:rPr>
                <w:rFonts w:eastAsia="Times New Roman"/>
                <w:color w:val="003063"/>
                <w:sz w:val="20"/>
                <w:szCs w:val="20"/>
              </w:rPr>
              <w:t>300</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9A1AC0" w:rsidR="009A1AC0" w:rsidP="009A1AC0" w:rsidRDefault="009A1AC0" w14:paraId="166DBA2B" w14:textId="79C5BE9A">
            <w:pPr>
              <w:spacing w:after="120" w:line="240" w:lineRule="auto"/>
              <w:ind w:left="-17"/>
              <w:contextualSpacing/>
              <w:jc w:val="center"/>
              <w:rPr>
                <w:rFonts w:eastAsia="Times New Roman"/>
                <w:color w:val="003063"/>
                <w:sz w:val="20"/>
                <w:szCs w:val="20"/>
              </w:rPr>
            </w:pPr>
            <w:r w:rsidRPr="009A1AC0">
              <w:rPr>
                <w:rFonts w:eastAsia="Times New Roman"/>
                <w:color w:val="003063"/>
                <w:sz w:val="20"/>
                <w:szCs w:val="20"/>
              </w:rPr>
              <w:t>IFC4.3, RVT</w:t>
            </w:r>
          </w:p>
        </w:tc>
        <w:tc>
          <w:tcPr>
            <w:tcW w:w="1843"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9A1AC0" w:rsidR="009A1AC0" w:rsidP="009A1AC0" w:rsidRDefault="009A1AC0" w14:paraId="0A8BC3FD" w14:textId="2A669B51">
            <w:pPr>
              <w:spacing w:after="120" w:line="240" w:lineRule="auto"/>
              <w:ind w:left="-17"/>
              <w:contextualSpacing/>
              <w:jc w:val="center"/>
              <w:rPr>
                <w:rFonts w:eastAsia="Times New Roman"/>
                <w:color w:val="003063"/>
                <w:sz w:val="20"/>
                <w:szCs w:val="20"/>
              </w:rPr>
            </w:pPr>
            <w:r w:rsidRPr="009A1AC0">
              <w:rPr>
                <w:rFonts w:eastAsia="Times New Roman"/>
                <w:color w:val="003063"/>
                <w:sz w:val="20"/>
                <w:szCs w:val="20"/>
              </w:rPr>
              <w:t>Zu Beginn der LPH</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9A1AC0" w:rsidR="009A1AC0" w:rsidP="009A1AC0" w:rsidRDefault="00AB2A0B" w14:paraId="2EEA7583" w14:textId="66FE31B2">
            <w:pPr>
              <w:spacing w:after="120" w:line="240" w:lineRule="auto"/>
              <w:contextualSpacing/>
              <w:jc w:val="center"/>
              <w:rPr>
                <w:rFonts w:eastAsia="Times New Roman"/>
                <w:color w:val="003063"/>
                <w:sz w:val="20"/>
                <w:szCs w:val="20"/>
              </w:rPr>
            </w:pPr>
            <w:r>
              <w:rPr>
                <w:rFonts w:eastAsia="Times New Roman"/>
                <w:color w:val="003063"/>
                <w:sz w:val="20"/>
                <w:szCs w:val="20"/>
              </w:rPr>
              <w:t>Alle</w:t>
            </w:r>
          </w:p>
        </w:tc>
      </w:tr>
      <w:tr w:rsidRPr="007A5303" w:rsidR="009A1AC0" w:rsidTr="00855990" w14:paraId="71C298F2" w14:textId="77777777">
        <w:tblPrEx>
          <w:shd w:val="clear" w:color="auto" w:fill="EAF1DD" w:themeFill="accent3" w:themeFillTint="33"/>
        </w:tblPrEx>
        <w:trPr>
          <w:trHeight w:val="104"/>
        </w:trPr>
        <w:tc>
          <w:tcPr>
            <w:tcW w:w="1276"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9A1AC0" w:rsidDel="00ED2B63" w:rsidP="009A1AC0" w:rsidRDefault="009A1AC0" w14:paraId="7ED439F6" w14:textId="0B0E98E0">
            <w:pPr>
              <w:spacing w:after="120" w:line="240" w:lineRule="auto"/>
              <w:ind w:left="-17"/>
              <w:contextualSpacing/>
              <w:jc w:val="left"/>
              <w:rPr>
                <w:rFonts w:eastAsia="Times New Roman"/>
                <w:color w:val="003063"/>
                <w:sz w:val="20"/>
                <w:szCs w:val="20"/>
              </w:rPr>
            </w:pPr>
            <w:r w:rsidRPr="009A1AC0">
              <w:rPr>
                <w:rFonts w:eastAsia="Times New Roman"/>
                <w:color w:val="003063"/>
                <w:sz w:val="20"/>
                <w:szCs w:val="20"/>
              </w:rPr>
              <w:t>Vergabe-/Paketstruktur</w:t>
            </w:r>
          </w:p>
        </w:tc>
        <w:tc>
          <w:tcPr>
            <w:tcW w:w="2820"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9A1AC0" w:rsidDel="00ED2B63" w:rsidP="009A1AC0" w:rsidRDefault="009A1AC0" w14:paraId="2EC08C94" w14:textId="37FD9CCA">
            <w:pPr>
              <w:spacing w:after="120" w:line="240" w:lineRule="auto"/>
              <w:ind w:left="-17"/>
              <w:contextualSpacing/>
              <w:jc w:val="left"/>
              <w:rPr>
                <w:rFonts w:eastAsia="Times New Roman"/>
                <w:color w:val="003063"/>
                <w:sz w:val="20"/>
                <w:szCs w:val="20"/>
              </w:rPr>
            </w:pPr>
            <w:r w:rsidRPr="009A1AC0">
              <w:rPr>
                <w:rFonts w:eastAsia="Times New Roman"/>
                <w:color w:val="003063"/>
                <w:sz w:val="20"/>
                <w:szCs w:val="20"/>
              </w:rPr>
              <w:t>Gliederung der Leistungs-/Vergabepakete</w:t>
            </w:r>
          </w:p>
        </w:tc>
        <w:tc>
          <w:tcPr>
            <w:tcW w:w="567"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9A1AC0" w:rsidDel="00A023AA" w:rsidP="009A1AC0" w:rsidRDefault="009A1AC0" w14:paraId="2BDDC722" w14:textId="73917ED0">
            <w:pPr>
              <w:spacing w:after="120" w:line="240" w:lineRule="auto"/>
              <w:ind w:left="-17"/>
              <w:contextualSpacing/>
              <w:jc w:val="center"/>
              <w:rPr>
                <w:rFonts w:eastAsia="Times New Roman"/>
                <w:color w:val="003063"/>
                <w:sz w:val="20"/>
                <w:szCs w:val="20"/>
              </w:rPr>
            </w:pPr>
            <w:r w:rsidRPr="009A1AC0">
              <w:rPr>
                <w:rFonts w:eastAsia="Times New Roman"/>
                <w:color w:val="003063"/>
                <w:sz w:val="20"/>
                <w:szCs w:val="20"/>
              </w:rPr>
              <w:t>–</w:t>
            </w:r>
          </w:p>
        </w:tc>
        <w:tc>
          <w:tcPr>
            <w:tcW w:w="724"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9A1AC0" w:rsidP="009A1AC0" w:rsidRDefault="009A1AC0" w14:paraId="762D341F" w14:textId="2E86E43B">
            <w:pPr>
              <w:spacing w:after="120" w:line="240" w:lineRule="auto"/>
              <w:ind w:left="-17"/>
              <w:contextualSpacing/>
              <w:jc w:val="center"/>
              <w:rPr>
                <w:rFonts w:eastAsia="Times New Roman"/>
                <w:color w:val="003063"/>
                <w:sz w:val="20"/>
                <w:szCs w:val="20"/>
              </w:rPr>
            </w:pPr>
            <w:r w:rsidRPr="009A1AC0">
              <w:rPr>
                <w:rFonts w:eastAsia="Times New Roman"/>
                <w:color w:val="003063"/>
                <w:sz w:val="20"/>
                <w:szCs w:val="20"/>
              </w:rPr>
              <w:t>–</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9A1AC0" w:rsidDel="00A023AA" w:rsidP="009A1AC0" w:rsidRDefault="009A1AC0" w14:paraId="3F35821F" w14:textId="644AC24C">
            <w:pPr>
              <w:spacing w:after="120" w:line="240" w:lineRule="auto"/>
              <w:ind w:left="-17"/>
              <w:contextualSpacing/>
              <w:jc w:val="center"/>
              <w:rPr>
                <w:rFonts w:eastAsia="Times New Roman"/>
                <w:color w:val="003063"/>
                <w:sz w:val="20"/>
                <w:szCs w:val="20"/>
              </w:rPr>
            </w:pPr>
            <w:r w:rsidRPr="009A1AC0">
              <w:rPr>
                <w:rFonts w:eastAsia="Times New Roman"/>
                <w:color w:val="003063"/>
                <w:sz w:val="20"/>
                <w:szCs w:val="20"/>
              </w:rPr>
              <w:t>PDF/Anhang</w:t>
            </w:r>
          </w:p>
        </w:tc>
        <w:tc>
          <w:tcPr>
            <w:tcW w:w="1843"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9A1AC0" w:rsidP="009A1AC0" w:rsidRDefault="009A1AC0" w14:paraId="02CDB8A8" w14:textId="3E953285">
            <w:pPr>
              <w:spacing w:after="120" w:line="240" w:lineRule="auto"/>
              <w:ind w:left="-17"/>
              <w:contextualSpacing/>
              <w:jc w:val="center"/>
              <w:rPr>
                <w:rFonts w:eastAsia="Times New Roman"/>
                <w:color w:val="003063"/>
                <w:sz w:val="20"/>
                <w:szCs w:val="20"/>
              </w:rPr>
            </w:pPr>
            <w:r w:rsidRPr="009A1AC0">
              <w:rPr>
                <w:rFonts w:eastAsia="Times New Roman"/>
                <w:color w:val="003063"/>
                <w:sz w:val="20"/>
                <w:szCs w:val="20"/>
              </w:rPr>
              <w:t>Zu Beginn der LPH</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9A1AC0" w:rsidP="009A1AC0" w:rsidRDefault="009A1AC0" w14:paraId="2931ACE5" w14:textId="6BD64D66">
            <w:pPr>
              <w:spacing w:after="120" w:line="240" w:lineRule="auto"/>
              <w:contextualSpacing/>
              <w:jc w:val="center"/>
              <w:rPr>
                <w:rFonts w:eastAsia="Times New Roman"/>
                <w:color w:val="003063"/>
                <w:sz w:val="20"/>
                <w:szCs w:val="20"/>
              </w:rPr>
            </w:pPr>
            <w:r w:rsidRPr="009A1AC0">
              <w:rPr>
                <w:rFonts w:eastAsia="Times New Roman"/>
                <w:color w:val="003063"/>
                <w:sz w:val="20"/>
                <w:szCs w:val="20"/>
              </w:rPr>
              <w:t>BIM</w:t>
            </w:r>
          </w:p>
        </w:tc>
      </w:tr>
      <w:tr w:rsidRPr="007A5303" w:rsidR="00B46B2B" w:rsidTr="008146CE" w14:paraId="50578E31" w14:textId="77777777">
        <w:tblPrEx>
          <w:shd w:val="clear" w:color="auto" w:fill="EAF1DD" w:themeFill="accent3" w:themeFillTint="33"/>
        </w:tblPrEx>
        <w:trPr>
          <w:trHeight w:val="104"/>
        </w:trPr>
        <w:tc>
          <w:tcPr>
            <w:tcW w:w="10632" w:type="dxa"/>
            <w:gridSpan w:val="7"/>
            <w:tcBorders>
              <w:top w:val="single" w:color="365F91" w:themeColor="accent1" w:themeShade="BF" w:sz="12" w:space="0"/>
              <w:left w:val="single" w:color="365F91" w:themeColor="accent1" w:themeShade="BF" w:sz="12" w:space="0"/>
              <w:bottom w:val="single" w:color="002060" w:sz="4" w:space="0"/>
              <w:right w:val="single" w:color="365F91" w:themeColor="accent1" w:themeShade="BF" w:sz="12" w:space="0"/>
            </w:tcBorders>
            <w:shd w:val="clear" w:color="auto" w:fill="002060"/>
            <w:vAlign w:val="center"/>
          </w:tcPr>
          <w:p w:rsidRPr="007A5303" w:rsidR="00B46B2B" w:rsidP="008146CE" w:rsidRDefault="00B46B2B" w14:paraId="2DEF4C86" w14:textId="77777777">
            <w:pPr>
              <w:spacing w:line="240" w:lineRule="auto"/>
              <w:jc w:val="center"/>
              <w:rPr>
                <w:rFonts w:eastAsia="Times New Roman"/>
                <w:color w:val="FFFFFF" w:themeColor="background1"/>
                <w:sz w:val="20"/>
                <w:szCs w:val="20"/>
              </w:rPr>
            </w:pPr>
            <w:r w:rsidRPr="007A5303">
              <w:rPr>
                <w:b/>
                <w:bCs/>
                <w:color w:val="FFFFFF" w:themeColor="background1"/>
                <w:sz w:val="20"/>
                <w:szCs w:val="20"/>
              </w:rPr>
              <w:t>Lieferleistungen (Ausgangsdaten)</w:t>
            </w:r>
          </w:p>
        </w:tc>
      </w:tr>
      <w:tr w:rsidRPr="007A5303" w:rsidR="00B46B2B" w:rsidTr="008146CE" w14:paraId="3EFE162A" w14:textId="77777777">
        <w:tblPrEx>
          <w:shd w:val="clear" w:color="auto" w:fill="EAF1DD" w:themeFill="accent3" w:themeFillTint="33"/>
        </w:tblPrEx>
        <w:trPr>
          <w:trHeight w:val="104"/>
        </w:trPr>
        <w:tc>
          <w:tcPr>
            <w:tcW w:w="1276"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49F6BBA7"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Daten</w:t>
            </w:r>
          </w:p>
        </w:tc>
        <w:tc>
          <w:tcPr>
            <w:tcW w:w="2820"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1989C4F2" w14:textId="77777777">
            <w:pPr>
              <w:spacing w:line="240" w:lineRule="auto"/>
              <w:ind w:left="-17"/>
              <w:jc w:val="center"/>
              <w:rPr>
                <w:color w:val="002F62"/>
                <w:sz w:val="20"/>
                <w:szCs w:val="20"/>
              </w:rPr>
            </w:pPr>
            <w:r w:rsidRPr="007A5303">
              <w:rPr>
                <w:rFonts w:eastAsia="Times New Roman"/>
                <w:color w:val="003063"/>
                <w:sz w:val="20"/>
                <w:szCs w:val="20"/>
              </w:rPr>
              <w:t>Beschreibung</w:t>
            </w:r>
          </w:p>
        </w:tc>
        <w:tc>
          <w:tcPr>
            <w:tcW w:w="567"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55553222" w14:textId="77777777">
            <w:pPr>
              <w:spacing w:line="240" w:lineRule="auto"/>
              <w:ind w:left="-17"/>
              <w:jc w:val="center"/>
              <w:rPr>
                <w:rFonts w:eastAsia="Times New Roman"/>
                <w:color w:val="003063"/>
                <w:sz w:val="20"/>
                <w:szCs w:val="20"/>
              </w:rPr>
            </w:pPr>
            <w:proofErr w:type="spellStart"/>
            <w:r w:rsidRPr="007A5303">
              <w:rPr>
                <w:rFonts w:eastAsia="Times New Roman"/>
                <w:color w:val="003063"/>
                <w:sz w:val="20"/>
                <w:szCs w:val="20"/>
              </w:rPr>
              <w:t>LoG</w:t>
            </w:r>
            <w:proofErr w:type="spellEnd"/>
          </w:p>
        </w:tc>
        <w:tc>
          <w:tcPr>
            <w:tcW w:w="724"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4071215C" w14:textId="77777777">
            <w:pPr>
              <w:spacing w:line="240" w:lineRule="auto"/>
              <w:ind w:left="-17"/>
              <w:jc w:val="center"/>
              <w:rPr>
                <w:rFonts w:eastAsia="Times New Roman"/>
                <w:color w:val="003063"/>
                <w:sz w:val="20"/>
                <w:szCs w:val="20"/>
              </w:rPr>
            </w:pPr>
            <w:proofErr w:type="spellStart"/>
            <w:r w:rsidRPr="007A5303">
              <w:rPr>
                <w:rFonts w:eastAsia="Times New Roman"/>
                <w:color w:val="003063"/>
                <w:sz w:val="20"/>
                <w:szCs w:val="20"/>
              </w:rPr>
              <w:t>LoI</w:t>
            </w:r>
            <w:proofErr w:type="spellEnd"/>
          </w:p>
        </w:tc>
        <w:tc>
          <w:tcPr>
            <w:tcW w:w="1701"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4F19AC8C"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Übergabeformat</w:t>
            </w:r>
          </w:p>
        </w:tc>
        <w:tc>
          <w:tcPr>
            <w:tcW w:w="1843"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26FD66CE"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Übergabezeitpunkt</w:t>
            </w:r>
          </w:p>
        </w:tc>
        <w:tc>
          <w:tcPr>
            <w:tcW w:w="1701"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625DAE8C" w14:textId="77777777">
            <w:pPr>
              <w:spacing w:line="240" w:lineRule="auto"/>
              <w:jc w:val="center"/>
              <w:rPr>
                <w:rFonts w:eastAsia="Times New Roman"/>
                <w:color w:val="003063"/>
                <w:sz w:val="20"/>
                <w:szCs w:val="20"/>
              </w:rPr>
            </w:pPr>
            <w:r w:rsidRPr="007A5303">
              <w:rPr>
                <w:rFonts w:eastAsia="Times New Roman"/>
                <w:color w:val="003063"/>
                <w:sz w:val="20"/>
                <w:szCs w:val="20"/>
              </w:rPr>
              <w:t>Fachdisziplin</w:t>
            </w:r>
          </w:p>
        </w:tc>
      </w:tr>
      <w:tr w:rsidRPr="007A5303" w:rsidR="002F31E9" w:rsidTr="002F31E9" w14:paraId="5996DE24" w14:textId="77777777">
        <w:tblPrEx>
          <w:shd w:val="clear" w:color="auto" w:fill="EAF1DD" w:themeFill="accent3" w:themeFillTint="33"/>
        </w:tblPrEx>
        <w:trPr>
          <w:trHeight w:val="104"/>
        </w:trPr>
        <w:tc>
          <w:tcPr>
            <w:tcW w:w="1276" w:type="dxa"/>
            <w:tcBorders>
              <w:top w:val="single" w:color="002060" w:sz="4" w:space="0"/>
              <w:left w:val="single" w:color="4F81BD" w:themeColor="accent1" w:sz="4" w:space="0"/>
              <w:bottom w:val="single" w:color="002060" w:sz="4" w:space="0"/>
              <w:right w:val="single" w:color="4F81BD" w:themeColor="accent1" w:sz="4" w:space="0"/>
            </w:tcBorders>
            <w:shd w:val="clear" w:color="auto" w:fill="auto"/>
            <w:vAlign w:val="center"/>
          </w:tcPr>
          <w:p w:rsidRPr="007A5303" w:rsidR="002F31E9" w:rsidP="002F31E9" w:rsidRDefault="002F31E9" w14:paraId="34A512EA" w14:textId="26897247">
            <w:pPr>
              <w:spacing w:line="240" w:lineRule="auto"/>
              <w:jc w:val="left"/>
              <w:rPr>
                <w:rFonts w:eastAsia="Times New Roman"/>
                <w:color w:val="003063"/>
                <w:sz w:val="20"/>
                <w:szCs w:val="20"/>
              </w:rPr>
            </w:pPr>
            <w:r>
              <w:t>Fortgeschriebene Terminattribute</w:t>
            </w:r>
          </w:p>
        </w:tc>
        <w:tc>
          <w:tcPr>
            <w:tcW w:w="2820" w:type="dxa"/>
            <w:tcBorders>
              <w:top w:val="single" w:color="002060" w:sz="4" w:space="0"/>
              <w:left w:val="single" w:color="4F81BD" w:themeColor="accent1" w:sz="4" w:space="0"/>
              <w:bottom w:val="single" w:color="002060" w:sz="4" w:space="0"/>
              <w:right w:val="single" w:color="4F81BD" w:themeColor="accent1" w:sz="4" w:space="0"/>
            </w:tcBorders>
            <w:shd w:val="clear" w:color="auto" w:fill="auto"/>
            <w:vAlign w:val="center"/>
          </w:tcPr>
          <w:p w:rsidRPr="007A5303" w:rsidR="002F31E9" w:rsidP="002F31E9" w:rsidRDefault="002F31E9" w14:paraId="3BD363B0" w14:textId="332B7EC1">
            <w:pPr>
              <w:spacing w:line="240" w:lineRule="auto"/>
              <w:ind w:left="-17"/>
              <w:jc w:val="left"/>
              <w:rPr>
                <w:color w:val="002F62"/>
                <w:sz w:val="20"/>
                <w:szCs w:val="20"/>
              </w:rPr>
            </w:pPr>
            <w:r>
              <w:t>Bauabschnitts-/Paketattribute am Modell</w:t>
            </w:r>
          </w:p>
        </w:tc>
        <w:tc>
          <w:tcPr>
            <w:tcW w:w="567" w:type="dxa"/>
            <w:tcBorders>
              <w:top w:val="single" w:color="002060" w:sz="4" w:space="0"/>
              <w:left w:val="single" w:color="4F81BD" w:themeColor="accent1" w:sz="4" w:space="0"/>
              <w:bottom w:val="single" w:color="002060" w:sz="4" w:space="0"/>
              <w:right w:val="single" w:color="4F81BD" w:themeColor="accent1" w:sz="4" w:space="0"/>
            </w:tcBorders>
            <w:shd w:val="clear" w:color="auto" w:fill="auto"/>
            <w:vAlign w:val="center"/>
          </w:tcPr>
          <w:p w:rsidRPr="007A5303" w:rsidR="002F31E9" w:rsidP="002F31E9" w:rsidRDefault="002F31E9" w14:paraId="37A4381F" w14:textId="78DBEBE6">
            <w:pPr>
              <w:spacing w:line="240" w:lineRule="auto"/>
              <w:ind w:left="-17"/>
              <w:jc w:val="center"/>
              <w:rPr>
                <w:rFonts w:eastAsia="Times New Roman"/>
                <w:color w:val="003063"/>
                <w:sz w:val="20"/>
                <w:szCs w:val="20"/>
              </w:rPr>
            </w:pPr>
            <w:r>
              <w:t>–</w:t>
            </w:r>
          </w:p>
        </w:tc>
        <w:tc>
          <w:tcPr>
            <w:tcW w:w="724" w:type="dxa"/>
            <w:tcBorders>
              <w:top w:val="single" w:color="002060" w:sz="4" w:space="0"/>
              <w:left w:val="single" w:color="4F81BD" w:themeColor="accent1" w:sz="4" w:space="0"/>
              <w:bottom w:val="single" w:color="002060" w:sz="4" w:space="0"/>
              <w:right w:val="single" w:color="4F81BD" w:themeColor="accent1" w:sz="4" w:space="0"/>
            </w:tcBorders>
            <w:shd w:val="clear" w:color="auto" w:fill="auto"/>
            <w:vAlign w:val="center"/>
          </w:tcPr>
          <w:p w:rsidRPr="007A5303" w:rsidR="002F31E9" w:rsidP="002F31E9" w:rsidRDefault="002F31E9" w14:paraId="3209C74B" w14:textId="1A03A744">
            <w:pPr>
              <w:spacing w:line="240" w:lineRule="auto"/>
              <w:ind w:left="-17"/>
              <w:jc w:val="center"/>
              <w:rPr>
                <w:rFonts w:eastAsia="Times New Roman"/>
                <w:color w:val="003063"/>
                <w:sz w:val="20"/>
                <w:szCs w:val="20"/>
              </w:rPr>
            </w:pPr>
            <w:r>
              <w:t>300</w:t>
            </w:r>
          </w:p>
        </w:tc>
        <w:tc>
          <w:tcPr>
            <w:tcW w:w="1701" w:type="dxa"/>
            <w:tcBorders>
              <w:top w:val="single" w:color="002060" w:sz="4" w:space="0"/>
              <w:left w:val="single" w:color="4F81BD" w:themeColor="accent1" w:sz="4" w:space="0"/>
              <w:bottom w:val="single" w:color="002060" w:sz="4" w:space="0"/>
              <w:right w:val="single" w:color="4F81BD" w:themeColor="accent1" w:sz="4" w:space="0"/>
            </w:tcBorders>
            <w:shd w:val="clear" w:color="auto" w:fill="auto"/>
            <w:vAlign w:val="center"/>
          </w:tcPr>
          <w:p w:rsidRPr="007A5303" w:rsidR="002F31E9" w:rsidP="002F31E9" w:rsidRDefault="002F31E9" w14:paraId="3C2F4D68" w14:textId="151A1333">
            <w:pPr>
              <w:spacing w:line="240" w:lineRule="auto"/>
              <w:ind w:left="-17"/>
              <w:jc w:val="center"/>
              <w:rPr>
                <w:rFonts w:eastAsia="Times New Roman"/>
                <w:color w:val="003063"/>
                <w:sz w:val="20"/>
                <w:szCs w:val="20"/>
              </w:rPr>
            </w:pPr>
            <w:r>
              <w:t>IFC4.3 (Attribute)</w:t>
            </w:r>
          </w:p>
        </w:tc>
        <w:tc>
          <w:tcPr>
            <w:tcW w:w="1843" w:type="dxa"/>
            <w:tcBorders>
              <w:top w:val="single" w:color="002060" w:sz="4" w:space="0"/>
              <w:left w:val="single" w:color="4F81BD" w:themeColor="accent1" w:sz="4" w:space="0"/>
              <w:bottom w:val="single" w:color="002060" w:sz="4" w:space="0"/>
              <w:right w:val="single" w:color="4F81BD" w:themeColor="accent1" w:sz="4" w:space="0"/>
            </w:tcBorders>
            <w:shd w:val="clear" w:color="auto" w:fill="auto"/>
            <w:vAlign w:val="center"/>
          </w:tcPr>
          <w:p w:rsidRPr="007A5303" w:rsidR="002F31E9" w:rsidP="002F31E9" w:rsidRDefault="00AC5D00" w14:paraId="7DB95B5B" w14:textId="28DE5B00">
            <w:pPr>
              <w:spacing w:line="240" w:lineRule="auto"/>
              <w:ind w:left="-17"/>
              <w:jc w:val="center"/>
              <w:rPr>
                <w:rFonts w:eastAsia="Times New Roman"/>
                <w:color w:val="003063"/>
                <w:sz w:val="20"/>
                <w:szCs w:val="20"/>
              </w:rPr>
            </w:pPr>
            <w:r w:rsidRPr="00AC5D00">
              <w:t>Zum Abschluss der LPH</w:t>
            </w:r>
          </w:p>
        </w:tc>
        <w:tc>
          <w:tcPr>
            <w:tcW w:w="1701" w:type="dxa"/>
            <w:tcBorders>
              <w:top w:val="single" w:color="002060" w:sz="4" w:space="0"/>
              <w:left w:val="single" w:color="4F81BD" w:themeColor="accent1" w:sz="4" w:space="0"/>
              <w:bottom w:val="single" w:color="002060" w:sz="4" w:space="0"/>
              <w:right w:val="single" w:color="4F81BD" w:themeColor="accent1" w:sz="4" w:space="0"/>
            </w:tcBorders>
            <w:shd w:val="clear" w:color="auto" w:fill="auto"/>
            <w:vAlign w:val="center"/>
          </w:tcPr>
          <w:p w:rsidRPr="007A5303" w:rsidR="002F31E9" w:rsidP="002F31E9" w:rsidRDefault="00AB2A0B" w14:paraId="4AF2A453" w14:textId="45A437AD">
            <w:pPr>
              <w:spacing w:line="240" w:lineRule="auto"/>
              <w:jc w:val="center"/>
              <w:rPr>
                <w:rFonts w:eastAsia="Times New Roman"/>
                <w:color w:val="003063"/>
                <w:sz w:val="20"/>
                <w:szCs w:val="20"/>
              </w:rPr>
            </w:pPr>
            <w:r>
              <w:t>Alle</w:t>
            </w:r>
          </w:p>
        </w:tc>
      </w:tr>
      <w:tr w:rsidRPr="007A5303" w:rsidR="002F31E9" w:rsidTr="00AD3335" w14:paraId="2E0890CB" w14:textId="77777777">
        <w:tblPrEx>
          <w:shd w:val="clear" w:color="auto" w:fill="EAF1DD" w:themeFill="accent3" w:themeFillTint="33"/>
        </w:tblPrEx>
        <w:trPr>
          <w:trHeight w:val="104"/>
        </w:trPr>
        <w:tc>
          <w:tcPr>
            <w:tcW w:w="1276"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002F31E9" w:rsidP="002F31E9" w:rsidRDefault="003065AA" w14:paraId="7B5EA4A4" w14:textId="5D07239E">
            <w:pPr>
              <w:spacing w:line="240" w:lineRule="auto"/>
              <w:jc w:val="left"/>
            </w:pPr>
            <w:r w:rsidRPr="003065AA">
              <w:t>Leistungsverzeichnis</w:t>
            </w:r>
          </w:p>
        </w:tc>
        <w:tc>
          <w:tcPr>
            <w:tcW w:w="2820"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002F31E9" w:rsidP="002F31E9" w:rsidRDefault="003065AA" w14:paraId="78DF2D79" w14:textId="0973D218">
            <w:pPr>
              <w:spacing w:line="240" w:lineRule="auto"/>
              <w:ind w:left="-17"/>
              <w:jc w:val="left"/>
            </w:pPr>
            <w:r w:rsidRPr="003065AA">
              <w:t xml:space="preserve">LV als Grundlage der Ausschreibung. Eine modellbasierte Mengenermittlung als Grundlage </w:t>
            </w:r>
            <w:proofErr w:type="gramStart"/>
            <w:r w:rsidRPr="003065AA">
              <w:t>wird</w:t>
            </w:r>
            <w:proofErr w:type="gramEnd"/>
            <w:r w:rsidRPr="003065AA">
              <w:t xml:space="preserve"> empfohlen, ist jedoch nicht vorgeschrieben.</w:t>
            </w:r>
          </w:p>
        </w:tc>
        <w:tc>
          <w:tcPr>
            <w:tcW w:w="567"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002F31E9" w:rsidP="002F31E9" w:rsidRDefault="003065AA" w14:paraId="24E06B94" w14:textId="5F0E024D">
            <w:pPr>
              <w:spacing w:line="240" w:lineRule="auto"/>
              <w:ind w:left="-17"/>
              <w:jc w:val="center"/>
            </w:pPr>
            <w:r>
              <w:t>-</w:t>
            </w:r>
          </w:p>
        </w:tc>
        <w:tc>
          <w:tcPr>
            <w:tcW w:w="724"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002F31E9" w:rsidP="002F31E9" w:rsidRDefault="003065AA" w14:paraId="508BC08A" w14:textId="377B3B7C">
            <w:pPr>
              <w:spacing w:line="240" w:lineRule="auto"/>
              <w:ind w:left="-17"/>
              <w:jc w:val="center"/>
            </w:pPr>
            <w:r>
              <w:t>-</w:t>
            </w:r>
          </w:p>
        </w:tc>
        <w:tc>
          <w:tcPr>
            <w:tcW w:w="1701"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002F31E9" w:rsidP="002F31E9" w:rsidRDefault="003065AA" w14:paraId="1C665BAE" w14:textId="1A0FE26D">
            <w:pPr>
              <w:spacing w:line="240" w:lineRule="auto"/>
              <w:ind w:left="-17"/>
              <w:jc w:val="center"/>
            </w:pPr>
            <w:r w:rsidRPr="003065AA">
              <w:t>GAEB (DA XML), PDF</w:t>
            </w:r>
          </w:p>
        </w:tc>
        <w:tc>
          <w:tcPr>
            <w:tcW w:w="1843"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002F31E9" w:rsidP="002F31E9" w:rsidRDefault="00AC5D00" w14:paraId="1DD7EB1E" w14:textId="5E27153E">
            <w:pPr>
              <w:spacing w:line="240" w:lineRule="auto"/>
              <w:ind w:left="-17"/>
              <w:jc w:val="center"/>
            </w:pPr>
            <w:r w:rsidRPr="00AC5D00">
              <w:t>Zum Abschluss der LPH</w:t>
            </w:r>
          </w:p>
        </w:tc>
        <w:tc>
          <w:tcPr>
            <w:tcW w:w="1701"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002F31E9" w:rsidP="002F31E9" w:rsidRDefault="00AB2A0B" w14:paraId="7F63AD9E" w14:textId="28AAE191">
            <w:pPr>
              <w:spacing w:line="240" w:lineRule="auto"/>
              <w:jc w:val="center"/>
            </w:pPr>
            <w:r>
              <w:t>Alle</w:t>
            </w:r>
          </w:p>
        </w:tc>
      </w:tr>
    </w:tbl>
    <w:p w:rsidR="00B46B2B" w:rsidRDefault="00B46B2B" w14:paraId="07219BF3" w14:textId="583D8345">
      <w:pPr>
        <w:spacing w:after="200" w:line="276" w:lineRule="auto"/>
        <w:jc w:val="left"/>
        <w:rPr>
          <w:bCs/>
          <w:sz w:val="20"/>
          <w:szCs w:val="18"/>
        </w:rPr>
      </w:pPr>
    </w:p>
    <w:p w:rsidR="00B46B2B" w:rsidRDefault="00B46B2B" w14:paraId="4AE1DAC9" w14:textId="77777777">
      <w:pPr>
        <w:spacing w:after="200" w:line="276" w:lineRule="auto"/>
        <w:jc w:val="left"/>
        <w:rPr>
          <w:bCs/>
          <w:sz w:val="20"/>
          <w:szCs w:val="18"/>
        </w:rPr>
      </w:pPr>
      <w:r>
        <w:rPr>
          <w:bCs/>
          <w:sz w:val="20"/>
          <w:szCs w:val="18"/>
        </w:rPr>
        <w:br w:type="page"/>
      </w:r>
    </w:p>
    <w:tbl>
      <w:tblPr>
        <w:tblW w:w="10632" w:type="dxa"/>
        <w:tblInd w:w="-724" w:type="dxa"/>
        <w:shd w:val="clear" w:color="auto" w:fill="C2D69B" w:themeFill="accent3" w:themeFillTint="99"/>
        <w:tblLayout w:type="fixed"/>
        <w:tblCellMar>
          <w:top w:w="57" w:type="dxa"/>
          <w:left w:w="70" w:type="dxa"/>
          <w:bottom w:w="57" w:type="dxa"/>
          <w:right w:w="70" w:type="dxa"/>
        </w:tblCellMar>
        <w:tblLook w:val="04A0" w:firstRow="1" w:lastRow="0" w:firstColumn="1" w:lastColumn="0" w:noHBand="0" w:noVBand="1"/>
      </w:tblPr>
      <w:tblGrid>
        <w:gridCol w:w="1276"/>
        <w:gridCol w:w="2820"/>
        <w:gridCol w:w="567"/>
        <w:gridCol w:w="724"/>
        <w:gridCol w:w="1701"/>
        <w:gridCol w:w="1843"/>
        <w:gridCol w:w="1701"/>
      </w:tblGrid>
      <w:tr w:rsidRPr="007A5303" w:rsidR="00B46B2B" w:rsidTr="008146CE" w14:paraId="2A946410" w14:textId="77777777">
        <w:trPr>
          <w:trHeight w:val="394"/>
        </w:trPr>
        <w:tc>
          <w:tcPr>
            <w:tcW w:w="10632" w:type="dxa"/>
            <w:gridSpan w:val="7"/>
            <w:tcBorders>
              <w:top w:val="single" w:color="365F91" w:themeColor="accent1" w:themeShade="BF" w:sz="12" w:space="0"/>
              <w:left w:val="single" w:color="365F91" w:themeColor="accent1" w:themeShade="BF" w:sz="12" w:space="0"/>
              <w:bottom w:val="single" w:color="365F91" w:themeColor="accent1" w:themeShade="BF" w:sz="12" w:space="0"/>
              <w:right w:val="single" w:color="365F91" w:themeColor="accent1" w:themeShade="BF" w:sz="12" w:space="0"/>
            </w:tcBorders>
            <w:shd w:val="clear" w:color="auto" w:fill="002060"/>
            <w:vAlign w:val="center"/>
            <w:hideMark/>
          </w:tcPr>
          <w:p w:rsidRPr="007A5303" w:rsidR="00B46B2B" w:rsidP="00FA5C35" w:rsidRDefault="00FA5C35" w14:paraId="524134D3" w14:textId="223C601A">
            <w:pPr>
              <w:rPr>
                <w:rFonts w:eastAsia="Times New Roman"/>
                <w:b/>
                <w:bCs/>
                <w:color w:val="FFFFFF" w:themeColor="background1"/>
              </w:rPr>
            </w:pPr>
            <w:r w:rsidRPr="00FA5C35">
              <w:rPr>
                <w:rFonts w:eastAsia="Times New Roman"/>
                <w:b/>
                <w:bCs/>
                <w:color w:val="FFFFFF" w:themeColor="background1"/>
              </w:rPr>
              <w:t>Leistungsphase 7 – Mitwirkung bei der Vergabe</w:t>
            </w:r>
          </w:p>
        </w:tc>
      </w:tr>
      <w:tr w:rsidRPr="007A5303" w:rsidR="00B46B2B" w:rsidTr="008146CE" w14:paraId="1B1BFA38" w14:textId="77777777">
        <w:tblPrEx>
          <w:shd w:val="clear" w:color="auto" w:fill="EAF1DD" w:themeFill="accent3" w:themeFillTint="33"/>
        </w:tblPrEx>
        <w:trPr>
          <w:trHeight w:val="567"/>
        </w:trPr>
        <w:tc>
          <w:tcPr>
            <w:tcW w:w="10632" w:type="dxa"/>
            <w:gridSpan w:val="7"/>
            <w:tcBorders>
              <w:top w:val="single" w:color="365F91" w:themeColor="accent1" w:themeShade="BF" w:sz="12" w:space="0"/>
              <w:left w:val="single" w:color="4F81BD" w:themeColor="accent1" w:sz="4" w:space="0"/>
              <w:right w:val="single" w:color="4F81BD" w:themeColor="accent1" w:sz="4" w:space="0"/>
            </w:tcBorders>
            <w:shd w:val="clear" w:color="auto" w:fill="auto"/>
            <w:hideMark/>
          </w:tcPr>
          <w:p w:rsidRPr="00AF547D" w:rsidR="00AF547D" w:rsidP="00AF547D" w:rsidRDefault="00AF547D" w14:paraId="445CFB78" w14:textId="77777777">
            <w:pPr>
              <w:spacing w:line="240" w:lineRule="auto"/>
              <w:ind w:left="-17"/>
              <w:rPr>
                <w:rFonts w:eastAsia="Times New Roman"/>
                <w:color w:val="003063"/>
                <w:sz w:val="20"/>
                <w:szCs w:val="20"/>
              </w:rPr>
            </w:pPr>
            <w:r w:rsidRPr="00AF547D">
              <w:rPr>
                <w:rFonts w:eastAsia="Times New Roman"/>
                <w:color w:val="003063"/>
                <w:sz w:val="20"/>
                <w:szCs w:val="20"/>
              </w:rPr>
              <w:t xml:space="preserve">In der Mitwirkung bei der Vergabe wird die attributbasierte Terminplanung nach Vorliegen der Vergabeergebnisse aktualisiert. Die durch den ausführenden Auftragnehmer eingebrachte Terminschiene wird – </w:t>
            </w:r>
            <w:proofErr w:type="gramStart"/>
            <w:r w:rsidRPr="00AF547D">
              <w:rPr>
                <w:rFonts w:eastAsia="Times New Roman"/>
                <w:color w:val="003063"/>
                <w:sz w:val="20"/>
                <w:szCs w:val="20"/>
              </w:rPr>
              <w:t>soweit</w:t>
            </w:r>
            <w:proofErr w:type="gramEnd"/>
            <w:r w:rsidRPr="00AF547D">
              <w:rPr>
                <w:rFonts w:eastAsia="Times New Roman"/>
                <w:color w:val="003063"/>
                <w:sz w:val="20"/>
                <w:szCs w:val="20"/>
              </w:rPr>
              <w:t xml:space="preserve"> zweckmäßig – als Attribut in das Modell überführt, um eine konsistente Filtersicht des Bauablaufs in </w:t>
            </w:r>
            <w:proofErr w:type="spellStart"/>
            <w:r w:rsidRPr="00AF547D">
              <w:rPr>
                <w:rFonts w:eastAsia="Times New Roman"/>
                <w:color w:val="003063"/>
                <w:sz w:val="20"/>
                <w:szCs w:val="20"/>
              </w:rPr>
              <w:t>Dalux</w:t>
            </w:r>
            <w:proofErr w:type="spellEnd"/>
            <w:r w:rsidRPr="00AF547D">
              <w:rPr>
                <w:rFonts w:eastAsia="Times New Roman"/>
                <w:color w:val="003063"/>
                <w:sz w:val="20"/>
                <w:szCs w:val="20"/>
              </w:rPr>
              <w:t xml:space="preserve"> zu erhalten. Die übrige Vergabemitwirkung erfolgt konventionell.</w:t>
            </w:r>
          </w:p>
          <w:p w:rsidRPr="007A5303" w:rsidR="00B46B2B" w:rsidP="00AF547D" w:rsidRDefault="00AF547D" w14:paraId="69D7E93F" w14:textId="307598D5">
            <w:pPr>
              <w:spacing w:line="240" w:lineRule="auto"/>
              <w:ind w:left="-17"/>
              <w:rPr>
                <w:rFonts w:eastAsia="Times New Roman"/>
                <w:color w:val="003063"/>
                <w:sz w:val="20"/>
                <w:szCs w:val="20"/>
              </w:rPr>
            </w:pPr>
            <w:r w:rsidRPr="00AF547D">
              <w:rPr>
                <w:rFonts w:eastAsia="Times New Roman"/>
                <w:color w:val="003063"/>
                <w:sz w:val="20"/>
                <w:szCs w:val="20"/>
              </w:rPr>
              <w:t>Die Umsetzung erfolgt rudimentär; Abweichungen sind mit dem BMA abzustimmen und im BAP zu dokumentieren.</w:t>
            </w:r>
          </w:p>
        </w:tc>
      </w:tr>
      <w:tr w:rsidRPr="007A5303" w:rsidR="00B46B2B" w:rsidTr="008146CE" w14:paraId="63CCA335" w14:textId="77777777">
        <w:tblPrEx>
          <w:shd w:val="clear" w:color="auto" w:fill="EAF1DD" w:themeFill="accent3" w:themeFillTint="33"/>
        </w:tblPrEx>
        <w:trPr>
          <w:trHeight w:val="104"/>
        </w:trPr>
        <w:tc>
          <w:tcPr>
            <w:tcW w:w="1276" w:type="dxa"/>
            <w:shd w:val="clear" w:color="auto" w:fill="002060"/>
          </w:tcPr>
          <w:p w:rsidRPr="007A5303" w:rsidR="00B46B2B" w:rsidP="008146CE" w:rsidRDefault="00B46B2B" w14:paraId="1B5AF224" w14:textId="77777777">
            <w:pPr>
              <w:jc w:val="left"/>
              <w:rPr>
                <w:rFonts w:eastAsia="Times New Roman"/>
                <w:b/>
                <w:bCs/>
                <w:color w:val="FFFFFF" w:themeColor="background1"/>
              </w:rPr>
            </w:pPr>
            <w:proofErr w:type="spellStart"/>
            <w:r w:rsidRPr="007A5303">
              <w:rPr>
                <w:rFonts w:eastAsia="Times New Roman"/>
                <w:b/>
                <w:bCs/>
                <w:color w:val="FFFFFF" w:themeColor="background1"/>
              </w:rPr>
              <w:t>AwF</w:t>
            </w:r>
            <w:proofErr w:type="spellEnd"/>
          </w:p>
        </w:tc>
        <w:tc>
          <w:tcPr>
            <w:tcW w:w="7655" w:type="dxa"/>
            <w:gridSpan w:val="5"/>
            <w:shd w:val="clear" w:color="auto" w:fill="002060"/>
          </w:tcPr>
          <w:p w:rsidRPr="007A5303" w:rsidR="00B46B2B" w:rsidP="008146CE" w:rsidRDefault="00B46B2B" w14:paraId="0B08009C" w14:textId="77777777">
            <w:pPr>
              <w:rPr>
                <w:rFonts w:eastAsia="Times New Roman"/>
                <w:b/>
                <w:bCs/>
                <w:color w:val="FFFFFF" w:themeColor="background1"/>
              </w:rPr>
            </w:pPr>
            <w:r w:rsidRPr="007A5303">
              <w:rPr>
                <w:rFonts w:eastAsia="Times New Roman"/>
                <w:b/>
                <w:bCs/>
                <w:color w:val="FFFFFF" w:themeColor="background1"/>
              </w:rPr>
              <w:t>Projektspezifische Beschreibung</w:t>
            </w:r>
          </w:p>
        </w:tc>
        <w:tc>
          <w:tcPr>
            <w:tcW w:w="1701" w:type="dxa"/>
            <w:shd w:val="clear" w:color="auto" w:fill="002060"/>
          </w:tcPr>
          <w:p w:rsidRPr="007A5303" w:rsidR="00B46B2B" w:rsidP="008146CE" w:rsidRDefault="00B46B2B" w14:paraId="4D0C169F" w14:textId="77777777">
            <w:pPr>
              <w:jc w:val="left"/>
              <w:rPr>
                <w:rFonts w:eastAsia="Times New Roman"/>
                <w:b/>
                <w:bCs/>
                <w:color w:val="FFFFFF" w:themeColor="background1"/>
              </w:rPr>
            </w:pPr>
            <w:r w:rsidRPr="007A5303">
              <w:rPr>
                <w:rFonts w:eastAsia="Times New Roman"/>
                <w:b/>
                <w:bCs/>
                <w:color w:val="FFFFFF" w:themeColor="background1"/>
              </w:rPr>
              <w:t>Fachdisziplin</w:t>
            </w:r>
          </w:p>
        </w:tc>
      </w:tr>
      <w:tr w:rsidRPr="007A5303" w:rsidR="00B46B2B" w:rsidTr="008146CE" w14:paraId="3D592419"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tcPr>
          <w:p w:rsidRPr="007A5303" w:rsidR="00B46B2B" w:rsidP="008146CE" w:rsidRDefault="00AF547D" w14:paraId="3C9E131A" w14:textId="0B415AE3">
            <w:pPr>
              <w:spacing w:line="240" w:lineRule="auto"/>
              <w:ind w:left="-17"/>
              <w:jc w:val="left"/>
              <w:rPr>
                <w:rFonts w:eastAsia="Times New Roman"/>
                <w:b/>
                <w:bCs/>
                <w:color w:val="003063"/>
                <w:sz w:val="20"/>
                <w:szCs w:val="20"/>
              </w:rPr>
            </w:pPr>
            <w:proofErr w:type="spellStart"/>
            <w:r w:rsidRPr="00AF547D">
              <w:rPr>
                <w:rFonts w:eastAsia="Times New Roman"/>
                <w:b/>
                <w:bCs/>
                <w:color w:val="003063"/>
                <w:sz w:val="20"/>
                <w:szCs w:val="20"/>
              </w:rPr>
              <w:t>AwF</w:t>
            </w:r>
            <w:proofErr w:type="spellEnd"/>
            <w:r w:rsidRPr="00AF547D">
              <w:rPr>
                <w:rFonts w:eastAsia="Times New Roman"/>
                <w:b/>
                <w:bCs/>
                <w:color w:val="003063"/>
                <w:sz w:val="20"/>
                <w:szCs w:val="20"/>
              </w:rPr>
              <w:t xml:space="preserve"> 120</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tcPr>
          <w:p w:rsidRPr="007A5303" w:rsidR="00B46B2B" w:rsidP="008146CE" w:rsidRDefault="00AF547D" w14:paraId="174FA709" w14:textId="11D96B40">
            <w:pPr>
              <w:spacing w:line="240" w:lineRule="auto"/>
              <w:ind w:left="-17"/>
              <w:rPr>
                <w:rFonts w:eastAsia="Times New Roman"/>
                <w:color w:val="003063"/>
                <w:sz w:val="20"/>
                <w:szCs w:val="20"/>
              </w:rPr>
            </w:pPr>
            <w:r w:rsidRPr="00AF547D">
              <w:rPr>
                <w:rFonts w:eastAsia="Times New Roman"/>
                <w:color w:val="003063"/>
                <w:sz w:val="20"/>
                <w:szCs w:val="20"/>
              </w:rPr>
              <w:t xml:space="preserve">Aktualisierung der Termin-/Bauabschnittsattribute auf Basis der Vergabeergebnisse und der Terminschiene des ausführenden AN. Pflege als Attribut am Bauteil und Bereitstellung aktualisierter Filtersichten in </w:t>
            </w:r>
            <w:proofErr w:type="spellStart"/>
            <w:r w:rsidRPr="00AF547D">
              <w:rPr>
                <w:rFonts w:eastAsia="Times New Roman"/>
                <w:color w:val="003063"/>
                <w:sz w:val="20"/>
                <w:szCs w:val="20"/>
              </w:rPr>
              <w:t>Dalux</w:t>
            </w:r>
            <w:proofErr w:type="spellEnd"/>
            <w:r w:rsidRPr="00AF547D">
              <w:rPr>
                <w:rFonts w:eastAsia="Times New Roman"/>
                <w:color w:val="003063"/>
                <w:sz w:val="20"/>
                <w:szCs w:val="20"/>
              </w:rPr>
              <w:t xml:space="preserve">. Keine 4D-Terminplanung über </w:t>
            </w:r>
            <w:proofErr w:type="spellStart"/>
            <w:r w:rsidRPr="00AF547D">
              <w:rPr>
                <w:rFonts w:eastAsia="Times New Roman"/>
                <w:color w:val="003063"/>
                <w:sz w:val="20"/>
                <w:szCs w:val="20"/>
              </w:rPr>
              <w:t>IfcTask</w:t>
            </w:r>
            <w:proofErr w:type="spellEnd"/>
            <w:r w:rsidRPr="00AF547D">
              <w:rPr>
                <w:rFonts w:eastAsia="Times New Roman"/>
                <w:color w:val="003063"/>
                <w:sz w:val="20"/>
                <w:szCs w:val="20"/>
              </w:rPr>
              <w:t>.</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tcPr>
          <w:p w:rsidRPr="007A5303" w:rsidR="00B46B2B" w:rsidP="008146CE" w:rsidRDefault="00AF547D" w14:paraId="65C7CEE5" w14:textId="78F5DA47">
            <w:pPr>
              <w:spacing w:line="240" w:lineRule="auto"/>
              <w:ind w:left="-17"/>
              <w:jc w:val="left"/>
              <w:rPr>
                <w:rFonts w:eastAsia="Times New Roman"/>
                <w:color w:val="003063"/>
                <w:sz w:val="20"/>
                <w:szCs w:val="20"/>
              </w:rPr>
            </w:pPr>
            <w:r w:rsidRPr="00AF547D">
              <w:rPr>
                <w:rFonts w:eastAsia="Times New Roman"/>
                <w:color w:val="003063"/>
                <w:sz w:val="20"/>
                <w:szCs w:val="20"/>
              </w:rPr>
              <w:t>BIM, (</w:t>
            </w:r>
            <w:r w:rsidR="00AB2A0B">
              <w:rPr>
                <w:rFonts w:eastAsia="Times New Roman"/>
                <w:color w:val="003063"/>
                <w:sz w:val="20"/>
                <w:szCs w:val="20"/>
              </w:rPr>
              <w:t xml:space="preserve">Alle: </w:t>
            </w:r>
            <w:r w:rsidRPr="00AF547D">
              <w:rPr>
                <w:rFonts w:eastAsia="Times New Roman"/>
                <w:color w:val="003063"/>
                <w:sz w:val="20"/>
                <w:szCs w:val="20"/>
              </w:rPr>
              <w:t>Attribute)</w:t>
            </w:r>
          </w:p>
        </w:tc>
      </w:tr>
      <w:tr w:rsidRPr="007A5303" w:rsidR="00B46B2B" w:rsidTr="008146CE" w14:paraId="3C2AD8FC" w14:textId="77777777">
        <w:tblPrEx>
          <w:shd w:val="clear" w:color="auto" w:fill="EAF1DD" w:themeFill="accent3" w:themeFillTint="33"/>
        </w:tblPrEx>
        <w:trPr>
          <w:trHeight w:val="113"/>
        </w:trPr>
        <w:tc>
          <w:tcPr>
            <w:tcW w:w="10632" w:type="dxa"/>
            <w:gridSpan w:val="7"/>
            <w:tcBorders>
              <w:top w:val="single" w:color="365F91" w:themeColor="accent1" w:themeShade="BF" w:sz="12" w:space="0"/>
              <w:left w:val="single" w:color="365F91" w:themeColor="accent1" w:themeShade="BF" w:sz="12" w:space="0"/>
              <w:bottom w:val="single" w:color="auto" w:sz="4" w:space="0"/>
              <w:right w:val="single" w:color="365F91" w:themeColor="accent1" w:themeShade="BF" w:sz="12" w:space="0"/>
            </w:tcBorders>
            <w:shd w:val="clear" w:color="auto" w:fill="002060"/>
          </w:tcPr>
          <w:p w:rsidRPr="007A5303" w:rsidR="00B46B2B" w:rsidP="008146CE" w:rsidRDefault="00B46B2B" w14:paraId="1FCAA50E" w14:textId="77777777">
            <w:pPr>
              <w:spacing w:line="240" w:lineRule="auto"/>
              <w:jc w:val="left"/>
              <w:rPr>
                <w:rFonts w:eastAsia="Times New Roman"/>
                <w:b/>
                <w:bCs/>
                <w:color w:val="FFFFFF" w:themeColor="background1"/>
                <w:sz w:val="20"/>
                <w:szCs w:val="20"/>
              </w:rPr>
            </w:pPr>
            <w:r w:rsidRPr="007A5303">
              <w:rPr>
                <w:b/>
                <w:bCs/>
                <w:color w:val="FFFFFF" w:themeColor="background1"/>
                <w:sz w:val="20"/>
                <w:szCs w:val="20"/>
              </w:rPr>
              <w:t>Bereitgestellte Grundlagendaten (Eingangsdaten)</w:t>
            </w:r>
          </w:p>
        </w:tc>
      </w:tr>
      <w:tr w:rsidRPr="007A5303" w:rsidR="00B46B2B" w:rsidTr="008146CE" w14:paraId="00BE0625" w14:textId="77777777">
        <w:tblPrEx>
          <w:shd w:val="clear" w:color="auto" w:fill="EAF1DD" w:themeFill="accent3" w:themeFillTint="33"/>
        </w:tblPrEx>
        <w:trPr>
          <w:trHeight w:val="104"/>
        </w:trPr>
        <w:tc>
          <w:tcPr>
            <w:tcW w:w="1276"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P="008146CE" w:rsidRDefault="00B46B2B" w14:paraId="52D31FA6"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Daten</w:t>
            </w:r>
          </w:p>
        </w:tc>
        <w:tc>
          <w:tcPr>
            <w:tcW w:w="2820"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Del="000B4DCE" w:rsidP="008146CE" w:rsidRDefault="00B46B2B" w14:paraId="087216EC"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Beschreibung</w:t>
            </w:r>
          </w:p>
        </w:tc>
        <w:tc>
          <w:tcPr>
            <w:tcW w:w="567"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Del="000B4DCE" w:rsidP="008146CE" w:rsidRDefault="00B46B2B" w14:paraId="1BE619A1" w14:textId="77777777">
            <w:pPr>
              <w:spacing w:after="120" w:line="240" w:lineRule="auto"/>
              <w:ind w:left="-17"/>
              <w:contextualSpacing/>
              <w:jc w:val="center"/>
              <w:rPr>
                <w:rFonts w:eastAsia="Times New Roman"/>
                <w:color w:val="003063"/>
                <w:sz w:val="20"/>
                <w:szCs w:val="20"/>
              </w:rPr>
            </w:pPr>
            <w:proofErr w:type="spellStart"/>
            <w:r w:rsidRPr="007A5303">
              <w:rPr>
                <w:rFonts w:eastAsia="Times New Roman"/>
                <w:color w:val="003063"/>
                <w:sz w:val="20"/>
                <w:szCs w:val="20"/>
              </w:rPr>
              <w:t>LoG</w:t>
            </w:r>
            <w:proofErr w:type="spellEnd"/>
          </w:p>
        </w:tc>
        <w:tc>
          <w:tcPr>
            <w:tcW w:w="724"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Del="000B4DCE" w:rsidP="008146CE" w:rsidRDefault="00B46B2B" w14:paraId="6571EA50" w14:textId="77777777">
            <w:pPr>
              <w:spacing w:after="120" w:line="240" w:lineRule="auto"/>
              <w:ind w:left="-17"/>
              <w:contextualSpacing/>
              <w:jc w:val="center"/>
              <w:rPr>
                <w:rFonts w:eastAsia="Times New Roman"/>
                <w:color w:val="003063"/>
                <w:sz w:val="20"/>
                <w:szCs w:val="20"/>
              </w:rPr>
            </w:pPr>
            <w:proofErr w:type="spellStart"/>
            <w:r w:rsidRPr="007A5303">
              <w:rPr>
                <w:rFonts w:eastAsia="Times New Roman"/>
                <w:color w:val="003063"/>
                <w:sz w:val="20"/>
                <w:szCs w:val="20"/>
              </w:rPr>
              <w:t>LoI</w:t>
            </w:r>
            <w:proofErr w:type="spellEnd"/>
          </w:p>
        </w:tc>
        <w:tc>
          <w:tcPr>
            <w:tcW w:w="1701"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Del="000B4DCE" w:rsidP="008146CE" w:rsidRDefault="00B46B2B" w14:paraId="5E36DB13"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Übergabeformat</w:t>
            </w:r>
          </w:p>
        </w:tc>
        <w:tc>
          <w:tcPr>
            <w:tcW w:w="1843"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Del="000B4DCE" w:rsidP="008146CE" w:rsidRDefault="00B46B2B" w14:paraId="797F43D6"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Übergabezeitpunkt</w:t>
            </w:r>
          </w:p>
        </w:tc>
        <w:tc>
          <w:tcPr>
            <w:tcW w:w="1701"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B46B2B" w:rsidP="008146CE" w:rsidRDefault="00B46B2B" w14:paraId="225A6414"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Fachdisziplin</w:t>
            </w:r>
          </w:p>
        </w:tc>
      </w:tr>
      <w:tr w:rsidRPr="007A5303" w:rsidR="008B1CE6" w:rsidTr="00311641" w14:paraId="75F758DE" w14:textId="77777777">
        <w:tblPrEx>
          <w:shd w:val="clear" w:color="auto" w:fill="EAF1DD" w:themeFill="accent3" w:themeFillTint="33"/>
        </w:tblPrEx>
        <w:trPr>
          <w:trHeight w:val="104"/>
        </w:trPr>
        <w:tc>
          <w:tcPr>
            <w:tcW w:w="1276"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B1CE6" w:rsidR="008B1CE6" w:rsidP="008B1CE6" w:rsidRDefault="008B1CE6" w14:paraId="14FE79BC" w14:textId="3B71B048">
            <w:pPr>
              <w:spacing w:line="240" w:lineRule="auto"/>
              <w:ind w:left="-17"/>
              <w:rPr>
                <w:rFonts w:eastAsia="Times New Roman"/>
                <w:color w:val="003063"/>
                <w:sz w:val="20"/>
                <w:szCs w:val="20"/>
              </w:rPr>
            </w:pPr>
            <w:r w:rsidRPr="008B1CE6">
              <w:rPr>
                <w:rFonts w:eastAsia="Times New Roman"/>
                <w:color w:val="003063"/>
                <w:sz w:val="20"/>
                <w:szCs w:val="20"/>
              </w:rPr>
              <w:t>Modelle LPH 6</w:t>
            </w:r>
          </w:p>
        </w:tc>
        <w:tc>
          <w:tcPr>
            <w:tcW w:w="2820"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B1CE6" w:rsidR="008B1CE6" w:rsidP="008B1CE6" w:rsidRDefault="008B1CE6" w14:paraId="0190CEEF" w14:textId="5CA4F80B">
            <w:pPr>
              <w:spacing w:line="240" w:lineRule="auto"/>
              <w:ind w:left="-17"/>
              <w:rPr>
                <w:rFonts w:eastAsia="Times New Roman"/>
                <w:color w:val="003063"/>
                <w:sz w:val="20"/>
                <w:szCs w:val="20"/>
              </w:rPr>
            </w:pPr>
            <w:r w:rsidRPr="008B1CE6">
              <w:rPr>
                <w:rFonts w:eastAsia="Times New Roman"/>
                <w:color w:val="003063"/>
                <w:sz w:val="20"/>
                <w:szCs w:val="20"/>
              </w:rPr>
              <w:t>Modelle inkl. fortgeschriebener Terminattribute</w:t>
            </w:r>
          </w:p>
        </w:tc>
        <w:tc>
          <w:tcPr>
            <w:tcW w:w="567"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B1CE6" w:rsidR="008B1CE6" w:rsidP="008B1CE6" w:rsidRDefault="008B1CE6" w14:paraId="2B5F5731" w14:textId="2BA9A7B6">
            <w:pPr>
              <w:spacing w:line="240" w:lineRule="auto"/>
              <w:ind w:left="-17"/>
              <w:rPr>
                <w:rFonts w:eastAsia="Times New Roman"/>
                <w:color w:val="003063"/>
                <w:sz w:val="20"/>
                <w:szCs w:val="20"/>
              </w:rPr>
            </w:pPr>
            <w:r w:rsidRPr="008B1CE6">
              <w:rPr>
                <w:rFonts w:eastAsia="Times New Roman"/>
                <w:color w:val="003063"/>
                <w:sz w:val="20"/>
                <w:szCs w:val="20"/>
              </w:rPr>
              <w:t>400</w:t>
            </w:r>
          </w:p>
        </w:tc>
        <w:tc>
          <w:tcPr>
            <w:tcW w:w="724"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B1CE6" w:rsidR="008B1CE6" w:rsidP="008B1CE6" w:rsidRDefault="008B1CE6" w14:paraId="03A0C304" w14:textId="0C45E88E">
            <w:pPr>
              <w:spacing w:line="240" w:lineRule="auto"/>
              <w:ind w:left="-17"/>
              <w:rPr>
                <w:rFonts w:eastAsia="Times New Roman"/>
                <w:color w:val="003063"/>
                <w:sz w:val="20"/>
                <w:szCs w:val="20"/>
              </w:rPr>
            </w:pPr>
            <w:r w:rsidRPr="008B1CE6">
              <w:rPr>
                <w:rFonts w:eastAsia="Times New Roman"/>
                <w:color w:val="003063"/>
                <w:sz w:val="20"/>
                <w:szCs w:val="20"/>
              </w:rPr>
              <w:t>300</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B1CE6" w:rsidR="008B1CE6" w:rsidP="008B1CE6" w:rsidRDefault="008B1CE6" w14:paraId="49662D5F" w14:textId="57B23B8C">
            <w:pPr>
              <w:spacing w:line="240" w:lineRule="auto"/>
              <w:ind w:left="-17"/>
              <w:rPr>
                <w:rFonts w:eastAsia="Times New Roman"/>
                <w:color w:val="003063"/>
                <w:sz w:val="20"/>
                <w:szCs w:val="20"/>
              </w:rPr>
            </w:pPr>
            <w:r w:rsidRPr="008B1CE6">
              <w:rPr>
                <w:rFonts w:eastAsia="Times New Roman"/>
                <w:color w:val="003063"/>
                <w:sz w:val="20"/>
                <w:szCs w:val="20"/>
              </w:rPr>
              <w:t>IFC4.3, RVT</w:t>
            </w:r>
          </w:p>
        </w:tc>
        <w:tc>
          <w:tcPr>
            <w:tcW w:w="1843"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B1CE6" w:rsidR="008B1CE6" w:rsidP="008B1CE6" w:rsidRDefault="008B1CE6" w14:paraId="6FE762D6" w14:textId="707D464D">
            <w:pPr>
              <w:spacing w:line="240" w:lineRule="auto"/>
              <w:ind w:left="-17"/>
              <w:rPr>
                <w:rFonts w:eastAsia="Times New Roman"/>
                <w:color w:val="003063"/>
                <w:sz w:val="20"/>
                <w:szCs w:val="20"/>
              </w:rPr>
            </w:pPr>
            <w:r w:rsidRPr="008B1CE6">
              <w:rPr>
                <w:rFonts w:eastAsia="Times New Roman"/>
                <w:color w:val="003063"/>
                <w:sz w:val="20"/>
                <w:szCs w:val="20"/>
              </w:rPr>
              <w:t>Zu Beginn der LPH</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B1CE6" w:rsidR="008B1CE6" w:rsidP="008B1CE6" w:rsidRDefault="00AB2A0B" w14:paraId="1AC796F8" w14:textId="28D74F1E">
            <w:pPr>
              <w:spacing w:line="240" w:lineRule="auto"/>
              <w:rPr>
                <w:rFonts w:eastAsia="Times New Roman"/>
                <w:color w:val="003063"/>
                <w:sz w:val="20"/>
                <w:szCs w:val="20"/>
              </w:rPr>
            </w:pPr>
            <w:r>
              <w:rPr>
                <w:rFonts w:eastAsia="Times New Roman"/>
                <w:color w:val="003063"/>
                <w:sz w:val="20"/>
                <w:szCs w:val="20"/>
              </w:rPr>
              <w:t>Alle</w:t>
            </w:r>
          </w:p>
        </w:tc>
      </w:tr>
      <w:tr w:rsidRPr="007A5303" w:rsidR="008B1CE6" w:rsidTr="00311641" w14:paraId="60B9BAD4" w14:textId="77777777">
        <w:tblPrEx>
          <w:shd w:val="clear" w:color="auto" w:fill="EAF1DD" w:themeFill="accent3" w:themeFillTint="33"/>
        </w:tblPrEx>
        <w:trPr>
          <w:trHeight w:val="104"/>
        </w:trPr>
        <w:tc>
          <w:tcPr>
            <w:tcW w:w="1276"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B1CE6" w:rsidDel="00ED2B63" w:rsidP="008B1CE6" w:rsidRDefault="008B1CE6" w14:paraId="2D19465E" w14:textId="1D681149">
            <w:pPr>
              <w:spacing w:line="240" w:lineRule="auto"/>
              <w:ind w:left="-17"/>
              <w:rPr>
                <w:rFonts w:eastAsia="Times New Roman"/>
                <w:color w:val="003063"/>
                <w:sz w:val="20"/>
                <w:szCs w:val="20"/>
              </w:rPr>
            </w:pPr>
            <w:r w:rsidRPr="008B1CE6">
              <w:rPr>
                <w:rFonts w:eastAsia="Times New Roman"/>
                <w:color w:val="003063"/>
                <w:sz w:val="20"/>
                <w:szCs w:val="20"/>
              </w:rPr>
              <w:t>Vergabeergebnisse</w:t>
            </w:r>
          </w:p>
        </w:tc>
        <w:tc>
          <w:tcPr>
            <w:tcW w:w="2820"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B1CE6" w:rsidDel="00ED2B63" w:rsidP="008B1CE6" w:rsidRDefault="008B1CE6" w14:paraId="3DAD5898" w14:textId="10546BC4">
            <w:pPr>
              <w:spacing w:line="240" w:lineRule="auto"/>
              <w:ind w:left="-17"/>
              <w:rPr>
                <w:rFonts w:eastAsia="Times New Roman"/>
                <w:color w:val="003063"/>
                <w:sz w:val="20"/>
                <w:szCs w:val="20"/>
              </w:rPr>
            </w:pPr>
            <w:r w:rsidRPr="008B1CE6">
              <w:rPr>
                <w:rFonts w:eastAsia="Times New Roman"/>
                <w:color w:val="003063"/>
                <w:sz w:val="20"/>
                <w:szCs w:val="20"/>
              </w:rPr>
              <w:t>Zuschlag, Terminschiene des AN</w:t>
            </w:r>
          </w:p>
        </w:tc>
        <w:tc>
          <w:tcPr>
            <w:tcW w:w="567"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B1CE6" w:rsidDel="00A023AA" w:rsidP="008B1CE6" w:rsidRDefault="008B1CE6" w14:paraId="3E2C8DE5" w14:textId="35A6EC40">
            <w:pPr>
              <w:spacing w:line="240" w:lineRule="auto"/>
              <w:ind w:left="-17"/>
              <w:rPr>
                <w:rFonts w:eastAsia="Times New Roman"/>
                <w:color w:val="003063"/>
                <w:sz w:val="20"/>
                <w:szCs w:val="20"/>
              </w:rPr>
            </w:pPr>
            <w:r w:rsidRPr="008B1CE6">
              <w:rPr>
                <w:rFonts w:eastAsia="Times New Roman"/>
                <w:color w:val="003063"/>
                <w:sz w:val="20"/>
                <w:szCs w:val="20"/>
              </w:rPr>
              <w:t>–</w:t>
            </w:r>
          </w:p>
        </w:tc>
        <w:tc>
          <w:tcPr>
            <w:tcW w:w="724"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B1CE6" w:rsidP="008B1CE6" w:rsidRDefault="008B1CE6" w14:paraId="4E4C5964" w14:textId="35B90F01">
            <w:pPr>
              <w:spacing w:line="240" w:lineRule="auto"/>
              <w:ind w:left="-17"/>
              <w:rPr>
                <w:rFonts w:eastAsia="Times New Roman"/>
                <w:color w:val="003063"/>
                <w:sz w:val="20"/>
                <w:szCs w:val="20"/>
              </w:rPr>
            </w:pPr>
            <w:r w:rsidRPr="008B1CE6">
              <w:rPr>
                <w:rFonts w:eastAsia="Times New Roman"/>
                <w:color w:val="003063"/>
                <w:sz w:val="20"/>
                <w:szCs w:val="20"/>
              </w:rPr>
              <w:t>–</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B1CE6" w:rsidDel="00A023AA" w:rsidP="008B1CE6" w:rsidRDefault="008B1CE6" w14:paraId="620E2AF1" w14:textId="5BB788DD">
            <w:pPr>
              <w:spacing w:line="240" w:lineRule="auto"/>
              <w:ind w:left="-17"/>
              <w:rPr>
                <w:rFonts w:eastAsia="Times New Roman"/>
                <w:color w:val="003063"/>
                <w:sz w:val="20"/>
                <w:szCs w:val="20"/>
              </w:rPr>
            </w:pPr>
            <w:r w:rsidRPr="008B1CE6">
              <w:rPr>
                <w:rFonts w:eastAsia="Times New Roman"/>
                <w:color w:val="003063"/>
                <w:sz w:val="20"/>
                <w:szCs w:val="20"/>
              </w:rPr>
              <w:t>PDF</w:t>
            </w:r>
          </w:p>
        </w:tc>
        <w:tc>
          <w:tcPr>
            <w:tcW w:w="1843"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B1CE6" w:rsidP="008B1CE6" w:rsidRDefault="008B1CE6" w14:paraId="549242AE" w14:textId="4A58434D">
            <w:pPr>
              <w:spacing w:line="240" w:lineRule="auto"/>
              <w:ind w:left="-17"/>
              <w:rPr>
                <w:rFonts w:eastAsia="Times New Roman"/>
                <w:color w:val="003063"/>
                <w:sz w:val="20"/>
                <w:szCs w:val="20"/>
              </w:rPr>
            </w:pPr>
            <w:r w:rsidRPr="008B1CE6">
              <w:rPr>
                <w:rFonts w:eastAsia="Times New Roman"/>
                <w:color w:val="003063"/>
                <w:sz w:val="20"/>
                <w:szCs w:val="20"/>
              </w:rPr>
              <w:t>Im Verlauf der LPH</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B1CE6" w:rsidP="008B1CE6" w:rsidRDefault="008B1CE6" w14:paraId="0A14F2F8" w14:textId="19C514FC">
            <w:pPr>
              <w:spacing w:line="240" w:lineRule="auto"/>
              <w:rPr>
                <w:rFonts w:eastAsia="Times New Roman"/>
                <w:color w:val="003063"/>
                <w:sz w:val="20"/>
                <w:szCs w:val="20"/>
              </w:rPr>
            </w:pPr>
            <w:r w:rsidRPr="008B1CE6">
              <w:rPr>
                <w:rFonts w:eastAsia="Times New Roman"/>
                <w:color w:val="003063"/>
                <w:sz w:val="20"/>
                <w:szCs w:val="20"/>
              </w:rPr>
              <w:t>BIM</w:t>
            </w:r>
          </w:p>
        </w:tc>
      </w:tr>
      <w:tr w:rsidRPr="007A5303" w:rsidR="00B46B2B" w:rsidTr="008146CE" w14:paraId="1EEE2702" w14:textId="77777777">
        <w:tblPrEx>
          <w:shd w:val="clear" w:color="auto" w:fill="EAF1DD" w:themeFill="accent3" w:themeFillTint="33"/>
        </w:tblPrEx>
        <w:trPr>
          <w:trHeight w:val="104"/>
        </w:trPr>
        <w:tc>
          <w:tcPr>
            <w:tcW w:w="10632" w:type="dxa"/>
            <w:gridSpan w:val="7"/>
            <w:tcBorders>
              <w:top w:val="single" w:color="365F91" w:themeColor="accent1" w:themeShade="BF" w:sz="12" w:space="0"/>
              <w:left w:val="single" w:color="365F91" w:themeColor="accent1" w:themeShade="BF" w:sz="12" w:space="0"/>
              <w:bottom w:val="single" w:color="002060" w:sz="4" w:space="0"/>
              <w:right w:val="single" w:color="365F91" w:themeColor="accent1" w:themeShade="BF" w:sz="12" w:space="0"/>
            </w:tcBorders>
            <w:shd w:val="clear" w:color="auto" w:fill="002060"/>
            <w:vAlign w:val="center"/>
          </w:tcPr>
          <w:p w:rsidRPr="007A5303" w:rsidR="00B46B2B" w:rsidP="008146CE" w:rsidRDefault="00B46B2B" w14:paraId="2F74625C" w14:textId="77777777">
            <w:pPr>
              <w:spacing w:line="240" w:lineRule="auto"/>
              <w:jc w:val="center"/>
              <w:rPr>
                <w:rFonts w:eastAsia="Times New Roman"/>
                <w:color w:val="FFFFFF" w:themeColor="background1"/>
                <w:sz w:val="20"/>
                <w:szCs w:val="20"/>
              </w:rPr>
            </w:pPr>
            <w:r w:rsidRPr="007A5303">
              <w:rPr>
                <w:b/>
                <w:bCs/>
                <w:color w:val="FFFFFF" w:themeColor="background1"/>
                <w:sz w:val="20"/>
                <w:szCs w:val="20"/>
              </w:rPr>
              <w:t>Lieferleistungen (Ausgangsdaten)</w:t>
            </w:r>
          </w:p>
        </w:tc>
      </w:tr>
      <w:tr w:rsidRPr="007A5303" w:rsidR="00B46B2B" w:rsidTr="008146CE" w14:paraId="0B14399C" w14:textId="77777777">
        <w:tblPrEx>
          <w:shd w:val="clear" w:color="auto" w:fill="EAF1DD" w:themeFill="accent3" w:themeFillTint="33"/>
        </w:tblPrEx>
        <w:trPr>
          <w:trHeight w:val="104"/>
        </w:trPr>
        <w:tc>
          <w:tcPr>
            <w:tcW w:w="1276"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315B4B6C"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Daten</w:t>
            </w:r>
          </w:p>
        </w:tc>
        <w:tc>
          <w:tcPr>
            <w:tcW w:w="2820"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166943F5" w14:textId="77777777">
            <w:pPr>
              <w:spacing w:line="240" w:lineRule="auto"/>
              <w:ind w:left="-17"/>
              <w:jc w:val="center"/>
              <w:rPr>
                <w:color w:val="002F62"/>
                <w:sz w:val="20"/>
                <w:szCs w:val="20"/>
              </w:rPr>
            </w:pPr>
            <w:r w:rsidRPr="007A5303">
              <w:rPr>
                <w:rFonts w:eastAsia="Times New Roman"/>
                <w:color w:val="003063"/>
                <w:sz w:val="20"/>
                <w:szCs w:val="20"/>
              </w:rPr>
              <w:t>Beschreibung</w:t>
            </w:r>
          </w:p>
        </w:tc>
        <w:tc>
          <w:tcPr>
            <w:tcW w:w="567"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5F60B9AF" w14:textId="77777777">
            <w:pPr>
              <w:spacing w:line="240" w:lineRule="auto"/>
              <w:ind w:left="-17"/>
              <w:jc w:val="center"/>
              <w:rPr>
                <w:rFonts w:eastAsia="Times New Roman"/>
                <w:color w:val="003063"/>
                <w:sz w:val="20"/>
                <w:szCs w:val="20"/>
              </w:rPr>
            </w:pPr>
            <w:proofErr w:type="spellStart"/>
            <w:r w:rsidRPr="007A5303">
              <w:rPr>
                <w:rFonts w:eastAsia="Times New Roman"/>
                <w:color w:val="003063"/>
                <w:sz w:val="20"/>
                <w:szCs w:val="20"/>
              </w:rPr>
              <w:t>LoG</w:t>
            </w:r>
            <w:proofErr w:type="spellEnd"/>
          </w:p>
        </w:tc>
        <w:tc>
          <w:tcPr>
            <w:tcW w:w="724"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1CC06ACF" w14:textId="77777777">
            <w:pPr>
              <w:spacing w:line="240" w:lineRule="auto"/>
              <w:ind w:left="-17"/>
              <w:jc w:val="center"/>
              <w:rPr>
                <w:rFonts w:eastAsia="Times New Roman"/>
                <w:color w:val="003063"/>
                <w:sz w:val="20"/>
                <w:szCs w:val="20"/>
              </w:rPr>
            </w:pPr>
            <w:proofErr w:type="spellStart"/>
            <w:r w:rsidRPr="007A5303">
              <w:rPr>
                <w:rFonts w:eastAsia="Times New Roman"/>
                <w:color w:val="003063"/>
                <w:sz w:val="20"/>
                <w:szCs w:val="20"/>
              </w:rPr>
              <w:t>LoI</w:t>
            </w:r>
            <w:proofErr w:type="spellEnd"/>
          </w:p>
        </w:tc>
        <w:tc>
          <w:tcPr>
            <w:tcW w:w="1701"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1CCE40D2"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Übergabeformat</w:t>
            </w:r>
          </w:p>
        </w:tc>
        <w:tc>
          <w:tcPr>
            <w:tcW w:w="1843"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2F9985EB"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Übergabezeitpunkt</w:t>
            </w:r>
          </w:p>
        </w:tc>
        <w:tc>
          <w:tcPr>
            <w:tcW w:w="1701"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B46B2B" w:rsidP="008146CE" w:rsidRDefault="00B46B2B" w14:paraId="2FB342BE" w14:textId="77777777">
            <w:pPr>
              <w:spacing w:line="240" w:lineRule="auto"/>
              <w:jc w:val="center"/>
              <w:rPr>
                <w:rFonts w:eastAsia="Times New Roman"/>
                <w:color w:val="003063"/>
                <w:sz w:val="20"/>
                <w:szCs w:val="20"/>
              </w:rPr>
            </w:pPr>
            <w:r w:rsidRPr="007A5303">
              <w:rPr>
                <w:rFonts w:eastAsia="Times New Roman"/>
                <w:color w:val="003063"/>
                <w:sz w:val="20"/>
                <w:szCs w:val="20"/>
              </w:rPr>
              <w:t>Fachdisziplin</w:t>
            </w:r>
          </w:p>
        </w:tc>
      </w:tr>
      <w:tr w:rsidRPr="007A5303" w:rsidR="003C7E93" w:rsidTr="00FA77F2" w14:paraId="70698C85" w14:textId="77777777">
        <w:tblPrEx>
          <w:shd w:val="clear" w:color="auto" w:fill="EAF1DD" w:themeFill="accent3" w:themeFillTint="33"/>
        </w:tblPrEx>
        <w:trPr>
          <w:trHeight w:val="104"/>
        </w:trPr>
        <w:tc>
          <w:tcPr>
            <w:tcW w:w="1276" w:type="dxa"/>
            <w:tcBorders>
              <w:top w:val="single" w:color="002060" w:sz="4" w:space="0"/>
              <w:left w:val="single" w:color="4F81BD" w:themeColor="accent1" w:sz="4" w:space="0"/>
              <w:bottom w:val="single" w:color="365F91" w:themeColor="accent1" w:themeShade="BF" w:sz="12" w:space="0"/>
              <w:right w:val="single" w:color="4F81BD" w:themeColor="accent1" w:sz="4" w:space="0"/>
            </w:tcBorders>
            <w:shd w:val="clear" w:color="auto" w:fill="auto"/>
            <w:vAlign w:val="center"/>
          </w:tcPr>
          <w:p w:rsidRPr="007A5303" w:rsidR="003C7E93" w:rsidP="003C7E93" w:rsidRDefault="003C7E93" w14:paraId="21F2CD32" w14:textId="48E13727">
            <w:pPr>
              <w:spacing w:line="240" w:lineRule="auto"/>
              <w:ind w:left="-17"/>
              <w:rPr>
                <w:rFonts w:eastAsia="Times New Roman"/>
                <w:color w:val="003063"/>
                <w:sz w:val="20"/>
                <w:szCs w:val="20"/>
              </w:rPr>
            </w:pPr>
            <w:r w:rsidRPr="003C7E93">
              <w:rPr>
                <w:rFonts w:eastAsia="Times New Roman"/>
                <w:color w:val="003063"/>
                <w:sz w:val="20"/>
                <w:szCs w:val="20"/>
              </w:rPr>
              <w:t>Aktualisierte Terminattribute</w:t>
            </w:r>
          </w:p>
        </w:tc>
        <w:tc>
          <w:tcPr>
            <w:tcW w:w="2820" w:type="dxa"/>
            <w:tcBorders>
              <w:top w:val="single" w:color="002060" w:sz="4" w:space="0"/>
              <w:left w:val="single" w:color="4F81BD" w:themeColor="accent1" w:sz="4" w:space="0"/>
              <w:bottom w:val="single" w:color="365F91" w:themeColor="accent1" w:themeShade="BF" w:sz="12" w:space="0"/>
              <w:right w:val="single" w:color="4F81BD" w:themeColor="accent1" w:sz="4" w:space="0"/>
            </w:tcBorders>
            <w:shd w:val="clear" w:color="auto" w:fill="auto"/>
            <w:vAlign w:val="center"/>
          </w:tcPr>
          <w:p w:rsidRPr="003C7E93" w:rsidR="003C7E93" w:rsidP="003C7E93" w:rsidRDefault="003C7E93" w14:paraId="7AB6C17D" w14:textId="41B274DE">
            <w:pPr>
              <w:spacing w:line="240" w:lineRule="auto"/>
              <w:ind w:left="-17"/>
              <w:rPr>
                <w:rFonts w:eastAsia="Times New Roman"/>
                <w:color w:val="003063"/>
                <w:sz w:val="20"/>
                <w:szCs w:val="20"/>
              </w:rPr>
            </w:pPr>
            <w:r w:rsidRPr="003C7E93">
              <w:rPr>
                <w:rFonts w:eastAsia="Times New Roman"/>
                <w:color w:val="003063"/>
                <w:sz w:val="20"/>
                <w:szCs w:val="20"/>
              </w:rPr>
              <w:t>An Vergabe angepasste Bauablaufattribute</w:t>
            </w:r>
          </w:p>
        </w:tc>
        <w:tc>
          <w:tcPr>
            <w:tcW w:w="567" w:type="dxa"/>
            <w:tcBorders>
              <w:top w:val="single" w:color="002060" w:sz="4" w:space="0"/>
              <w:left w:val="single" w:color="4F81BD" w:themeColor="accent1" w:sz="4" w:space="0"/>
              <w:bottom w:val="single" w:color="365F91" w:themeColor="accent1" w:themeShade="BF" w:sz="12" w:space="0"/>
              <w:right w:val="single" w:color="4F81BD" w:themeColor="accent1" w:sz="4" w:space="0"/>
            </w:tcBorders>
            <w:shd w:val="clear" w:color="auto" w:fill="auto"/>
            <w:vAlign w:val="center"/>
          </w:tcPr>
          <w:p w:rsidRPr="007A5303" w:rsidR="003C7E93" w:rsidP="003C7E93" w:rsidRDefault="003C7E93" w14:paraId="5029DFCE" w14:textId="35D8E9C8">
            <w:pPr>
              <w:spacing w:line="240" w:lineRule="auto"/>
              <w:ind w:left="-17"/>
              <w:rPr>
                <w:rFonts w:eastAsia="Times New Roman"/>
                <w:color w:val="003063"/>
                <w:sz w:val="20"/>
                <w:szCs w:val="20"/>
              </w:rPr>
            </w:pPr>
            <w:r w:rsidRPr="003C7E93">
              <w:rPr>
                <w:rFonts w:eastAsia="Times New Roman"/>
                <w:color w:val="003063"/>
                <w:sz w:val="20"/>
                <w:szCs w:val="20"/>
              </w:rPr>
              <w:t>–</w:t>
            </w:r>
          </w:p>
        </w:tc>
        <w:tc>
          <w:tcPr>
            <w:tcW w:w="724" w:type="dxa"/>
            <w:tcBorders>
              <w:top w:val="single" w:color="002060" w:sz="4" w:space="0"/>
              <w:left w:val="single" w:color="4F81BD" w:themeColor="accent1" w:sz="4" w:space="0"/>
              <w:bottom w:val="single" w:color="365F91" w:themeColor="accent1" w:themeShade="BF" w:sz="12" w:space="0"/>
              <w:right w:val="single" w:color="4F81BD" w:themeColor="accent1" w:sz="4" w:space="0"/>
            </w:tcBorders>
            <w:shd w:val="clear" w:color="auto" w:fill="auto"/>
            <w:vAlign w:val="center"/>
          </w:tcPr>
          <w:p w:rsidRPr="007A5303" w:rsidR="003C7E93" w:rsidP="003C7E93" w:rsidRDefault="003C7E93" w14:paraId="717BC45D" w14:textId="168D1C0E">
            <w:pPr>
              <w:spacing w:line="240" w:lineRule="auto"/>
              <w:ind w:left="-17"/>
              <w:rPr>
                <w:rFonts w:eastAsia="Times New Roman"/>
                <w:color w:val="003063"/>
                <w:sz w:val="20"/>
                <w:szCs w:val="20"/>
              </w:rPr>
            </w:pPr>
            <w:r w:rsidRPr="003C7E93">
              <w:rPr>
                <w:rFonts w:eastAsia="Times New Roman"/>
                <w:color w:val="003063"/>
                <w:sz w:val="20"/>
                <w:szCs w:val="20"/>
              </w:rPr>
              <w:t>300</w:t>
            </w:r>
          </w:p>
        </w:tc>
        <w:tc>
          <w:tcPr>
            <w:tcW w:w="1701" w:type="dxa"/>
            <w:tcBorders>
              <w:top w:val="single" w:color="002060" w:sz="4" w:space="0"/>
              <w:left w:val="single" w:color="4F81BD" w:themeColor="accent1" w:sz="4" w:space="0"/>
              <w:bottom w:val="single" w:color="365F91" w:themeColor="accent1" w:themeShade="BF" w:sz="12" w:space="0"/>
              <w:right w:val="single" w:color="4F81BD" w:themeColor="accent1" w:sz="4" w:space="0"/>
            </w:tcBorders>
            <w:shd w:val="clear" w:color="auto" w:fill="auto"/>
            <w:vAlign w:val="center"/>
          </w:tcPr>
          <w:p w:rsidRPr="007A5303" w:rsidR="003C7E93" w:rsidP="003C7E93" w:rsidRDefault="003C7E93" w14:paraId="34291E85" w14:textId="68473DB9">
            <w:pPr>
              <w:spacing w:line="240" w:lineRule="auto"/>
              <w:ind w:left="-17"/>
              <w:rPr>
                <w:rFonts w:eastAsia="Times New Roman"/>
                <w:color w:val="003063"/>
                <w:sz w:val="20"/>
                <w:szCs w:val="20"/>
              </w:rPr>
            </w:pPr>
            <w:r w:rsidRPr="003C7E93">
              <w:rPr>
                <w:rFonts w:eastAsia="Times New Roman"/>
                <w:color w:val="003063"/>
                <w:sz w:val="20"/>
                <w:szCs w:val="20"/>
              </w:rPr>
              <w:t>IFC4.3 (Attribute)</w:t>
            </w:r>
          </w:p>
        </w:tc>
        <w:tc>
          <w:tcPr>
            <w:tcW w:w="1843" w:type="dxa"/>
            <w:vMerge w:val="restart"/>
            <w:tcBorders>
              <w:top w:val="single" w:color="002060" w:sz="4" w:space="0"/>
              <w:left w:val="single" w:color="4F81BD" w:themeColor="accent1" w:sz="4" w:space="0"/>
              <w:right w:val="single" w:color="4F81BD" w:themeColor="accent1" w:sz="4" w:space="0"/>
            </w:tcBorders>
            <w:shd w:val="clear" w:color="auto" w:fill="auto"/>
            <w:vAlign w:val="center"/>
          </w:tcPr>
          <w:p w:rsidRPr="007A5303" w:rsidR="003C7E93" w:rsidP="003C7E93" w:rsidRDefault="003C7E93" w14:paraId="3BD4D2F3" w14:textId="77777777">
            <w:pPr>
              <w:spacing w:line="240" w:lineRule="auto"/>
              <w:ind w:left="-17"/>
              <w:rPr>
                <w:rFonts w:eastAsia="Times New Roman"/>
                <w:color w:val="003063"/>
                <w:sz w:val="20"/>
                <w:szCs w:val="20"/>
              </w:rPr>
            </w:pPr>
            <w:r w:rsidRPr="003C7E93">
              <w:rPr>
                <w:rFonts w:eastAsia="Times New Roman"/>
                <w:color w:val="003063"/>
                <w:sz w:val="20"/>
                <w:szCs w:val="20"/>
              </w:rPr>
              <w:t>Zum Abschluss der LPH</w:t>
            </w:r>
          </w:p>
          <w:p w:rsidRPr="007A5303" w:rsidR="003C7E93" w:rsidP="003C7E93" w:rsidRDefault="003C7E93" w14:paraId="28849C2D" w14:textId="6EAD7E4E">
            <w:pPr>
              <w:spacing w:line="240" w:lineRule="auto"/>
              <w:ind w:left="-17"/>
              <w:rPr>
                <w:rFonts w:eastAsia="Times New Roman"/>
                <w:color w:val="003063"/>
                <w:sz w:val="20"/>
                <w:szCs w:val="20"/>
              </w:rPr>
            </w:pPr>
            <w:r w:rsidRPr="003C7E93">
              <w:rPr>
                <w:rFonts w:eastAsia="Times New Roman"/>
                <w:color w:val="003063"/>
                <w:sz w:val="20"/>
                <w:szCs w:val="20"/>
              </w:rPr>
              <w:t>Zum Abschluss der LPH</w:t>
            </w:r>
          </w:p>
        </w:tc>
        <w:tc>
          <w:tcPr>
            <w:tcW w:w="1701" w:type="dxa"/>
            <w:tcBorders>
              <w:top w:val="single" w:color="002060" w:sz="4" w:space="0"/>
              <w:left w:val="single" w:color="4F81BD" w:themeColor="accent1" w:sz="4" w:space="0"/>
              <w:bottom w:val="single" w:color="365F91" w:themeColor="accent1" w:themeShade="BF" w:sz="12" w:space="0"/>
              <w:right w:val="single" w:color="4F81BD" w:themeColor="accent1" w:sz="4" w:space="0"/>
            </w:tcBorders>
            <w:shd w:val="clear" w:color="auto" w:fill="auto"/>
            <w:vAlign w:val="center"/>
          </w:tcPr>
          <w:p w:rsidRPr="007A5303" w:rsidR="003C7E93" w:rsidP="003C7E93" w:rsidRDefault="00AB2A0B" w14:paraId="0268253F" w14:textId="273DE214">
            <w:pPr>
              <w:spacing w:line="240" w:lineRule="auto"/>
              <w:ind w:left="-17"/>
              <w:rPr>
                <w:rFonts w:eastAsia="Times New Roman"/>
                <w:color w:val="003063"/>
                <w:sz w:val="20"/>
                <w:szCs w:val="20"/>
              </w:rPr>
            </w:pPr>
            <w:r>
              <w:rPr>
                <w:rFonts w:eastAsia="Times New Roman"/>
                <w:color w:val="003063"/>
                <w:sz w:val="20"/>
                <w:szCs w:val="20"/>
              </w:rPr>
              <w:t>Alle</w:t>
            </w:r>
          </w:p>
        </w:tc>
      </w:tr>
      <w:tr w:rsidR="003C7E93" w:rsidTr="00FA77F2" w14:paraId="51806E48" w14:textId="77777777">
        <w:tblPrEx>
          <w:shd w:val="clear" w:color="auto" w:fill="EAF1DD" w:themeFill="accent3" w:themeFillTint="33"/>
        </w:tblPrEx>
        <w:trPr>
          <w:trHeight w:val="104"/>
        </w:trPr>
        <w:tc>
          <w:tcPr>
            <w:tcW w:w="1276" w:type="dxa"/>
            <w:tcBorders>
              <w:top w:val="single" w:color="365F91" w:themeColor="accent1" w:themeShade="BF" w:sz="12"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3C7E93" w:rsidP="003C7E93" w:rsidRDefault="003C7E93" w14:paraId="1C40B1B9" w14:textId="7A0BC4F4">
            <w:pPr>
              <w:spacing w:line="240" w:lineRule="auto"/>
              <w:ind w:left="-17"/>
              <w:rPr>
                <w:rFonts w:eastAsia="Times New Roman"/>
                <w:color w:val="003063"/>
                <w:sz w:val="20"/>
                <w:szCs w:val="20"/>
              </w:rPr>
            </w:pPr>
            <w:proofErr w:type="spellStart"/>
            <w:r w:rsidRPr="003C7E93">
              <w:rPr>
                <w:rFonts w:eastAsia="Times New Roman"/>
                <w:color w:val="003063"/>
                <w:sz w:val="20"/>
                <w:szCs w:val="20"/>
              </w:rPr>
              <w:t>Dalux</w:t>
            </w:r>
            <w:proofErr w:type="spellEnd"/>
            <w:r w:rsidRPr="003C7E93">
              <w:rPr>
                <w:rFonts w:eastAsia="Times New Roman"/>
                <w:color w:val="003063"/>
                <w:sz w:val="20"/>
                <w:szCs w:val="20"/>
              </w:rPr>
              <w:t>-Filtersichten</w:t>
            </w:r>
          </w:p>
        </w:tc>
        <w:tc>
          <w:tcPr>
            <w:tcW w:w="2820" w:type="dxa"/>
            <w:tcBorders>
              <w:top w:val="single" w:color="365F91" w:themeColor="accent1" w:themeShade="BF" w:sz="12"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3C7E93" w:rsidP="003C7E93" w:rsidRDefault="003C7E93" w14:paraId="78EEC3DF" w14:textId="13CAA376">
            <w:pPr>
              <w:spacing w:line="240" w:lineRule="auto"/>
              <w:ind w:left="-17"/>
              <w:rPr>
                <w:rFonts w:eastAsia="Times New Roman"/>
                <w:color w:val="003063"/>
                <w:sz w:val="20"/>
                <w:szCs w:val="20"/>
              </w:rPr>
            </w:pPr>
            <w:r w:rsidRPr="003C7E93">
              <w:rPr>
                <w:rFonts w:eastAsia="Times New Roman"/>
                <w:color w:val="003063"/>
                <w:sz w:val="20"/>
                <w:szCs w:val="20"/>
              </w:rPr>
              <w:t>Aktualisierte Sichten zum Bauablauf</w:t>
            </w:r>
          </w:p>
        </w:tc>
        <w:tc>
          <w:tcPr>
            <w:tcW w:w="567" w:type="dxa"/>
            <w:tcBorders>
              <w:top w:val="single" w:color="365F91" w:themeColor="accent1" w:themeShade="BF" w:sz="12"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3C7E93" w:rsidP="003C7E93" w:rsidRDefault="003C7E93" w14:paraId="7ADD2EA8" w14:textId="3A8226BC">
            <w:pPr>
              <w:spacing w:line="240" w:lineRule="auto"/>
              <w:ind w:left="-17"/>
              <w:rPr>
                <w:rFonts w:eastAsia="Times New Roman"/>
                <w:color w:val="003063"/>
                <w:sz w:val="20"/>
                <w:szCs w:val="20"/>
              </w:rPr>
            </w:pPr>
            <w:r w:rsidRPr="003C7E93">
              <w:rPr>
                <w:rFonts w:eastAsia="Times New Roman"/>
                <w:color w:val="003063"/>
                <w:sz w:val="20"/>
                <w:szCs w:val="20"/>
              </w:rPr>
              <w:t>–</w:t>
            </w:r>
          </w:p>
        </w:tc>
        <w:tc>
          <w:tcPr>
            <w:tcW w:w="724" w:type="dxa"/>
            <w:tcBorders>
              <w:top w:val="single" w:color="365F91" w:themeColor="accent1" w:themeShade="BF" w:sz="12"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3C7E93" w:rsidP="003C7E93" w:rsidRDefault="003C7E93" w14:paraId="1253CB8F" w14:textId="6ED08342">
            <w:pPr>
              <w:spacing w:line="240" w:lineRule="auto"/>
              <w:ind w:left="-17"/>
              <w:rPr>
                <w:rFonts w:eastAsia="Times New Roman"/>
                <w:color w:val="003063"/>
                <w:sz w:val="20"/>
                <w:szCs w:val="20"/>
              </w:rPr>
            </w:pPr>
            <w:r w:rsidRPr="003C7E93">
              <w:rPr>
                <w:rFonts w:eastAsia="Times New Roman"/>
                <w:color w:val="003063"/>
                <w:sz w:val="20"/>
                <w:szCs w:val="20"/>
              </w:rPr>
              <w:t>–</w:t>
            </w:r>
          </w:p>
        </w:tc>
        <w:tc>
          <w:tcPr>
            <w:tcW w:w="1701" w:type="dxa"/>
            <w:tcBorders>
              <w:top w:val="single" w:color="365F91" w:themeColor="accent1" w:themeShade="BF" w:sz="12"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3C7E93" w:rsidP="003C7E93" w:rsidRDefault="003C7E93" w14:paraId="33B4EF69" w14:textId="03E1B11F">
            <w:pPr>
              <w:spacing w:line="240" w:lineRule="auto"/>
              <w:ind w:left="-17"/>
              <w:rPr>
                <w:rFonts w:eastAsia="Times New Roman"/>
                <w:color w:val="003063"/>
                <w:sz w:val="20"/>
                <w:szCs w:val="20"/>
              </w:rPr>
            </w:pPr>
            <w:proofErr w:type="spellStart"/>
            <w:r w:rsidRPr="003C7E93">
              <w:rPr>
                <w:rFonts w:eastAsia="Times New Roman"/>
                <w:color w:val="003063"/>
                <w:sz w:val="20"/>
                <w:szCs w:val="20"/>
              </w:rPr>
              <w:t>Dalux</w:t>
            </w:r>
            <w:proofErr w:type="spellEnd"/>
          </w:p>
        </w:tc>
        <w:tc>
          <w:tcPr>
            <w:tcW w:w="1843" w:type="dxa"/>
            <w:vMerge/>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3C7E93" w:rsidP="003C7E93" w:rsidRDefault="003C7E93" w14:paraId="3F516D68" w14:textId="77777777">
            <w:pPr>
              <w:spacing w:line="240" w:lineRule="auto"/>
              <w:ind w:left="-17"/>
              <w:rPr>
                <w:rFonts w:eastAsia="Times New Roman"/>
                <w:color w:val="003063"/>
                <w:sz w:val="20"/>
                <w:szCs w:val="20"/>
              </w:rPr>
            </w:pPr>
          </w:p>
        </w:tc>
        <w:tc>
          <w:tcPr>
            <w:tcW w:w="1701" w:type="dxa"/>
            <w:tcBorders>
              <w:top w:val="single" w:color="365F91" w:themeColor="accent1" w:themeShade="BF" w:sz="12"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05F6E" w:rsidR="003C7E93" w:rsidDel="008D5DD3" w:rsidP="003C7E93" w:rsidRDefault="003C7E93" w14:paraId="31DEF597" w14:textId="185E0194">
            <w:pPr>
              <w:spacing w:line="240" w:lineRule="auto"/>
              <w:ind w:left="-17"/>
              <w:rPr>
                <w:rFonts w:eastAsia="Times New Roman"/>
                <w:color w:val="003063"/>
                <w:sz w:val="20"/>
                <w:szCs w:val="20"/>
              </w:rPr>
            </w:pPr>
            <w:r w:rsidRPr="003C7E93">
              <w:rPr>
                <w:rFonts w:eastAsia="Times New Roman"/>
                <w:color w:val="003063"/>
                <w:sz w:val="20"/>
                <w:szCs w:val="20"/>
              </w:rPr>
              <w:t>BIM</w:t>
            </w:r>
          </w:p>
        </w:tc>
      </w:tr>
    </w:tbl>
    <w:p w:rsidR="003C7E93" w:rsidRDefault="003C7E93" w14:paraId="3BA8DD45" w14:textId="29582035">
      <w:pPr>
        <w:spacing w:after="200" w:line="276" w:lineRule="auto"/>
        <w:jc w:val="left"/>
        <w:rPr>
          <w:bCs/>
          <w:sz w:val="20"/>
          <w:szCs w:val="18"/>
        </w:rPr>
      </w:pPr>
    </w:p>
    <w:p w:rsidR="003C7E93" w:rsidRDefault="003C7E93" w14:paraId="34D85750" w14:textId="77777777">
      <w:pPr>
        <w:spacing w:after="200" w:line="276" w:lineRule="auto"/>
        <w:jc w:val="left"/>
        <w:rPr>
          <w:bCs/>
          <w:sz w:val="20"/>
          <w:szCs w:val="18"/>
        </w:rPr>
      </w:pPr>
      <w:r>
        <w:rPr>
          <w:bCs/>
          <w:sz w:val="20"/>
          <w:szCs w:val="18"/>
        </w:rPr>
        <w:br w:type="page"/>
      </w:r>
    </w:p>
    <w:tbl>
      <w:tblPr>
        <w:tblW w:w="10632" w:type="dxa"/>
        <w:tblInd w:w="-724" w:type="dxa"/>
        <w:shd w:val="clear" w:color="auto" w:fill="C2D69B" w:themeFill="accent3" w:themeFillTint="99"/>
        <w:tblLayout w:type="fixed"/>
        <w:tblCellMar>
          <w:top w:w="57" w:type="dxa"/>
          <w:left w:w="70" w:type="dxa"/>
          <w:bottom w:w="57" w:type="dxa"/>
          <w:right w:w="70" w:type="dxa"/>
        </w:tblCellMar>
        <w:tblLook w:val="04A0" w:firstRow="1" w:lastRow="0" w:firstColumn="1" w:lastColumn="0" w:noHBand="0" w:noVBand="1"/>
      </w:tblPr>
      <w:tblGrid>
        <w:gridCol w:w="1276"/>
        <w:gridCol w:w="2820"/>
        <w:gridCol w:w="567"/>
        <w:gridCol w:w="724"/>
        <w:gridCol w:w="1701"/>
        <w:gridCol w:w="1843"/>
        <w:gridCol w:w="1701"/>
      </w:tblGrid>
      <w:tr w:rsidRPr="007A5303" w:rsidR="003C7E93" w:rsidTr="008146CE" w14:paraId="62D974B7" w14:textId="77777777">
        <w:trPr>
          <w:trHeight w:val="394"/>
        </w:trPr>
        <w:tc>
          <w:tcPr>
            <w:tcW w:w="10632" w:type="dxa"/>
            <w:gridSpan w:val="7"/>
            <w:tcBorders>
              <w:top w:val="single" w:color="365F91" w:themeColor="accent1" w:themeShade="BF" w:sz="12" w:space="0"/>
              <w:left w:val="single" w:color="365F91" w:themeColor="accent1" w:themeShade="BF" w:sz="12" w:space="0"/>
              <w:bottom w:val="single" w:color="365F91" w:themeColor="accent1" w:themeShade="BF" w:sz="12" w:space="0"/>
              <w:right w:val="single" w:color="365F91" w:themeColor="accent1" w:themeShade="BF" w:sz="12" w:space="0"/>
            </w:tcBorders>
            <w:shd w:val="clear" w:color="auto" w:fill="002060"/>
            <w:vAlign w:val="center"/>
            <w:hideMark/>
          </w:tcPr>
          <w:p w:rsidRPr="007A5303" w:rsidR="003C7E93" w:rsidP="003C7E93" w:rsidRDefault="003C7E93" w14:paraId="020DB4B0" w14:textId="511F3F15">
            <w:pPr>
              <w:rPr>
                <w:rFonts w:eastAsia="Times New Roman"/>
                <w:b/>
                <w:bCs/>
                <w:color w:val="FFFFFF" w:themeColor="background1"/>
              </w:rPr>
            </w:pPr>
            <w:r w:rsidRPr="003C7E93">
              <w:rPr>
                <w:rFonts w:eastAsia="Times New Roman"/>
                <w:b/>
                <w:bCs/>
                <w:color w:val="FFFFFF" w:themeColor="background1"/>
              </w:rPr>
              <w:t>Allgemeine Beschreibung (Leistungsphase 8 – Objektüberwachung)</w:t>
            </w:r>
          </w:p>
        </w:tc>
      </w:tr>
      <w:tr w:rsidRPr="007A5303" w:rsidR="003C7E93" w:rsidTr="008146CE" w14:paraId="050E9A27" w14:textId="77777777">
        <w:tblPrEx>
          <w:shd w:val="clear" w:color="auto" w:fill="EAF1DD" w:themeFill="accent3" w:themeFillTint="33"/>
        </w:tblPrEx>
        <w:trPr>
          <w:trHeight w:val="567"/>
        </w:trPr>
        <w:tc>
          <w:tcPr>
            <w:tcW w:w="10632" w:type="dxa"/>
            <w:gridSpan w:val="7"/>
            <w:tcBorders>
              <w:top w:val="single" w:color="365F91" w:themeColor="accent1" w:themeShade="BF" w:sz="12" w:space="0"/>
              <w:left w:val="single" w:color="4F81BD" w:themeColor="accent1" w:sz="4" w:space="0"/>
              <w:right w:val="single" w:color="4F81BD" w:themeColor="accent1" w:sz="4" w:space="0"/>
            </w:tcBorders>
            <w:shd w:val="clear" w:color="auto" w:fill="auto"/>
            <w:hideMark/>
          </w:tcPr>
          <w:p w:rsidRPr="00D73093" w:rsidR="00D73093" w:rsidP="00D73093" w:rsidRDefault="00D73093" w14:paraId="628097A0" w14:textId="0C16CF71">
            <w:pPr>
              <w:spacing w:line="240" w:lineRule="auto"/>
              <w:ind w:left="-17"/>
              <w:rPr>
                <w:rFonts w:eastAsia="Times New Roman"/>
                <w:color w:val="003063"/>
                <w:sz w:val="20"/>
                <w:szCs w:val="20"/>
              </w:rPr>
            </w:pPr>
            <w:r w:rsidRPr="00D73093">
              <w:rPr>
                <w:rFonts w:eastAsia="Times New Roman"/>
                <w:color w:val="003063"/>
                <w:sz w:val="20"/>
                <w:szCs w:val="20"/>
              </w:rPr>
              <w:t xml:space="preserve">Der Schwerpunkt dieser Leistungsphase liegt auf der Bauüberwachung sowie dem modellbasierten Abnahme- und Mängelmanagement </w:t>
            </w:r>
            <w:r w:rsidRPr="00093CD3">
              <w:rPr>
                <w:rFonts w:eastAsia="Times New Roman"/>
                <w:color w:val="003063"/>
                <w:sz w:val="20"/>
                <w:szCs w:val="20"/>
              </w:rPr>
              <w:t xml:space="preserve">in </w:t>
            </w:r>
            <w:proofErr w:type="spellStart"/>
            <w:r w:rsidRPr="00093CD3">
              <w:rPr>
                <w:rFonts w:eastAsia="Times New Roman"/>
                <w:color w:val="003063"/>
                <w:sz w:val="20"/>
                <w:szCs w:val="20"/>
              </w:rPr>
              <w:t>Dalux</w:t>
            </w:r>
            <w:proofErr w:type="spellEnd"/>
            <w:r w:rsidRPr="00093CD3">
              <w:rPr>
                <w:rFonts w:eastAsia="Times New Roman"/>
                <w:color w:val="003063"/>
                <w:sz w:val="20"/>
                <w:szCs w:val="20"/>
              </w:rPr>
              <w:t xml:space="preserve"> </w:t>
            </w:r>
            <w:r w:rsidRPr="00093CD3" w:rsidR="00044734">
              <w:rPr>
                <w:rFonts w:eastAsia="Times New Roman"/>
                <w:color w:val="003063"/>
                <w:sz w:val="20"/>
                <w:szCs w:val="20"/>
              </w:rPr>
              <w:t>begleitend</w:t>
            </w:r>
            <w:r w:rsidRPr="00D73093">
              <w:rPr>
                <w:rFonts w:eastAsia="Times New Roman"/>
                <w:color w:val="003063"/>
                <w:sz w:val="20"/>
                <w:szCs w:val="20"/>
              </w:rPr>
              <w:t xml:space="preserve"> werden die Fachmodelle entsprechend dem tatsächlichen Bauzustand zum As-</w:t>
            </w:r>
            <w:proofErr w:type="spellStart"/>
            <w:r w:rsidRPr="00D73093">
              <w:rPr>
                <w:rFonts w:eastAsia="Times New Roman"/>
                <w:color w:val="003063"/>
                <w:sz w:val="20"/>
                <w:szCs w:val="20"/>
              </w:rPr>
              <w:t>built</w:t>
            </w:r>
            <w:proofErr w:type="spellEnd"/>
            <w:r w:rsidRPr="00D73093">
              <w:rPr>
                <w:rFonts w:eastAsia="Times New Roman"/>
                <w:color w:val="003063"/>
                <w:sz w:val="20"/>
                <w:szCs w:val="20"/>
              </w:rPr>
              <w:t xml:space="preserve"> fortgeschrieben und die hierfür erforderlichen Bestands-/Revisionsunterlagen abgeleitet. Die Koordination dient in dieser Phase der Klärung baubegleitender Konflikte.</w:t>
            </w:r>
          </w:p>
          <w:p w:rsidRPr="00D73093" w:rsidR="00D73093" w:rsidP="00D73093" w:rsidRDefault="00D73093" w14:paraId="7A45BD7F" w14:textId="01E8F29D">
            <w:pPr>
              <w:spacing w:line="240" w:lineRule="auto"/>
              <w:ind w:left="-17"/>
              <w:rPr>
                <w:rFonts w:eastAsia="Times New Roman"/>
                <w:color w:val="003063"/>
                <w:sz w:val="20"/>
                <w:szCs w:val="20"/>
              </w:rPr>
            </w:pPr>
            <w:r w:rsidRPr="00D73093">
              <w:rPr>
                <w:rFonts w:eastAsia="Times New Roman"/>
                <w:color w:val="003063"/>
                <w:sz w:val="20"/>
                <w:szCs w:val="20"/>
              </w:rPr>
              <w:t xml:space="preserve">Die Attribuierung erfolgt gemäß SOM </w:t>
            </w:r>
            <w:r w:rsidR="00AB2A0B">
              <w:rPr>
                <w:rFonts w:eastAsia="Times New Roman"/>
                <w:color w:val="003063"/>
                <w:sz w:val="20"/>
                <w:szCs w:val="20"/>
              </w:rPr>
              <w:t>HW</w:t>
            </w:r>
            <w:r w:rsidRPr="00D73093">
              <w:rPr>
                <w:rFonts w:eastAsia="Times New Roman"/>
                <w:color w:val="003063"/>
                <w:sz w:val="20"/>
                <w:szCs w:val="20"/>
              </w:rPr>
              <w:t xml:space="preserve">; Ergänzungen sind dem BMA vorzulegen und im BAP zu dokumentieren. Die </w:t>
            </w:r>
            <w:proofErr w:type="spellStart"/>
            <w:r w:rsidRPr="00D73093">
              <w:rPr>
                <w:rFonts w:eastAsia="Times New Roman"/>
                <w:color w:val="003063"/>
                <w:sz w:val="20"/>
                <w:szCs w:val="20"/>
              </w:rPr>
              <w:t>AwF</w:t>
            </w:r>
            <w:proofErr w:type="spellEnd"/>
            <w:r w:rsidRPr="00D73093">
              <w:rPr>
                <w:rFonts w:eastAsia="Times New Roman"/>
                <w:color w:val="003063"/>
                <w:sz w:val="20"/>
                <w:szCs w:val="20"/>
              </w:rPr>
              <w:t xml:space="preserve"> werden in rudimentärer Form umgesetzt – mit Ausnahme des bewusst stärker gewichteten Mängel- und Abnahmemanagements (</w:t>
            </w:r>
            <w:proofErr w:type="spellStart"/>
            <w:r w:rsidRPr="00D73093">
              <w:rPr>
                <w:rFonts w:eastAsia="Times New Roman"/>
                <w:color w:val="003063"/>
                <w:sz w:val="20"/>
                <w:szCs w:val="20"/>
              </w:rPr>
              <w:t>AwF</w:t>
            </w:r>
            <w:proofErr w:type="spellEnd"/>
            <w:r w:rsidRPr="00D73093">
              <w:rPr>
                <w:rFonts w:eastAsia="Times New Roman"/>
                <w:color w:val="003063"/>
                <w:sz w:val="20"/>
                <w:szCs w:val="20"/>
              </w:rPr>
              <w:t xml:space="preserve"> 170).</w:t>
            </w:r>
          </w:p>
          <w:p w:rsidRPr="007A5303" w:rsidR="003C7E93" w:rsidP="008146CE" w:rsidRDefault="003C7E93" w14:paraId="2A1F1252" w14:textId="77777777">
            <w:pPr>
              <w:spacing w:line="240" w:lineRule="auto"/>
              <w:ind w:left="-17"/>
              <w:jc w:val="left"/>
              <w:rPr>
                <w:rFonts w:eastAsia="Times New Roman"/>
                <w:color w:val="003063"/>
                <w:sz w:val="20"/>
                <w:szCs w:val="20"/>
              </w:rPr>
            </w:pPr>
          </w:p>
        </w:tc>
      </w:tr>
      <w:tr w:rsidRPr="007A5303" w:rsidR="003C7E93" w:rsidTr="008146CE" w14:paraId="0A711A34" w14:textId="77777777">
        <w:tblPrEx>
          <w:shd w:val="clear" w:color="auto" w:fill="EAF1DD" w:themeFill="accent3" w:themeFillTint="33"/>
        </w:tblPrEx>
        <w:trPr>
          <w:trHeight w:val="104"/>
        </w:trPr>
        <w:tc>
          <w:tcPr>
            <w:tcW w:w="1276" w:type="dxa"/>
            <w:shd w:val="clear" w:color="auto" w:fill="002060"/>
            <w:vAlign w:val="center"/>
          </w:tcPr>
          <w:p w:rsidRPr="00CD7C42" w:rsidR="003C7E93" w:rsidP="008146CE" w:rsidRDefault="003C7E93" w14:paraId="1C3C6CCA" w14:textId="77777777">
            <w:pPr>
              <w:jc w:val="left"/>
              <w:rPr>
                <w:rFonts w:eastAsia="Times New Roman"/>
                <w:b/>
                <w:bCs/>
                <w:color w:val="FFFFFF" w:themeColor="background1"/>
              </w:rPr>
            </w:pPr>
            <w:proofErr w:type="spellStart"/>
            <w:r w:rsidRPr="00CD7C42">
              <w:rPr>
                <w:b/>
                <w:bCs/>
                <w:color w:val="FFFFFF" w:themeColor="background1"/>
              </w:rPr>
              <w:t>AwF</w:t>
            </w:r>
            <w:proofErr w:type="spellEnd"/>
          </w:p>
        </w:tc>
        <w:tc>
          <w:tcPr>
            <w:tcW w:w="7655" w:type="dxa"/>
            <w:gridSpan w:val="5"/>
            <w:shd w:val="clear" w:color="auto" w:fill="002060"/>
            <w:vAlign w:val="center"/>
          </w:tcPr>
          <w:p w:rsidRPr="00CD7C42" w:rsidR="003C7E93" w:rsidP="008146CE" w:rsidRDefault="003C7E93" w14:paraId="552631B6" w14:textId="77777777">
            <w:pPr>
              <w:rPr>
                <w:rFonts w:eastAsia="Times New Roman"/>
                <w:b/>
                <w:bCs/>
                <w:color w:val="FFFFFF" w:themeColor="background1"/>
              </w:rPr>
            </w:pPr>
            <w:r w:rsidRPr="00CD7C42">
              <w:rPr>
                <w:b/>
                <w:bCs/>
                <w:color w:val="FFFFFF" w:themeColor="background1"/>
              </w:rPr>
              <w:t>Projektspezifische Beschreibung</w:t>
            </w:r>
          </w:p>
        </w:tc>
        <w:tc>
          <w:tcPr>
            <w:tcW w:w="1701" w:type="dxa"/>
            <w:shd w:val="clear" w:color="auto" w:fill="002060"/>
            <w:vAlign w:val="center"/>
          </w:tcPr>
          <w:p w:rsidRPr="00CD7C42" w:rsidR="003C7E93" w:rsidP="008146CE" w:rsidRDefault="003C7E93" w14:paraId="354DF307" w14:textId="77777777">
            <w:pPr>
              <w:jc w:val="left"/>
              <w:rPr>
                <w:rFonts w:eastAsia="Times New Roman"/>
                <w:b/>
                <w:bCs/>
                <w:color w:val="FFFFFF" w:themeColor="background1"/>
              </w:rPr>
            </w:pPr>
            <w:r w:rsidRPr="00CD7C42">
              <w:rPr>
                <w:b/>
                <w:bCs/>
                <w:color w:val="FFFFFF" w:themeColor="background1"/>
              </w:rPr>
              <w:t>Fachdisziplin</w:t>
            </w:r>
          </w:p>
        </w:tc>
      </w:tr>
      <w:tr w:rsidRPr="007A5303" w:rsidR="00075F5F" w:rsidTr="008146CE" w14:paraId="1C656B3F"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075F5F" w14:paraId="3006FB62" w14:textId="650718D3">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040</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075F5F" w14:paraId="16E6A4D0" w14:textId="3D86D329">
            <w:pPr>
              <w:spacing w:line="240" w:lineRule="auto"/>
              <w:ind w:left="-17"/>
              <w:rPr>
                <w:rFonts w:eastAsia="Times New Roman"/>
                <w:color w:val="003063"/>
                <w:sz w:val="20"/>
                <w:szCs w:val="20"/>
              </w:rPr>
            </w:pPr>
            <w:r w:rsidRPr="00075F5F">
              <w:rPr>
                <w:rFonts w:eastAsia="Times New Roman"/>
                <w:color w:val="003063"/>
                <w:sz w:val="20"/>
                <w:szCs w:val="20"/>
              </w:rPr>
              <w:t>Einfache Visualisierung des Bauzustands bzw. Soll-Ist-Abgleichs zur Unterstützung der Bauüberwachung (</w:t>
            </w:r>
            <w:r w:rsidR="00AB2A0B">
              <w:rPr>
                <w:rFonts w:eastAsia="Times New Roman"/>
                <w:color w:val="003063"/>
                <w:sz w:val="20"/>
                <w:szCs w:val="20"/>
              </w:rPr>
              <w:t>M</w:t>
            </w:r>
            <w:r w:rsidRPr="00075F5F">
              <w:rPr>
                <w:rFonts w:eastAsia="Times New Roman"/>
                <w:color w:val="003063"/>
                <w:sz w:val="20"/>
                <w:szCs w:val="20"/>
              </w:rPr>
              <w:t xml:space="preserve">odell- bzw. </w:t>
            </w:r>
            <w:proofErr w:type="spellStart"/>
            <w:r w:rsidRPr="00075F5F">
              <w:rPr>
                <w:rFonts w:eastAsia="Times New Roman"/>
                <w:color w:val="003063"/>
                <w:sz w:val="20"/>
                <w:szCs w:val="20"/>
              </w:rPr>
              <w:t>Dalux</w:t>
            </w:r>
            <w:proofErr w:type="spellEnd"/>
            <w:r w:rsidRPr="00075F5F">
              <w:rPr>
                <w:rFonts w:eastAsia="Times New Roman"/>
                <w:color w:val="003063"/>
                <w:sz w:val="20"/>
                <w:szCs w:val="20"/>
              </w:rPr>
              <w:t>-gestützt). Keine aufwändigen Renderings.</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AB2A0B" w14:paraId="294D7A9C" w14:textId="20B12526">
            <w:pPr>
              <w:spacing w:line="240" w:lineRule="auto"/>
              <w:ind w:left="-17"/>
              <w:jc w:val="left"/>
              <w:rPr>
                <w:rFonts w:eastAsia="Times New Roman"/>
                <w:color w:val="003063"/>
                <w:sz w:val="20"/>
                <w:szCs w:val="20"/>
              </w:rPr>
            </w:pPr>
            <w:r>
              <w:t>Alle</w:t>
            </w:r>
          </w:p>
        </w:tc>
      </w:tr>
      <w:tr w:rsidRPr="007A5303" w:rsidR="00075F5F" w:rsidTr="008146CE" w14:paraId="45B212AF"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075F5F" w14:paraId="79D008AE" w14:textId="52813F12">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050</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075F5F" w14:paraId="3CE9EF46" w14:textId="75BFA86D">
            <w:pPr>
              <w:spacing w:line="240" w:lineRule="auto"/>
              <w:ind w:left="-17"/>
              <w:rPr>
                <w:rFonts w:eastAsia="Times New Roman"/>
                <w:color w:val="003063"/>
                <w:sz w:val="20"/>
                <w:szCs w:val="20"/>
              </w:rPr>
            </w:pPr>
            <w:r w:rsidRPr="00075F5F">
              <w:rPr>
                <w:rFonts w:eastAsia="Times New Roman"/>
                <w:color w:val="003063"/>
                <w:sz w:val="20"/>
                <w:szCs w:val="20"/>
              </w:rPr>
              <w:t xml:space="preserve">Baubegleitende Koordination zwischen </w:t>
            </w:r>
            <w:r w:rsidR="00AB2A0B">
              <w:rPr>
                <w:rFonts w:eastAsia="Times New Roman"/>
                <w:color w:val="003063"/>
                <w:sz w:val="20"/>
                <w:szCs w:val="20"/>
              </w:rPr>
              <w:t>den Gewerken</w:t>
            </w:r>
            <w:r w:rsidRPr="00075F5F">
              <w:rPr>
                <w:rFonts w:eastAsia="Times New Roman"/>
                <w:color w:val="003063"/>
                <w:sz w:val="20"/>
                <w:szCs w:val="20"/>
              </w:rPr>
              <w:t xml:space="preserve"> in </w:t>
            </w:r>
            <w:proofErr w:type="spellStart"/>
            <w:r w:rsidRPr="00075F5F">
              <w:rPr>
                <w:rFonts w:eastAsia="Times New Roman"/>
                <w:color w:val="003063"/>
                <w:sz w:val="20"/>
                <w:szCs w:val="20"/>
              </w:rPr>
              <w:t>Dalux</w:t>
            </w:r>
            <w:proofErr w:type="spellEnd"/>
            <w:r w:rsidRPr="00075F5F">
              <w:rPr>
                <w:rFonts w:eastAsia="Times New Roman"/>
                <w:color w:val="003063"/>
                <w:sz w:val="20"/>
                <w:szCs w:val="20"/>
              </w:rPr>
              <w:t xml:space="preserve"> zur Klärung von Konflikten und Ausführungsdetails. Offene Punkte werden als verortete </w:t>
            </w:r>
            <w:proofErr w:type="spellStart"/>
            <w:r w:rsidRPr="00075F5F">
              <w:rPr>
                <w:rFonts w:eastAsia="Times New Roman"/>
                <w:color w:val="003063"/>
                <w:sz w:val="20"/>
                <w:szCs w:val="20"/>
              </w:rPr>
              <w:t>Issues</w:t>
            </w:r>
            <w:proofErr w:type="spellEnd"/>
            <w:r w:rsidRPr="00075F5F">
              <w:rPr>
                <w:rFonts w:eastAsia="Times New Roman"/>
                <w:color w:val="003063"/>
                <w:sz w:val="20"/>
                <w:szCs w:val="20"/>
              </w:rPr>
              <w:t xml:space="preserve"> geführt.</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AB2A0B" w14:paraId="758D3834" w14:textId="21FD2F92">
            <w:pPr>
              <w:spacing w:line="240" w:lineRule="auto"/>
              <w:ind w:left="-17"/>
              <w:jc w:val="left"/>
              <w:rPr>
                <w:rFonts w:eastAsia="Times New Roman"/>
                <w:color w:val="003063"/>
                <w:sz w:val="20"/>
                <w:szCs w:val="20"/>
              </w:rPr>
            </w:pPr>
            <w:r>
              <w:t>Alle</w:t>
            </w:r>
            <w:r w:rsidR="00075F5F">
              <w:t xml:space="preserve"> (</w:t>
            </w:r>
            <w:proofErr w:type="spellStart"/>
            <w:r w:rsidR="00075F5F">
              <w:t>Koord</w:t>
            </w:r>
            <w:proofErr w:type="spellEnd"/>
            <w:r w:rsidR="00075F5F">
              <w:t>.: BIM)</w:t>
            </w:r>
          </w:p>
        </w:tc>
      </w:tr>
      <w:tr w:rsidRPr="007A5303" w:rsidR="00075F5F" w:rsidTr="008146CE" w14:paraId="36495F7C"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075F5F" w14:paraId="5B839DB6" w14:textId="6F6164B9">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080</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075F5F" w14:paraId="63463CA9" w14:textId="7A6729CA">
            <w:pPr>
              <w:spacing w:line="240" w:lineRule="auto"/>
              <w:ind w:left="-17"/>
              <w:rPr>
                <w:rFonts w:eastAsia="Times New Roman"/>
                <w:color w:val="003063"/>
                <w:sz w:val="20"/>
                <w:szCs w:val="20"/>
              </w:rPr>
            </w:pPr>
            <w:r w:rsidRPr="00075F5F">
              <w:rPr>
                <w:rFonts w:eastAsia="Times New Roman"/>
                <w:color w:val="003063"/>
                <w:sz w:val="20"/>
                <w:szCs w:val="20"/>
              </w:rPr>
              <w:t>Fortschreibung und Ableitung der Bestands-/Revisionsplanunterlagen entsprechend dem tatsächlich ausgeführten Bauzustand.</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AB2A0B" w14:paraId="18920EAA" w14:textId="5D7222BB">
            <w:pPr>
              <w:spacing w:line="240" w:lineRule="auto"/>
              <w:ind w:left="-17"/>
              <w:jc w:val="left"/>
              <w:rPr>
                <w:rFonts w:eastAsia="Times New Roman"/>
                <w:color w:val="003063"/>
                <w:sz w:val="20"/>
                <w:szCs w:val="20"/>
              </w:rPr>
            </w:pPr>
            <w:r>
              <w:t>Alle</w:t>
            </w:r>
          </w:p>
        </w:tc>
      </w:tr>
      <w:tr w:rsidRPr="007A5303" w:rsidR="00075F5F" w:rsidTr="008146CE" w14:paraId="548E80CB"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075F5F" w14:paraId="37E0D5B7" w14:textId="69B64C25">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170 (Schwerpunkt)</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075F5F" w14:paraId="477393C3" w14:textId="39B564A3">
            <w:pPr>
              <w:spacing w:line="240" w:lineRule="auto"/>
              <w:ind w:left="-17"/>
              <w:rPr>
                <w:rFonts w:eastAsia="Times New Roman"/>
                <w:color w:val="003063"/>
                <w:sz w:val="20"/>
                <w:szCs w:val="20"/>
              </w:rPr>
            </w:pPr>
            <w:r w:rsidRPr="00075F5F">
              <w:rPr>
                <w:rFonts w:eastAsia="Times New Roman"/>
                <w:b/>
                <w:bCs/>
                <w:color w:val="003063"/>
                <w:sz w:val="20"/>
                <w:szCs w:val="20"/>
              </w:rPr>
              <w:t xml:space="preserve">Vollständig modellbasiertes Abnahme- und Mängelmanagement in </w:t>
            </w:r>
            <w:proofErr w:type="spellStart"/>
            <w:r w:rsidRPr="00075F5F">
              <w:rPr>
                <w:rFonts w:eastAsia="Times New Roman"/>
                <w:b/>
                <w:bCs/>
                <w:color w:val="003063"/>
                <w:sz w:val="20"/>
                <w:szCs w:val="20"/>
              </w:rPr>
              <w:t>Dalux</w:t>
            </w:r>
            <w:proofErr w:type="spellEnd"/>
            <w:r w:rsidRPr="00075F5F">
              <w:rPr>
                <w:rFonts w:eastAsia="Times New Roman"/>
                <w:b/>
                <w:bCs/>
                <w:color w:val="003063"/>
                <w:sz w:val="20"/>
                <w:szCs w:val="20"/>
              </w:rPr>
              <w:t>.</w:t>
            </w:r>
            <w:r w:rsidRPr="00075F5F">
              <w:rPr>
                <w:rFonts w:eastAsia="Times New Roman"/>
                <w:color w:val="003063"/>
                <w:sz w:val="20"/>
                <w:szCs w:val="20"/>
              </w:rPr>
              <w:t xml:space="preserve"> Mängel und Abnahmepunkte werden am Bauteil bzw. an der Position im Modell </w:t>
            </w:r>
            <w:r w:rsidRPr="00075F5F">
              <w:rPr>
                <w:rFonts w:eastAsia="Times New Roman"/>
                <w:b/>
                <w:bCs/>
                <w:color w:val="003063"/>
                <w:sz w:val="20"/>
                <w:szCs w:val="20"/>
              </w:rPr>
              <w:t>verortet</w:t>
            </w:r>
            <w:r w:rsidRPr="00075F5F">
              <w:rPr>
                <w:rFonts w:eastAsia="Times New Roman"/>
                <w:color w:val="003063"/>
                <w:sz w:val="20"/>
                <w:szCs w:val="20"/>
              </w:rPr>
              <w:t xml:space="preserve"> und mit Foto, Beschreibung, Status, Verantwortlichkeit, Frist und Mängelkategorie erfasst. Erfassung mobil auf der Baustelle; Zuordnung zu Gewerk/Fachdisziplin und – </w:t>
            </w:r>
            <w:proofErr w:type="gramStart"/>
            <w:r w:rsidRPr="00075F5F">
              <w:rPr>
                <w:rFonts w:eastAsia="Times New Roman"/>
                <w:color w:val="003063"/>
                <w:sz w:val="20"/>
                <w:szCs w:val="20"/>
              </w:rPr>
              <w:t>soweit</w:t>
            </w:r>
            <w:proofErr w:type="gramEnd"/>
            <w:r w:rsidRPr="00075F5F">
              <w:rPr>
                <w:rFonts w:eastAsia="Times New Roman"/>
                <w:color w:val="003063"/>
                <w:sz w:val="20"/>
                <w:szCs w:val="20"/>
              </w:rPr>
              <w:t xml:space="preserve"> verfügbar – zum Anlagenkennzeichen (AKZ). Strukturierte Nachverfolgung von der Feststellung bis zur Abnahme. Bereitstellung als </w:t>
            </w:r>
            <w:proofErr w:type="spellStart"/>
            <w:r w:rsidRPr="00075F5F">
              <w:rPr>
                <w:rFonts w:eastAsia="Times New Roman"/>
                <w:color w:val="003063"/>
                <w:sz w:val="20"/>
                <w:szCs w:val="20"/>
              </w:rPr>
              <w:t>Dalux</w:t>
            </w:r>
            <w:proofErr w:type="spellEnd"/>
            <w:r w:rsidRPr="00075F5F">
              <w:rPr>
                <w:rFonts w:eastAsia="Times New Roman"/>
                <w:color w:val="003063"/>
                <w:sz w:val="20"/>
                <w:szCs w:val="20"/>
              </w:rPr>
              <w:t>-Export, BCF und PDF-Reports.</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AB2A0B" w14:paraId="37F88837" w14:textId="0806A0BC">
            <w:pPr>
              <w:spacing w:line="240" w:lineRule="auto"/>
              <w:ind w:left="-17"/>
              <w:jc w:val="left"/>
              <w:rPr>
                <w:rFonts w:eastAsia="Times New Roman"/>
                <w:color w:val="003063"/>
                <w:sz w:val="20"/>
                <w:szCs w:val="20"/>
              </w:rPr>
            </w:pPr>
            <w:r>
              <w:t>Alle</w:t>
            </w:r>
          </w:p>
        </w:tc>
      </w:tr>
      <w:tr w:rsidRPr="007A5303" w:rsidR="00075F5F" w:rsidTr="008146CE" w14:paraId="6788D6C1"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075F5F" w14:paraId="79EFCB47" w14:textId="4A4F689F">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040</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075F5F" w14:paraId="7F565355" w14:textId="7AACB673">
            <w:pPr>
              <w:spacing w:line="240" w:lineRule="auto"/>
              <w:ind w:left="-17"/>
              <w:rPr>
                <w:rFonts w:eastAsia="Times New Roman"/>
                <w:color w:val="003063"/>
                <w:sz w:val="20"/>
                <w:szCs w:val="20"/>
              </w:rPr>
            </w:pPr>
            <w:r w:rsidRPr="00075F5F">
              <w:rPr>
                <w:rFonts w:eastAsia="Times New Roman"/>
                <w:color w:val="003063"/>
                <w:sz w:val="20"/>
                <w:szCs w:val="20"/>
              </w:rPr>
              <w:t xml:space="preserve">Einfache Visualisierung des Bauzustands bzw. Soll-Ist-Abgleichs zur Unterstützung der Bauüberwachung (modell- bzw. </w:t>
            </w:r>
            <w:proofErr w:type="spellStart"/>
            <w:r w:rsidRPr="00075F5F">
              <w:rPr>
                <w:rFonts w:eastAsia="Times New Roman"/>
                <w:color w:val="003063"/>
                <w:sz w:val="20"/>
                <w:szCs w:val="20"/>
              </w:rPr>
              <w:t>Dalux</w:t>
            </w:r>
            <w:proofErr w:type="spellEnd"/>
            <w:r w:rsidRPr="00075F5F">
              <w:rPr>
                <w:rFonts w:eastAsia="Times New Roman"/>
                <w:color w:val="003063"/>
                <w:sz w:val="20"/>
                <w:szCs w:val="20"/>
              </w:rPr>
              <w:t>-gestützt). Keine aufwändigen Renderings.</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AB2A0B" w14:paraId="2DC7DD7D" w14:textId="5DFC8D56">
            <w:pPr>
              <w:spacing w:line="240" w:lineRule="auto"/>
              <w:ind w:left="-17"/>
              <w:jc w:val="left"/>
              <w:rPr>
                <w:rFonts w:eastAsia="Times New Roman"/>
                <w:color w:val="003063"/>
                <w:sz w:val="20"/>
                <w:szCs w:val="20"/>
              </w:rPr>
            </w:pPr>
            <w:r>
              <w:t>Alle</w:t>
            </w:r>
          </w:p>
        </w:tc>
      </w:tr>
      <w:tr w:rsidRPr="007A5303" w:rsidR="00075F5F" w:rsidTr="008146CE" w14:paraId="09A9600D"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075F5F" w14:paraId="07A39BDC" w14:textId="0B366BAA">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050</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075F5F" w14:paraId="2A9EF00F" w14:textId="244FE4C0">
            <w:pPr>
              <w:spacing w:line="240" w:lineRule="auto"/>
              <w:ind w:left="-17"/>
              <w:rPr>
                <w:rFonts w:eastAsia="Times New Roman"/>
                <w:color w:val="003063"/>
                <w:sz w:val="20"/>
                <w:szCs w:val="20"/>
              </w:rPr>
            </w:pPr>
            <w:r w:rsidRPr="00075F5F">
              <w:rPr>
                <w:rFonts w:eastAsia="Times New Roman"/>
                <w:color w:val="003063"/>
                <w:sz w:val="20"/>
                <w:szCs w:val="20"/>
              </w:rPr>
              <w:t xml:space="preserve">Baubegleitende Koordination zwischen </w:t>
            </w:r>
            <w:r w:rsidR="00AB2A0B">
              <w:rPr>
                <w:rFonts w:eastAsia="Times New Roman"/>
                <w:color w:val="003063"/>
                <w:sz w:val="20"/>
                <w:szCs w:val="20"/>
              </w:rPr>
              <w:t>den Gewerken in</w:t>
            </w:r>
            <w:r w:rsidRPr="00075F5F">
              <w:rPr>
                <w:rFonts w:eastAsia="Times New Roman"/>
                <w:color w:val="003063"/>
                <w:sz w:val="20"/>
                <w:szCs w:val="20"/>
              </w:rPr>
              <w:t xml:space="preserve"> </w:t>
            </w:r>
            <w:proofErr w:type="spellStart"/>
            <w:r w:rsidRPr="00075F5F">
              <w:rPr>
                <w:rFonts w:eastAsia="Times New Roman"/>
                <w:color w:val="003063"/>
                <w:sz w:val="20"/>
                <w:szCs w:val="20"/>
              </w:rPr>
              <w:t>Dalux</w:t>
            </w:r>
            <w:proofErr w:type="spellEnd"/>
            <w:r w:rsidRPr="00075F5F">
              <w:rPr>
                <w:rFonts w:eastAsia="Times New Roman"/>
                <w:color w:val="003063"/>
                <w:sz w:val="20"/>
                <w:szCs w:val="20"/>
              </w:rPr>
              <w:t xml:space="preserve"> zur Klärung von Konflikten und Ausführungsdetails. Offene Punkte werden als verortete </w:t>
            </w:r>
            <w:proofErr w:type="spellStart"/>
            <w:r w:rsidRPr="00075F5F">
              <w:rPr>
                <w:rFonts w:eastAsia="Times New Roman"/>
                <w:color w:val="003063"/>
                <w:sz w:val="20"/>
                <w:szCs w:val="20"/>
              </w:rPr>
              <w:t>Issues</w:t>
            </w:r>
            <w:proofErr w:type="spellEnd"/>
            <w:r w:rsidRPr="00075F5F">
              <w:rPr>
                <w:rFonts w:eastAsia="Times New Roman"/>
                <w:color w:val="003063"/>
                <w:sz w:val="20"/>
                <w:szCs w:val="20"/>
              </w:rPr>
              <w:t xml:space="preserve"> geführt.</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075F5F" w:rsidP="00075F5F" w:rsidRDefault="00AB2A0B" w14:paraId="2E6C3E93" w14:textId="657EF754">
            <w:pPr>
              <w:spacing w:line="240" w:lineRule="auto"/>
              <w:ind w:left="-17"/>
              <w:jc w:val="left"/>
              <w:rPr>
                <w:rFonts w:eastAsia="Times New Roman"/>
                <w:color w:val="003063"/>
                <w:sz w:val="20"/>
                <w:szCs w:val="20"/>
              </w:rPr>
            </w:pPr>
            <w:r>
              <w:t>Alle</w:t>
            </w:r>
            <w:r w:rsidR="00075F5F">
              <w:t xml:space="preserve"> (</w:t>
            </w:r>
            <w:proofErr w:type="spellStart"/>
            <w:r w:rsidR="00075F5F">
              <w:t>Koord</w:t>
            </w:r>
            <w:proofErr w:type="spellEnd"/>
            <w:r w:rsidR="00075F5F">
              <w:t>.: BIM)</w:t>
            </w:r>
          </w:p>
        </w:tc>
      </w:tr>
      <w:tr w:rsidRPr="007A5303" w:rsidR="003C7E93" w:rsidTr="008146CE" w14:paraId="5FE9AD0C" w14:textId="77777777">
        <w:tblPrEx>
          <w:shd w:val="clear" w:color="auto" w:fill="EAF1DD" w:themeFill="accent3" w:themeFillTint="33"/>
        </w:tblPrEx>
        <w:trPr>
          <w:trHeight w:val="113"/>
        </w:trPr>
        <w:tc>
          <w:tcPr>
            <w:tcW w:w="10632" w:type="dxa"/>
            <w:gridSpan w:val="7"/>
            <w:tcBorders>
              <w:top w:val="single" w:color="365F91" w:themeColor="accent1" w:themeShade="BF" w:sz="12" w:space="0"/>
              <w:left w:val="single" w:color="365F91" w:themeColor="accent1" w:themeShade="BF" w:sz="12" w:space="0"/>
              <w:bottom w:val="single" w:color="auto" w:sz="4" w:space="0"/>
              <w:right w:val="single" w:color="365F91" w:themeColor="accent1" w:themeShade="BF" w:sz="12" w:space="0"/>
            </w:tcBorders>
            <w:shd w:val="clear" w:color="auto" w:fill="002060"/>
          </w:tcPr>
          <w:p w:rsidRPr="007A5303" w:rsidR="003C7E93" w:rsidP="008146CE" w:rsidRDefault="003C7E93" w14:paraId="41D6939C" w14:textId="77777777">
            <w:pPr>
              <w:spacing w:line="240" w:lineRule="auto"/>
              <w:jc w:val="left"/>
              <w:rPr>
                <w:rFonts w:eastAsia="Times New Roman"/>
                <w:b/>
                <w:bCs/>
                <w:color w:val="FFFFFF" w:themeColor="background1"/>
                <w:sz w:val="20"/>
                <w:szCs w:val="20"/>
              </w:rPr>
            </w:pPr>
            <w:r w:rsidRPr="007A5303">
              <w:rPr>
                <w:b/>
                <w:bCs/>
                <w:color w:val="FFFFFF" w:themeColor="background1"/>
                <w:sz w:val="20"/>
                <w:szCs w:val="20"/>
              </w:rPr>
              <w:t>Bereitgestellte Grundlagendaten (Eingangsdaten)</w:t>
            </w:r>
          </w:p>
        </w:tc>
      </w:tr>
      <w:tr w:rsidRPr="007A5303" w:rsidR="003C7E93" w:rsidTr="008146CE" w14:paraId="0EF96CE2" w14:textId="77777777">
        <w:tblPrEx>
          <w:shd w:val="clear" w:color="auto" w:fill="EAF1DD" w:themeFill="accent3" w:themeFillTint="33"/>
        </w:tblPrEx>
        <w:trPr>
          <w:trHeight w:val="104"/>
        </w:trPr>
        <w:tc>
          <w:tcPr>
            <w:tcW w:w="1276"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P="008146CE" w:rsidRDefault="003C7E93" w14:paraId="22A09C59"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Daten</w:t>
            </w:r>
          </w:p>
        </w:tc>
        <w:tc>
          <w:tcPr>
            <w:tcW w:w="2820"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Del="000B4DCE" w:rsidP="008146CE" w:rsidRDefault="003C7E93" w14:paraId="069AC6E5"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Beschreibung</w:t>
            </w:r>
          </w:p>
        </w:tc>
        <w:tc>
          <w:tcPr>
            <w:tcW w:w="567"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Del="000B4DCE" w:rsidP="008146CE" w:rsidRDefault="003C7E93" w14:paraId="7ACCFA62" w14:textId="77777777">
            <w:pPr>
              <w:spacing w:after="120" w:line="240" w:lineRule="auto"/>
              <w:ind w:left="-17"/>
              <w:contextualSpacing/>
              <w:jc w:val="center"/>
              <w:rPr>
                <w:rFonts w:eastAsia="Times New Roman"/>
                <w:color w:val="003063"/>
                <w:sz w:val="20"/>
                <w:szCs w:val="20"/>
              </w:rPr>
            </w:pPr>
            <w:proofErr w:type="spellStart"/>
            <w:r w:rsidRPr="007A5303">
              <w:rPr>
                <w:rFonts w:eastAsia="Times New Roman"/>
                <w:color w:val="003063"/>
                <w:sz w:val="20"/>
                <w:szCs w:val="20"/>
              </w:rPr>
              <w:t>LoG</w:t>
            </w:r>
            <w:proofErr w:type="spellEnd"/>
          </w:p>
        </w:tc>
        <w:tc>
          <w:tcPr>
            <w:tcW w:w="724"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Del="000B4DCE" w:rsidP="008146CE" w:rsidRDefault="003C7E93" w14:paraId="24AE6E79" w14:textId="77777777">
            <w:pPr>
              <w:spacing w:after="120" w:line="240" w:lineRule="auto"/>
              <w:ind w:left="-17"/>
              <w:contextualSpacing/>
              <w:jc w:val="center"/>
              <w:rPr>
                <w:rFonts w:eastAsia="Times New Roman"/>
                <w:color w:val="003063"/>
                <w:sz w:val="20"/>
                <w:szCs w:val="20"/>
              </w:rPr>
            </w:pPr>
            <w:proofErr w:type="spellStart"/>
            <w:r w:rsidRPr="007A5303">
              <w:rPr>
                <w:rFonts w:eastAsia="Times New Roman"/>
                <w:color w:val="003063"/>
                <w:sz w:val="20"/>
                <w:szCs w:val="20"/>
              </w:rPr>
              <w:t>LoI</w:t>
            </w:r>
            <w:proofErr w:type="spellEnd"/>
          </w:p>
        </w:tc>
        <w:tc>
          <w:tcPr>
            <w:tcW w:w="1701"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Del="000B4DCE" w:rsidP="008146CE" w:rsidRDefault="003C7E93" w14:paraId="52D0EEF3"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Übergabeformat</w:t>
            </w:r>
          </w:p>
        </w:tc>
        <w:tc>
          <w:tcPr>
            <w:tcW w:w="1843"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Del="000B4DCE" w:rsidP="008146CE" w:rsidRDefault="003C7E93" w14:paraId="346BB5B2"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Übergabezeitpunkt</w:t>
            </w:r>
          </w:p>
        </w:tc>
        <w:tc>
          <w:tcPr>
            <w:tcW w:w="1701"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P="008146CE" w:rsidRDefault="003C7E93" w14:paraId="23264A34"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Fachdisziplin</w:t>
            </w:r>
          </w:p>
        </w:tc>
      </w:tr>
      <w:tr w:rsidRPr="007A5303" w:rsidR="008D617A" w:rsidTr="008146CE" w14:paraId="1015F7EE" w14:textId="77777777">
        <w:tblPrEx>
          <w:shd w:val="clear" w:color="auto" w:fill="EAF1DD" w:themeFill="accent3" w:themeFillTint="33"/>
        </w:tblPrEx>
        <w:trPr>
          <w:trHeight w:val="104"/>
        </w:trPr>
        <w:tc>
          <w:tcPr>
            <w:tcW w:w="1276"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8D617A" w14:paraId="11D2D23A" w14:textId="29D8B547">
            <w:pPr>
              <w:spacing w:line="240" w:lineRule="auto"/>
              <w:ind w:left="-17"/>
              <w:rPr>
                <w:rFonts w:eastAsia="Times New Roman"/>
                <w:color w:val="003063"/>
                <w:sz w:val="20"/>
                <w:szCs w:val="20"/>
              </w:rPr>
            </w:pPr>
            <w:r w:rsidRPr="008D617A">
              <w:rPr>
                <w:rFonts w:eastAsia="Times New Roman"/>
                <w:color w:val="003063"/>
                <w:sz w:val="20"/>
                <w:szCs w:val="20"/>
              </w:rPr>
              <w:t>Ausführungs-/Vergabemodelle (LPH 5–7)</w:t>
            </w:r>
          </w:p>
        </w:tc>
        <w:tc>
          <w:tcPr>
            <w:tcW w:w="2820"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8D617A" w14:paraId="5FD7B06B" w14:textId="5CD08C8D">
            <w:pPr>
              <w:spacing w:line="240" w:lineRule="auto"/>
              <w:ind w:left="-17"/>
              <w:rPr>
                <w:rFonts w:eastAsia="Times New Roman"/>
                <w:color w:val="003063"/>
                <w:sz w:val="20"/>
                <w:szCs w:val="20"/>
              </w:rPr>
            </w:pPr>
            <w:r w:rsidRPr="008D617A">
              <w:rPr>
                <w:rFonts w:eastAsia="Times New Roman"/>
                <w:color w:val="003063"/>
                <w:sz w:val="20"/>
                <w:szCs w:val="20"/>
              </w:rPr>
              <w:t>Koordinierte Modelle inkl. Terminattribute</w:t>
            </w:r>
          </w:p>
        </w:tc>
        <w:tc>
          <w:tcPr>
            <w:tcW w:w="567"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8D617A" w14:paraId="7097DF4C" w14:textId="13D750E5">
            <w:pPr>
              <w:spacing w:line="240" w:lineRule="auto"/>
              <w:ind w:left="-17"/>
              <w:rPr>
                <w:rFonts w:eastAsia="Times New Roman"/>
                <w:color w:val="003063"/>
                <w:sz w:val="20"/>
                <w:szCs w:val="20"/>
              </w:rPr>
            </w:pPr>
            <w:r w:rsidRPr="008D617A">
              <w:rPr>
                <w:rFonts w:eastAsia="Times New Roman"/>
                <w:color w:val="003063"/>
                <w:sz w:val="20"/>
                <w:szCs w:val="20"/>
              </w:rPr>
              <w:t>400</w:t>
            </w:r>
          </w:p>
        </w:tc>
        <w:tc>
          <w:tcPr>
            <w:tcW w:w="724"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8D617A" w14:paraId="0D5E4C11" w14:textId="33940BE4">
            <w:pPr>
              <w:spacing w:line="240" w:lineRule="auto"/>
              <w:ind w:left="-17"/>
              <w:rPr>
                <w:rFonts w:eastAsia="Times New Roman"/>
                <w:color w:val="003063"/>
                <w:sz w:val="20"/>
                <w:szCs w:val="20"/>
              </w:rPr>
            </w:pPr>
            <w:r w:rsidRPr="008D617A">
              <w:rPr>
                <w:rFonts w:eastAsia="Times New Roman"/>
                <w:color w:val="003063"/>
                <w:sz w:val="20"/>
                <w:szCs w:val="20"/>
              </w:rPr>
              <w:t>300</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8D617A" w14:paraId="7598D98D" w14:textId="773CBCA2">
            <w:pPr>
              <w:spacing w:line="240" w:lineRule="auto"/>
              <w:ind w:left="-17"/>
              <w:rPr>
                <w:rFonts w:eastAsia="Times New Roman"/>
                <w:color w:val="003063"/>
                <w:sz w:val="20"/>
                <w:szCs w:val="20"/>
              </w:rPr>
            </w:pPr>
            <w:r w:rsidRPr="008D617A">
              <w:rPr>
                <w:rFonts w:eastAsia="Times New Roman"/>
                <w:color w:val="003063"/>
                <w:sz w:val="20"/>
                <w:szCs w:val="20"/>
              </w:rPr>
              <w:t>IFC4.3, RVT</w:t>
            </w:r>
          </w:p>
        </w:tc>
        <w:tc>
          <w:tcPr>
            <w:tcW w:w="1843"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8D617A" w14:paraId="03DEEAF7" w14:textId="38FE5913">
            <w:pPr>
              <w:spacing w:line="240" w:lineRule="auto"/>
              <w:ind w:left="-17"/>
              <w:rPr>
                <w:rFonts w:eastAsia="Times New Roman"/>
                <w:color w:val="003063"/>
                <w:sz w:val="20"/>
                <w:szCs w:val="20"/>
              </w:rPr>
            </w:pPr>
            <w:r w:rsidRPr="008D617A">
              <w:rPr>
                <w:rFonts w:eastAsia="Times New Roman"/>
                <w:color w:val="003063"/>
                <w:sz w:val="20"/>
                <w:szCs w:val="20"/>
              </w:rPr>
              <w:t>Zu Beginn der LPH</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AB2A0B" w14:paraId="19E8B935" w14:textId="37208FD2">
            <w:pPr>
              <w:spacing w:line="240" w:lineRule="auto"/>
              <w:rPr>
                <w:rFonts w:eastAsia="Times New Roman"/>
                <w:color w:val="003063"/>
                <w:sz w:val="20"/>
                <w:szCs w:val="20"/>
              </w:rPr>
            </w:pPr>
            <w:r>
              <w:rPr>
                <w:rFonts w:eastAsia="Times New Roman"/>
                <w:color w:val="003063"/>
                <w:sz w:val="20"/>
                <w:szCs w:val="20"/>
              </w:rPr>
              <w:t>Alle</w:t>
            </w:r>
          </w:p>
        </w:tc>
      </w:tr>
      <w:tr w:rsidRPr="007A5303" w:rsidR="008D617A" w:rsidTr="008146CE" w14:paraId="2CBF3B8E" w14:textId="77777777">
        <w:tblPrEx>
          <w:shd w:val="clear" w:color="auto" w:fill="EAF1DD" w:themeFill="accent3" w:themeFillTint="33"/>
        </w:tblPrEx>
        <w:trPr>
          <w:trHeight w:val="104"/>
        </w:trPr>
        <w:tc>
          <w:tcPr>
            <w:tcW w:w="1276"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D617A" w:rsidDel="00ED2B63" w:rsidP="008D617A" w:rsidRDefault="008D617A" w14:paraId="35D5187D" w14:textId="15CDE5C8">
            <w:pPr>
              <w:spacing w:line="240" w:lineRule="auto"/>
              <w:ind w:left="-17"/>
              <w:rPr>
                <w:rFonts w:eastAsia="Times New Roman"/>
                <w:color w:val="003063"/>
                <w:sz w:val="20"/>
                <w:szCs w:val="20"/>
              </w:rPr>
            </w:pPr>
            <w:r w:rsidRPr="008D617A">
              <w:rPr>
                <w:rFonts w:eastAsia="Times New Roman"/>
                <w:color w:val="003063"/>
                <w:sz w:val="20"/>
                <w:szCs w:val="20"/>
              </w:rPr>
              <w:t xml:space="preserve">CDE </w:t>
            </w:r>
            <w:proofErr w:type="spellStart"/>
            <w:r w:rsidRPr="008D617A">
              <w:rPr>
                <w:rFonts w:eastAsia="Times New Roman"/>
                <w:color w:val="003063"/>
                <w:sz w:val="20"/>
                <w:szCs w:val="20"/>
              </w:rPr>
              <w:t>Dalux</w:t>
            </w:r>
            <w:proofErr w:type="spellEnd"/>
            <w:r w:rsidRPr="008D617A">
              <w:rPr>
                <w:rFonts w:eastAsia="Times New Roman"/>
                <w:color w:val="003063"/>
                <w:sz w:val="20"/>
                <w:szCs w:val="20"/>
              </w:rPr>
              <w:t xml:space="preserve"> (Field)</w:t>
            </w:r>
          </w:p>
        </w:tc>
        <w:tc>
          <w:tcPr>
            <w:tcW w:w="2820"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D617A" w:rsidDel="00ED2B63" w:rsidP="008D617A" w:rsidRDefault="008D617A" w14:paraId="4B1941A3" w14:textId="49CBBEEC">
            <w:pPr>
              <w:spacing w:line="240" w:lineRule="auto"/>
              <w:ind w:left="-17"/>
              <w:rPr>
                <w:rFonts w:eastAsia="Times New Roman"/>
                <w:color w:val="003063"/>
                <w:sz w:val="20"/>
                <w:szCs w:val="20"/>
              </w:rPr>
            </w:pPr>
            <w:r w:rsidRPr="008D617A">
              <w:rPr>
                <w:rFonts w:eastAsia="Times New Roman"/>
                <w:color w:val="003063"/>
                <w:sz w:val="20"/>
                <w:szCs w:val="20"/>
              </w:rPr>
              <w:t>Eingerichtetes Mängel-/Abnahmemanagement inkl. Mängelkategorien</w:t>
            </w:r>
          </w:p>
        </w:tc>
        <w:tc>
          <w:tcPr>
            <w:tcW w:w="567"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D617A" w:rsidDel="00A023AA" w:rsidP="008D617A" w:rsidRDefault="008D617A" w14:paraId="22F7D5F8" w14:textId="41514A9C">
            <w:pPr>
              <w:spacing w:line="240" w:lineRule="auto"/>
              <w:ind w:left="-17"/>
              <w:rPr>
                <w:rFonts w:eastAsia="Times New Roman"/>
                <w:color w:val="003063"/>
                <w:sz w:val="20"/>
                <w:szCs w:val="20"/>
              </w:rPr>
            </w:pPr>
            <w:r w:rsidRPr="008D617A">
              <w:rPr>
                <w:rFonts w:eastAsia="Times New Roman"/>
                <w:color w:val="003063"/>
                <w:sz w:val="20"/>
                <w:szCs w:val="20"/>
              </w:rPr>
              <w:t>–</w:t>
            </w:r>
          </w:p>
        </w:tc>
        <w:tc>
          <w:tcPr>
            <w:tcW w:w="724"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D617A" w:rsidP="008D617A" w:rsidRDefault="008D617A" w14:paraId="18D85713" w14:textId="5ACD9A16">
            <w:pPr>
              <w:spacing w:line="240" w:lineRule="auto"/>
              <w:ind w:left="-17"/>
              <w:rPr>
                <w:rFonts w:eastAsia="Times New Roman"/>
                <w:color w:val="003063"/>
                <w:sz w:val="20"/>
                <w:szCs w:val="20"/>
              </w:rPr>
            </w:pPr>
            <w:r w:rsidRPr="008D617A">
              <w:rPr>
                <w:rFonts w:eastAsia="Times New Roman"/>
                <w:color w:val="003063"/>
                <w:sz w:val="20"/>
                <w:szCs w:val="20"/>
              </w:rPr>
              <w:t>–</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D617A" w:rsidDel="00A023AA" w:rsidP="008D617A" w:rsidRDefault="008D617A" w14:paraId="3E912E6C" w14:textId="55A1AA45">
            <w:pPr>
              <w:spacing w:line="240" w:lineRule="auto"/>
              <w:ind w:left="-17"/>
              <w:rPr>
                <w:rFonts w:eastAsia="Times New Roman"/>
                <w:color w:val="003063"/>
                <w:sz w:val="20"/>
                <w:szCs w:val="20"/>
              </w:rPr>
            </w:pPr>
            <w:proofErr w:type="spellStart"/>
            <w:r w:rsidRPr="008D617A">
              <w:rPr>
                <w:rFonts w:eastAsia="Times New Roman"/>
                <w:color w:val="003063"/>
                <w:sz w:val="20"/>
                <w:szCs w:val="20"/>
              </w:rPr>
              <w:t>Dalux</w:t>
            </w:r>
            <w:proofErr w:type="spellEnd"/>
          </w:p>
        </w:tc>
        <w:tc>
          <w:tcPr>
            <w:tcW w:w="1843"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D617A" w:rsidP="008D617A" w:rsidRDefault="008D617A" w14:paraId="62AEB9C0" w14:textId="4FF3028A">
            <w:pPr>
              <w:spacing w:line="240" w:lineRule="auto"/>
              <w:ind w:left="-17"/>
              <w:rPr>
                <w:rFonts w:eastAsia="Times New Roman"/>
                <w:color w:val="003063"/>
                <w:sz w:val="20"/>
                <w:szCs w:val="20"/>
              </w:rPr>
            </w:pPr>
            <w:r w:rsidRPr="008D617A">
              <w:rPr>
                <w:rFonts w:eastAsia="Times New Roman"/>
                <w:color w:val="003063"/>
                <w:sz w:val="20"/>
                <w:szCs w:val="20"/>
              </w:rPr>
              <w:t>Zu Beginn der LPH</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8D617A" w:rsidP="008D617A" w:rsidRDefault="008D617A" w14:paraId="6418F6C1" w14:textId="1D79F614">
            <w:pPr>
              <w:spacing w:line="240" w:lineRule="auto"/>
              <w:rPr>
                <w:rFonts w:eastAsia="Times New Roman"/>
                <w:color w:val="003063"/>
                <w:sz w:val="20"/>
                <w:szCs w:val="20"/>
              </w:rPr>
            </w:pPr>
            <w:r w:rsidRPr="008D617A">
              <w:rPr>
                <w:rFonts w:eastAsia="Times New Roman"/>
                <w:color w:val="003063"/>
                <w:sz w:val="20"/>
                <w:szCs w:val="20"/>
              </w:rPr>
              <w:t>BIM</w:t>
            </w:r>
          </w:p>
        </w:tc>
      </w:tr>
      <w:tr w:rsidRPr="007A5303" w:rsidR="008D617A" w:rsidTr="008146CE" w14:paraId="083D9D33" w14:textId="77777777">
        <w:tblPrEx>
          <w:shd w:val="clear" w:color="auto" w:fill="EAF1DD" w:themeFill="accent3" w:themeFillTint="33"/>
        </w:tblPrEx>
        <w:trPr>
          <w:trHeight w:val="104"/>
        </w:trPr>
        <w:tc>
          <w:tcPr>
            <w:tcW w:w="1276"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8D617A" w14:paraId="5D07CAD0" w14:textId="6AE222B9">
            <w:pPr>
              <w:spacing w:line="240" w:lineRule="auto"/>
              <w:ind w:left="-17"/>
              <w:rPr>
                <w:rFonts w:eastAsia="Times New Roman"/>
                <w:color w:val="003063"/>
                <w:sz w:val="20"/>
                <w:szCs w:val="20"/>
              </w:rPr>
            </w:pPr>
            <w:r w:rsidRPr="008D617A">
              <w:rPr>
                <w:rFonts w:eastAsia="Times New Roman"/>
                <w:color w:val="003063"/>
                <w:sz w:val="20"/>
                <w:szCs w:val="20"/>
              </w:rPr>
              <w:t>Bauausführungsinformationen</w:t>
            </w:r>
          </w:p>
        </w:tc>
        <w:tc>
          <w:tcPr>
            <w:tcW w:w="2820"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8D617A" w14:paraId="0EFC6D2D" w14:textId="005AFBA9">
            <w:pPr>
              <w:spacing w:line="240" w:lineRule="auto"/>
              <w:ind w:left="-17"/>
              <w:rPr>
                <w:rFonts w:eastAsia="Times New Roman"/>
                <w:color w:val="003063"/>
                <w:sz w:val="20"/>
                <w:szCs w:val="20"/>
              </w:rPr>
            </w:pPr>
            <w:r w:rsidRPr="008D617A">
              <w:rPr>
                <w:rFonts w:eastAsia="Times New Roman"/>
                <w:color w:val="003063"/>
                <w:sz w:val="20"/>
                <w:szCs w:val="20"/>
              </w:rPr>
              <w:t>Ausführungsstände, Freigaben, Prüfungen</w:t>
            </w:r>
          </w:p>
        </w:tc>
        <w:tc>
          <w:tcPr>
            <w:tcW w:w="567"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8D617A" w14:paraId="04F50223" w14:textId="3D753DF7">
            <w:pPr>
              <w:spacing w:line="240" w:lineRule="auto"/>
              <w:ind w:left="-17"/>
              <w:rPr>
                <w:rFonts w:eastAsia="Times New Roman"/>
                <w:color w:val="003063"/>
                <w:sz w:val="20"/>
                <w:szCs w:val="20"/>
              </w:rPr>
            </w:pPr>
            <w:r w:rsidRPr="008D617A">
              <w:rPr>
                <w:rFonts w:eastAsia="Times New Roman"/>
                <w:color w:val="003063"/>
                <w:sz w:val="20"/>
                <w:szCs w:val="20"/>
              </w:rPr>
              <w:t>–</w:t>
            </w:r>
          </w:p>
        </w:tc>
        <w:tc>
          <w:tcPr>
            <w:tcW w:w="724"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8D617A" w14:paraId="465FA153" w14:textId="55D6EFB8">
            <w:pPr>
              <w:spacing w:line="240" w:lineRule="auto"/>
              <w:ind w:left="-17"/>
              <w:rPr>
                <w:rFonts w:eastAsia="Times New Roman"/>
                <w:color w:val="003063"/>
                <w:sz w:val="20"/>
                <w:szCs w:val="20"/>
              </w:rPr>
            </w:pPr>
            <w:r w:rsidRPr="008D617A">
              <w:rPr>
                <w:rFonts w:eastAsia="Times New Roman"/>
                <w:color w:val="003063"/>
                <w:sz w:val="20"/>
                <w:szCs w:val="20"/>
              </w:rPr>
              <w:t>–</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8D617A" w14:paraId="5DBCD839" w14:textId="31B7368B">
            <w:pPr>
              <w:spacing w:line="240" w:lineRule="auto"/>
              <w:ind w:left="-17"/>
              <w:rPr>
                <w:rFonts w:eastAsia="Times New Roman"/>
                <w:color w:val="003063"/>
                <w:sz w:val="20"/>
                <w:szCs w:val="20"/>
              </w:rPr>
            </w:pPr>
            <w:r w:rsidRPr="008D617A">
              <w:rPr>
                <w:rFonts w:eastAsia="Times New Roman"/>
                <w:color w:val="003063"/>
                <w:sz w:val="20"/>
                <w:szCs w:val="20"/>
              </w:rPr>
              <w:t>PDF</w:t>
            </w:r>
          </w:p>
        </w:tc>
        <w:tc>
          <w:tcPr>
            <w:tcW w:w="1843"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8D617A" w14:paraId="30BFF234" w14:textId="5CB43E06">
            <w:pPr>
              <w:spacing w:line="240" w:lineRule="auto"/>
              <w:ind w:left="-17"/>
              <w:rPr>
                <w:rFonts w:eastAsia="Times New Roman"/>
                <w:color w:val="003063"/>
                <w:sz w:val="20"/>
                <w:szCs w:val="20"/>
              </w:rPr>
            </w:pPr>
            <w:r w:rsidRPr="008D617A">
              <w:rPr>
                <w:rFonts w:eastAsia="Times New Roman"/>
                <w:color w:val="003063"/>
                <w:sz w:val="20"/>
                <w:szCs w:val="20"/>
              </w:rPr>
              <w:t>Laufend in der LPH</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8D617A" w:rsidR="008D617A" w:rsidP="008D617A" w:rsidRDefault="00AB2A0B" w14:paraId="4EBB7328" w14:textId="2A0165DF">
            <w:pPr>
              <w:spacing w:line="240" w:lineRule="auto"/>
              <w:rPr>
                <w:rFonts w:eastAsia="Times New Roman"/>
                <w:color w:val="003063"/>
                <w:sz w:val="20"/>
                <w:szCs w:val="20"/>
              </w:rPr>
            </w:pPr>
            <w:r>
              <w:rPr>
                <w:rFonts w:eastAsia="Times New Roman"/>
                <w:color w:val="003063"/>
                <w:sz w:val="20"/>
                <w:szCs w:val="20"/>
              </w:rPr>
              <w:t>Alle</w:t>
            </w:r>
          </w:p>
        </w:tc>
      </w:tr>
      <w:tr w:rsidRPr="007A5303" w:rsidR="003C7E93" w:rsidTr="008146CE" w14:paraId="5D233702" w14:textId="77777777">
        <w:tblPrEx>
          <w:shd w:val="clear" w:color="auto" w:fill="EAF1DD" w:themeFill="accent3" w:themeFillTint="33"/>
        </w:tblPrEx>
        <w:trPr>
          <w:trHeight w:val="104"/>
        </w:trPr>
        <w:tc>
          <w:tcPr>
            <w:tcW w:w="10632" w:type="dxa"/>
            <w:gridSpan w:val="7"/>
            <w:tcBorders>
              <w:top w:val="single" w:color="365F91" w:themeColor="accent1" w:themeShade="BF" w:sz="12" w:space="0"/>
              <w:left w:val="single" w:color="365F91" w:themeColor="accent1" w:themeShade="BF" w:sz="12" w:space="0"/>
              <w:bottom w:val="single" w:color="002060" w:sz="4" w:space="0"/>
              <w:right w:val="single" w:color="365F91" w:themeColor="accent1" w:themeShade="BF" w:sz="12" w:space="0"/>
            </w:tcBorders>
            <w:shd w:val="clear" w:color="auto" w:fill="002060"/>
            <w:vAlign w:val="center"/>
          </w:tcPr>
          <w:p w:rsidRPr="007A5303" w:rsidR="003C7E93" w:rsidP="008146CE" w:rsidRDefault="003C7E93" w14:paraId="3F5C9093" w14:textId="77777777">
            <w:pPr>
              <w:spacing w:line="240" w:lineRule="auto"/>
              <w:jc w:val="center"/>
              <w:rPr>
                <w:rFonts w:eastAsia="Times New Roman"/>
                <w:color w:val="FFFFFF" w:themeColor="background1"/>
                <w:sz w:val="20"/>
                <w:szCs w:val="20"/>
              </w:rPr>
            </w:pPr>
            <w:r w:rsidRPr="007A5303">
              <w:rPr>
                <w:b/>
                <w:bCs/>
                <w:color w:val="FFFFFF" w:themeColor="background1"/>
                <w:sz w:val="20"/>
                <w:szCs w:val="20"/>
              </w:rPr>
              <w:t>Lieferleistungen (Ausgangsdaten)</w:t>
            </w:r>
          </w:p>
        </w:tc>
      </w:tr>
      <w:tr w:rsidRPr="007A5303" w:rsidR="003C7E93" w:rsidTr="008146CE" w14:paraId="273DEA98" w14:textId="77777777">
        <w:tblPrEx>
          <w:shd w:val="clear" w:color="auto" w:fill="EAF1DD" w:themeFill="accent3" w:themeFillTint="33"/>
        </w:tblPrEx>
        <w:trPr>
          <w:trHeight w:val="104"/>
        </w:trPr>
        <w:tc>
          <w:tcPr>
            <w:tcW w:w="1276"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3C7E93" w:rsidP="008146CE" w:rsidRDefault="003C7E93" w14:paraId="2B023F3D"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Daten</w:t>
            </w:r>
          </w:p>
        </w:tc>
        <w:tc>
          <w:tcPr>
            <w:tcW w:w="2820"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3C7E93" w:rsidP="008146CE" w:rsidRDefault="003C7E93" w14:paraId="1040D623" w14:textId="77777777">
            <w:pPr>
              <w:spacing w:line="240" w:lineRule="auto"/>
              <w:ind w:left="-17"/>
              <w:jc w:val="center"/>
              <w:rPr>
                <w:color w:val="002F62"/>
                <w:sz w:val="20"/>
                <w:szCs w:val="20"/>
              </w:rPr>
            </w:pPr>
            <w:r w:rsidRPr="007A5303">
              <w:rPr>
                <w:rFonts w:eastAsia="Times New Roman"/>
                <w:color w:val="003063"/>
                <w:sz w:val="20"/>
                <w:szCs w:val="20"/>
              </w:rPr>
              <w:t>Beschreibung</w:t>
            </w:r>
          </w:p>
        </w:tc>
        <w:tc>
          <w:tcPr>
            <w:tcW w:w="567"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3C7E93" w:rsidP="008146CE" w:rsidRDefault="003C7E93" w14:paraId="2263C16D" w14:textId="77777777">
            <w:pPr>
              <w:spacing w:line="240" w:lineRule="auto"/>
              <w:ind w:left="-17"/>
              <w:jc w:val="center"/>
              <w:rPr>
                <w:rFonts w:eastAsia="Times New Roman"/>
                <w:color w:val="003063"/>
                <w:sz w:val="20"/>
                <w:szCs w:val="20"/>
              </w:rPr>
            </w:pPr>
            <w:proofErr w:type="spellStart"/>
            <w:r w:rsidRPr="007A5303">
              <w:rPr>
                <w:rFonts w:eastAsia="Times New Roman"/>
                <w:color w:val="003063"/>
                <w:sz w:val="20"/>
                <w:szCs w:val="20"/>
              </w:rPr>
              <w:t>LoG</w:t>
            </w:r>
            <w:proofErr w:type="spellEnd"/>
          </w:p>
        </w:tc>
        <w:tc>
          <w:tcPr>
            <w:tcW w:w="724"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3C7E93" w:rsidP="008146CE" w:rsidRDefault="003C7E93" w14:paraId="68003BBA" w14:textId="77777777">
            <w:pPr>
              <w:spacing w:line="240" w:lineRule="auto"/>
              <w:ind w:left="-17"/>
              <w:jc w:val="center"/>
              <w:rPr>
                <w:rFonts w:eastAsia="Times New Roman"/>
                <w:color w:val="003063"/>
                <w:sz w:val="20"/>
                <w:szCs w:val="20"/>
              </w:rPr>
            </w:pPr>
            <w:proofErr w:type="spellStart"/>
            <w:r w:rsidRPr="007A5303">
              <w:rPr>
                <w:rFonts w:eastAsia="Times New Roman"/>
                <w:color w:val="003063"/>
                <w:sz w:val="20"/>
                <w:szCs w:val="20"/>
              </w:rPr>
              <w:t>LoI</w:t>
            </w:r>
            <w:proofErr w:type="spellEnd"/>
          </w:p>
        </w:tc>
        <w:tc>
          <w:tcPr>
            <w:tcW w:w="1701"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3C7E93" w:rsidP="008146CE" w:rsidRDefault="003C7E93" w14:paraId="6C003332"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Übergabeformat</w:t>
            </w:r>
          </w:p>
        </w:tc>
        <w:tc>
          <w:tcPr>
            <w:tcW w:w="1843"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3C7E93" w:rsidP="008146CE" w:rsidRDefault="003C7E93" w14:paraId="5EB90331"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Übergabezeitpunkt</w:t>
            </w:r>
          </w:p>
        </w:tc>
        <w:tc>
          <w:tcPr>
            <w:tcW w:w="1701" w:type="dxa"/>
            <w:tcBorders>
              <w:top w:val="single" w:color="002060" w:sz="4" w:space="0"/>
              <w:left w:val="single" w:color="002060" w:sz="4" w:space="0"/>
              <w:bottom w:val="single" w:color="002060" w:sz="4" w:space="0"/>
              <w:right w:val="single" w:color="002060" w:sz="4" w:space="0"/>
            </w:tcBorders>
            <w:shd w:val="clear" w:color="auto" w:fill="C6D9F1" w:themeFill="text2" w:themeFillTint="33"/>
            <w:vAlign w:val="center"/>
          </w:tcPr>
          <w:p w:rsidRPr="007A5303" w:rsidR="003C7E93" w:rsidP="008146CE" w:rsidRDefault="003C7E93" w14:paraId="7ABC5CB8" w14:textId="77777777">
            <w:pPr>
              <w:spacing w:line="240" w:lineRule="auto"/>
              <w:jc w:val="center"/>
              <w:rPr>
                <w:rFonts w:eastAsia="Times New Roman"/>
                <w:color w:val="003063"/>
                <w:sz w:val="20"/>
                <w:szCs w:val="20"/>
              </w:rPr>
            </w:pPr>
            <w:r w:rsidRPr="007A5303">
              <w:rPr>
                <w:rFonts w:eastAsia="Times New Roman"/>
                <w:color w:val="003063"/>
                <w:sz w:val="20"/>
                <w:szCs w:val="20"/>
              </w:rPr>
              <w:t>Fachdisziplin</w:t>
            </w:r>
          </w:p>
        </w:tc>
      </w:tr>
      <w:tr w:rsidRPr="007A5303" w:rsidR="00003A76" w:rsidTr="00003A76" w14:paraId="61388F20" w14:textId="77777777">
        <w:tblPrEx>
          <w:shd w:val="clear" w:color="auto" w:fill="EAF1DD" w:themeFill="accent3" w:themeFillTint="33"/>
        </w:tblPrEx>
        <w:trPr>
          <w:trHeight w:val="104"/>
        </w:trPr>
        <w:tc>
          <w:tcPr>
            <w:tcW w:w="1276"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0D5D847E" w14:textId="6DCAC2D3">
            <w:pPr>
              <w:spacing w:line="240" w:lineRule="auto"/>
              <w:jc w:val="left"/>
              <w:rPr>
                <w:rFonts w:eastAsia="Times New Roman"/>
                <w:color w:val="003063"/>
                <w:sz w:val="20"/>
                <w:szCs w:val="20"/>
              </w:rPr>
            </w:pPr>
            <w:r>
              <w:t>As-</w:t>
            </w:r>
            <w:proofErr w:type="spellStart"/>
            <w:r>
              <w:t>built</w:t>
            </w:r>
            <w:proofErr w:type="spellEnd"/>
            <w:r>
              <w:t>-Fachmodelle</w:t>
            </w:r>
          </w:p>
        </w:tc>
        <w:tc>
          <w:tcPr>
            <w:tcW w:w="2820"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57B07CE3" w14:textId="041A02E9">
            <w:pPr>
              <w:spacing w:line="240" w:lineRule="auto"/>
              <w:ind w:left="-17"/>
              <w:jc w:val="left"/>
              <w:rPr>
                <w:color w:val="002F62"/>
                <w:sz w:val="20"/>
                <w:szCs w:val="20"/>
              </w:rPr>
            </w:pPr>
            <w:r>
              <w:t>An den Bauzustand angepasste Fachmodelle</w:t>
            </w:r>
          </w:p>
        </w:tc>
        <w:tc>
          <w:tcPr>
            <w:tcW w:w="567"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28B3E343" w14:textId="18FEE714">
            <w:pPr>
              <w:spacing w:line="240" w:lineRule="auto"/>
              <w:ind w:left="-17"/>
              <w:jc w:val="center"/>
              <w:rPr>
                <w:rFonts w:eastAsia="Times New Roman"/>
                <w:color w:val="003063"/>
                <w:sz w:val="20"/>
                <w:szCs w:val="20"/>
              </w:rPr>
            </w:pPr>
            <w:r>
              <w:t>400–500</w:t>
            </w:r>
          </w:p>
        </w:tc>
        <w:tc>
          <w:tcPr>
            <w:tcW w:w="724"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1822502B" w14:textId="715E4C82">
            <w:pPr>
              <w:spacing w:line="240" w:lineRule="auto"/>
              <w:ind w:left="-17"/>
              <w:jc w:val="center"/>
              <w:rPr>
                <w:rFonts w:eastAsia="Times New Roman"/>
                <w:color w:val="003063"/>
                <w:sz w:val="20"/>
                <w:szCs w:val="20"/>
              </w:rPr>
            </w:pPr>
            <w:r>
              <w:t>400</w:t>
            </w:r>
          </w:p>
        </w:tc>
        <w:tc>
          <w:tcPr>
            <w:tcW w:w="1701"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776A3864" w14:textId="1A18ADC0">
            <w:pPr>
              <w:spacing w:line="240" w:lineRule="auto"/>
              <w:ind w:left="-17"/>
              <w:jc w:val="center"/>
              <w:rPr>
                <w:rFonts w:eastAsia="Times New Roman"/>
                <w:color w:val="003063"/>
                <w:sz w:val="20"/>
                <w:szCs w:val="20"/>
              </w:rPr>
            </w:pPr>
            <w:r>
              <w:t>IFC4.3, RVT</w:t>
            </w:r>
          </w:p>
        </w:tc>
        <w:tc>
          <w:tcPr>
            <w:tcW w:w="1843"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003A76" w:rsidR="00003A76" w:rsidP="00003A76" w:rsidRDefault="00003A76" w14:paraId="102CE5D8" w14:textId="575E9F1E">
            <w:pPr>
              <w:spacing w:line="240" w:lineRule="auto"/>
              <w:ind w:left="-17"/>
              <w:jc w:val="center"/>
            </w:pPr>
            <w:r>
              <w:t>Zum Abschluss der LPH und 3 Werktage vor Besprechungen</w:t>
            </w:r>
          </w:p>
        </w:tc>
        <w:tc>
          <w:tcPr>
            <w:tcW w:w="1701" w:type="dxa"/>
            <w:tcBorders>
              <w:top w:val="single" w:color="002060" w:sz="4"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AB2A0B" w14:paraId="257A55C1" w14:textId="642B8D33">
            <w:pPr>
              <w:spacing w:line="240" w:lineRule="auto"/>
              <w:jc w:val="center"/>
              <w:rPr>
                <w:rFonts w:eastAsia="Times New Roman"/>
                <w:color w:val="003063"/>
                <w:sz w:val="20"/>
                <w:szCs w:val="20"/>
              </w:rPr>
            </w:pPr>
            <w:r>
              <w:t>Alle</w:t>
            </w:r>
          </w:p>
        </w:tc>
      </w:tr>
      <w:tr w:rsidR="00003A76" w:rsidTr="00003A76" w14:paraId="36448072" w14:textId="77777777">
        <w:tblPrEx>
          <w:shd w:val="clear" w:color="auto" w:fill="EAF1DD" w:themeFill="accent3" w:themeFillTint="33"/>
        </w:tblPrEx>
        <w:trPr>
          <w:trHeight w:val="104"/>
        </w:trPr>
        <w:tc>
          <w:tcPr>
            <w:tcW w:w="1276" w:type="dxa"/>
            <w:tcBorders>
              <w:top w:val="single" w:color="4F81BD" w:themeColor="accent1" w:sz="12" w:space="0"/>
              <w:left w:val="single" w:color="4F81BD" w:themeColor="accent1" w:sz="4" w:space="0"/>
              <w:bottom w:val="single" w:color="365F91" w:themeColor="accent1" w:themeShade="BF" w:sz="12" w:space="0"/>
              <w:right w:val="single" w:color="4F81BD" w:themeColor="accent1" w:sz="4" w:space="0"/>
            </w:tcBorders>
            <w:shd w:val="clear" w:color="auto" w:fill="auto"/>
            <w:vAlign w:val="center"/>
          </w:tcPr>
          <w:p w:rsidRPr="007A5303" w:rsidR="00003A76" w:rsidP="00003A76" w:rsidRDefault="00003A76" w14:paraId="51D79970" w14:textId="108C2E80">
            <w:pPr>
              <w:spacing w:line="240" w:lineRule="auto"/>
              <w:jc w:val="left"/>
              <w:rPr>
                <w:rFonts w:eastAsia="Times New Roman"/>
                <w:color w:val="003063"/>
                <w:sz w:val="20"/>
                <w:szCs w:val="20"/>
              </w:rPr>
            </w:pPr>
            <w:r>
              <w:t>Mängel-/Abnahmedokumentation</w:t>
            </w:r>
          </w:p>
        </w:tc>
        <w:tc>
          <w:tcPr>
            <w:tcW w:w="2820" w:type="dxa"/>
            <w:tcBorders>
              <w:top w:val="single" w:color="4F81BD" w:themeColor="accent1" w:sz="12" w:space="0"/>
              <w:left w:val="single" w:color="4F81BD" w:themeColor="accent1" w:sz="4" w:space="0"/>
              <w:bottom w:val="single" w:color="365F91" w:themeColor="accent1" w:themeShade="BF" w:sz="12" w:space="0"/>
              <w:right w:val="single" w:color="4F81BD" w:themeColor="accent1" w:sz="4" w:space="0"/>
            </w:tcBorders>
            <w:shd w:val="clear" w:color="auto" w:fill="auto"/>
            <w:vAlign w:val="center"/>
          </w:tcPr>
          <w:p w:rsidRPr="007A5303" w:rsidR="00003A76" w:rsidP="00003A76" w:rsidRDefault="00003A76" w14:paraId="57263D38" w14:textId="02E4D8F3">
            <w:pPr>
              <w:spacing w:line="240" w:lineRule="auto"/>
              <w:jc w:val="left"/>
              <w:rPr>
                <w:rFonts w:eastAsia="Times New Roman"/>
                <w:color w:val="003063"/>
                <w:sz w:val="20"/>
                <w:szCs w:val="20"/>
              </w:rPr>
            </w:pPr>
            <w:r>
              <w:t>Verortete Mängel inkl. Foto, Status, Historie</w:t>
            </w:r>
          </w:p>
        </w:tc>
        <w:tc>
          <w:tcPr>
            <w:tcW w:w="567" w:type="dxa"/>
            <w:tcBorders>
              <w:top w:val="single" w:color="4F81BD" w:themeColor="accent1" w:sz="12" w:space="0"/>
              <w:left w:val="single" w:color="4F81BD" w:themeColor="accent1" w:sz="4" w:space="0"/>
              <w:bottom w:val="single" w:color="365F91" w:themeColor="accent1" w:themeShade="BF" w:sz="12" w:space="0"/>
              <w:right w:val="single" w:color="4F81BD" w:themeColor="accent1" w:sz="4" w:space="0"/>
            </w:tcBorders>
            <w:shd w:val="clear" w:color="auto" w:fill="auto"/>
            <w:vAlign w:val="center"/>
          </w:tcPr>
          <w:p w:rsidRPr="007A5303" w:rsidR="00003A76" w:rsidP="00003A76" w:rsidRDefault="00003A76" w14:paraId="71077DE2" w14:textId="256F7611">
            <w:pPr>
              <w:spacing w:line="240" w:lineRule="auto"/>
              <w:ind w:left="-17"/>
              <w:jc w:val="center"/>
              <w:rPr>
                <w:rFonts w:eastAsia="Times New Roman"/>
                <w:color w:val="003063"/>
                <w:sz w:val="20"/>
                <w:szCs w:val="20"/>
              </w:rPr>
            </w:pPr>
            <w:r>
              <w:t>–</w:t>
            </w:r>
          </w:p>
        </w:tc>
        <w:tc>
          <w:tcPr>
            <w:tcW w:w="724" w:type="dxa"/>
            <w:tcBorders>
              <w:top w:val="single" w:color="4F81BD" w:themeColor="accent1" w:sz="12" w:space="0"/>
              <w:left w:val="single" w:color="4F81BD" w:themeColor="accent1" w:sz="4" w:space="0"/>
              <w:bottom w:val="single" w:color="365F91" w:themeColor="accent1" w:themeShade="BF" w:sz="12" w:space="0"/>
              <w:right w:val="single" w:color="4F81BD" w:themeColor="accent1" w:sz="4" w:space="0"/>
            </w:tcBorders>
            <w:shd w:val="clear" w:color="auto" w:fill="auto"/>
            <w:vAlign w:val="center"/>
          </w:tcPr>
          <w:p w:rsidRPr="007A5303" w:rsidR="00003A76" w:rsidP="00003A76" w:rsidRDefault="00003A76" w14:paraId="4775408F" w14:textId="70FB042A">
            <w:pPr>
              <w:spacing w:line="240" w:lineRule="auto"/>
              <w:ind w:left="-17"/>
              <w:jc w:val="center"/>
              <w:rPr>
                <w:rFonts w:eastAsia="Times New Roman"/>
                <w:color w:val="003063"/>
                <w:sz w:val="20"/>
                <w:szCs w:val="20"/>
              </w:rPr>
            </w:pPr>
            <w:r>
              <w:t>–</w:t>
            </w:r>
          </w:p>
        </w:tc>
        <w:tc>
          <w:tcPr>
            <w:tcW w:w="1701" w:type="dxa"/>
            <w:tcBorders>
              <w:top w:val="single" w:color="4F81BD" w:themeColor="accent1" w:sz="12" w:space="0"/>
              <w:left w:val="single" w:color="4F81BD" w:themeColor="accent1" w:sz="4" w:space="0"/>
              <w:bottom w:val="single" w:color="365F91" w:themeColor="accent1" w:themeShade="BF" w:sz="12" w:space="0"/>
              <w:right w:val="single" w:color="4F81BD" w:themeColor="accent1" w:sz="4" w:space="0"/>
            </w:tcBorders>
            <w:shd w:val="clear" w:color="auto" w:fill="auto"/>
            <w:vAlign w:val="center"/>
          </w:tcPr>
          <w:p w:rsidRPr="007A5303" w:rsidR="00003A76" w:rsidP="00003A76" w:rsidRDefault="00003A76" w14:paraId="783A98B8" w14:textId="525277EB">
            <w:pPr>
              <w:spacing w:line="240" w:lineRule="auto"/>
              <w:ind w:left="-17"/>
              <w:jc w:val="center"/>
              <w:rPr>
                <w:rFonts w:eastAsia="Times New Roman"/>
                <w:color w:val="003063"/>
                <w:sz w:val="20"/>
                <w:szCs w:val="20"/>
              </w:rPr>
            </w:pPr>
            <w:proofErr w:type="spellStart"/>
            <w:r>
              <w:t>Dalux</w:t>
            </w:r>
            <w:proofErr w:type="spellEnd"/>
            <w:r>
              <w:t xml:space="preserve"> Field, BCF, PDF</w:t>
            </w:r>
          </w:p>
        </w:tc>
        <w:tc>
          <w:tcPr>
            <w:tcW w:w="1843" w:type="dxa"/>
            <w:tcBorders>
              <w:top w:val="single" w:color="4F81BD" w:themeColor="accent1" w:sz="12" w:space="0"/>
              <w:left w:val="single" w:color="4F81BD" w:themeColor="accent1" w:sz="4" w:space="0"/>
              <w:right w:val="single" w:color="4F81BD" w:themeColor="accent1" w:sz="4" w:space="0"/>
            </w:tcBorders>
            <w:shd w:val="clear" w:color="auto" w:fill="auto"/>
            <w:vAlign w:val="center"/>
          </w:tcPr>
          <w:p w:rsidRPr="007A5303" w:rsidR="00003A76" w:rsidP="00003A76" w:rsidRDefault="00003A76" w14:paraId="7B01C4D3" w14:textId="18F6BA08">
            <w:pPr>
              <w:spacing w:line="240" w:lineRule="auto"/>
              <w:ind w:left="-17"/>
              <w:jc w:val="center"/>
              <w:rPr>
                <w:rFonts w:eastAsia="Times New Roman"/>
                <w:color w:val="003063"/>
                <w:sz w:val="20"/>
                <w:szCs w:val="20"/>
              </w:rPr>
            </w:pPr>
            <w:r>
              <w:t>Laufend; Stand zum Abschluss der LPH</w:t>
            </w:r>
          </w:p>
        </w:tc>
        <w:tc>
          <w:tcPr>
            <w:tcW w:w="1701" w:type="dxa"/>
            <w:tcBorders>
              <w:top w:val="single" w:color="4F81BD" w:themeColor="accent1" w:sz="12" w:space="0"/>
              <w:left w:val="single" w:color="4F81BD" w:themeColor="accent1" w:sz="4" w:space="0"/>
              <w:bottom w:val="single" w:color="365F91" w:themeColor="accent1" w:themeShade="BF" w:sz="12" w:space="0"/>
              <w:right w:val="single" w:color="4F81BD" w:themeColor="accent1" w:sz="4" w:space="0"/>
            </w:tcBorders>
            <w:shd w:val="clear" w:color="auto" w:fill="auto"/>
            <w:vAlign w:val="center"/>
          </w:tcPr>
          <w:p w:rsidRPr="00705F6E" w:rsidR="00003A76" w:rsidDel="008D5DD3" w:rsidP="00003A76" w:rsidRDefault="00AB2A0B" w14:paraId="0DE8C7C5" w14:textId="5A07B579">
            <w:pPr>
              <w:spacing w:line="240" w:lineRule="auto"/>
              <w:jc w:val="center"/>
              <w:rPr>
                <w:rFonts w:eastAsia="Times New Roman"/>
                <w:color w:val="003063"/>
                <w:sz w:val="20"/>
                <w:szCs w:val="20"/>
              </w:rPr>
            </w:pPr>
            <w:r>
              <w:t>Alle</w:t>
            </w:r>
          </w:p>
        </w:tc>
      </w:tr>
      <w:tr w:rsidR="00003A76" w:rsidTr="00003A76" w14:paraId="52594407" w14:textId="77777777">
        <w:tblPrEx>
          <w:shd w:val="clear" w:color="auto" w:fill="EAF1DD" w:themeFill="accent3" w:themeFillTint="33"/>
        </w:tblPrEx>
        <w:trPr>
          <w:trHeight w:val="104"/>
        </w:trPr>
        <w:tc>
          <w:tcPr>
            <w:tcW w:w="1276"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7D0071DF" w14:textId="62F4C715">
            <w:pPr>
              <w:spacing w:line="240" w:lineRule="auto"/>
              <w:jc w:val="left"/>
              <w:rPr>
                <w:rFonts w:eastAsia="Times New Roman"/>
                <w:color w:val="003063"/>
                <w:sz w:val="20"/>
                <w:szCs w:val="20"/>
              </w:rPr>
            </w:pPr>
            <w:r>
              <w:t>Bestands-/Revisionspläne</w:t>
            </w:r>
          </w:p>
        </w:tc>
        <w:tc>
          <w:tcPr>
            <w:tcW w:w="2820"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151D7DC3" w14:textId="348A10BF">
            <w:pPr>
              <w:spacing w:line="240" w:lineRule="auto"/>
              <w:jc w:val="left"/>
              <w:rPr>
                <w:rFonts w:eastAsia="Times New Roman"/>
                <w:color w:val="003063"/>
                <w:sz w:val="20"/>
                <w:szCs w:val="20"/>
              </w:rPr>
            </w:pPr>
            <w:r>
              <w:t>Aus dem Modell abgeleitete Unterlagen</w:t>
            </w:r>
          </w:p>
        </w:tc>
        <w:tc>
          <w:tcPr>
            <w:tcW w:w="567"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276E5E29" w14:textId="3D3C5FCC">
            <w:pPr>
              <w:spacing w:line="240" w:lineRule="auto"/>
              <w:ind w:left="-17"/>
              <w:jc w:val="center"/>
              <w:rPr>
                <w:rFonts w:eastAsia="Times New Roman"/>
                <w:color w:val="003063"/>
                <w:sz w:val="20"/>
                <w:szCs w:val="20"/>
              </w:rPr>
            </w:pPr>
            <w:r>
              <w:t>–</w:t>
            </w:r>
          </w:p>
        </w:tc>
        <w:tc>
          <w:tcPr>
            <w:tcW w:w="724"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501F06D6" w14:textId="7334B404">
            <w:pPr>
              <w:spacing w:line="240" w:lineRule="auto"/>
              <w:ind w:left="-17"/>
              <w:jc w:val="center"/>
              <w:rPr>
                <w:rFonts w:eastAsia="Times New Roman"/>
                <w:color w:val="003063"/>
                <w:sz w:val="20"/>
                <w:szCs w:val="20"/>
              </w:rPr>
            </w:pPr>
            <w:r>
              <w:t>–</w:t>
            </w:r>
          </w:p>
        </w:tc>
        <w:tc>
          <w:tcPr>
            <w:tcW w:w="1701"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51562592" w14:textId="1B62BB2E">
            <w:pPr>
              <w:spacing w:line="240" w:lineRule="auto"/>
              <w:ind w:left="-17"/>
              <w:jc w:val="center"/>
              <w:rPr>
                <w:rFonts w:eastAsia="Times New Roman"/>
                <w:color w:val="003063"/>
                <w:sz w:val="20"/>
                <w:szCs w:val="20"/>
              </w:rPr>
            </w:pPr>
            <w:r>
              <w:t>PDF, DWG</w:t>
            </w:r>
          </w:p>
        </w:tc>
        <w:tc>
          <w:tcPr>
            <w:tcW w:w="1843"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70EC261B" w14:textId="44F6DB5B">
            <w:pPr>
              <w:spacing w:line="240" w:lineRule="auto"/>
              <w:ind w:left="-17"/>
              <w:jc w:val="center"/>
              <w:rPr>
                <w:rFonts w:eastAsia="Times New Roman"/>
                <w:color w:val="003063"/>
                <w:sz w:val="20"/>
                <w:szCs w:val="20"/>
              </w:rPr>
            </w:pPr>
            <w:r>
              <w:t>Zum Abschluss der LPH</w:t>
            </w:r>
          </w:p>
        </w:tc>
        <w:tc>
          <w:tcPr>
            <w:tcW w:w="1701"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AB2A0B" w14:paraId="2E7ED25F" w14:textId="12D6932C">
            <w:pPr>
              <w:spacing w:line="240" w:lineRule="auto"/>
              <w:jc w:val="center"/>
              <w:rPr>
                <w:rFonts w:eastAsia="Times New Roman"/>
                <w:color w:val="003063"/>
                <w:sz w:val="20"/>
                <w:szCs w:val="20"/>
              </w:rPr>
            </w:pPr>
            <w:r>
              <w:t>Alle</w:t>
            </w:r>
          </w:p>
        </w:tc>
      </w:tr>
      <w:tr w:rsidR="00003A76" w:rsidTr="00003A76" w14:paraId="0DAAFD73" w14:textId="77777777">
        <w:tblPrEx>
          <w:shd w:val="clear" w:color="auto" w:fill="EAF1DD" w:themeFill="accent3" w:themeFillTint="33"/>
        </w:tblPrEx>
        <w:trPr>
          <w:trHeight w:val="104"/>
        </w:trPr>
        <w:tc>
          <w:tcPr>
            <w:tcW w:w="1276"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45939F41" w14:textId="006341E1">
            <w:pPr>
              <w:spacing w:line="240" w:lineRule="auto"/>
              <w:jc w:val="left"/>
              <w:rPr>
                <w:rFonts w:eastAsia="Times New Roman"/>
                <w:color w:val="003063"/>
                <w:sz w:val="20"/>
                <w:szCs w:val="20"/>
              </w:rPr>
            </w:pPr>
            <w:r>
              <w:t>Soll-Ist-Visualisierungen</w:t>
            </w:r>
          </w:p>
        </w:tc>
        <w:tc>
          <w:tcPr>
            <w:tcW w:w="2820"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4B514ADE" w14:textId="7445E610">
            <w:pPr>
              <w:spacing w:line="240" w:lineRule="auto"/>
              <w:jc w:val="left"/>
              <w:rPr>
                <w:rFonts w:eastAsia="Times New Roman"/>
                <w:color w:val="003063"/>
                <w:sz w:val="20"/>
                <w:szCs w:val="20"/>
              </w:rPr>
            </w:pPr>
            <w:r>
              <w:t>Einfache Bauzustandsdarstellungen</w:t>
            </w:r>
          </w:p>
        </w:tc>
        <w:tc>
          <w:tcPr>
            <w:tcW w:w="567"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08B200B7" w14:textId="370EDF7F">
            <w:pPr>
              <w:spacing w:line="240" w:lineRule="auto"/>
              <w:ind w:left="-17"/>
              <w:jc w:val="center"/>
              <w:rPr>
                <w:rFonts w:eastAsia="Times New Roman"/>
                <w:color w:val="003063"/>
                <w:sz w:val="20"/>
                <w:szCs w:val="20"/>
              </w:rPr>
            </w:pPr>
            <w:r>
              <w:t>–</w:t>
            </w:r>
          </w:p>
        </w:tc>
        <w:tc>
          <w:tcPr>
            <w:tcW w:w="724"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2FD22CB2" w14:textId="45CB1005">
            <w:pPr>
              <w:spacing w:line="240" w:lineRule="auto"/>
              <w:ind w:left="-17"/>
              <w:jc w:val="center"/>
              <w:rPr>
                <w:rFonts w:eastAsia="Times New Roman"/>
                <w:color w:val="003063"/>
                <w:sz w:val="20"/>
                <w:szCs w:val="20"/>
              </w:rPr>
            </w:pPr>
            <w:r>
              <w:t>–</w:t>
            </w:r>
          </w:p>
        </w:tc>
        <w:tc>
          <w:tcPr>
            <w:tcW w:w="1701"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2D0975B1" w14:textId="1C3FB5DE">
            <w:pPr>
              <w:spacing w:line="240" w:lineRule="auto"/>
              <w:ind w:left="-17"/>
              <w:jc w:val="center"/>
              <w:rPr>
                <w:rFonts w:eastAsia="Times New Roman"/>
                <w:color w:val="003063"/>
                <w:sz w:val="20"/>
                <w:szCs w:val="20"/>
              </w:rPr>
            </w:pPr>
            <w:r>
              <w:t>PNG/PDF</w:t>
            </w:r>
          </w:p>
        </w:tc>
        <w:tc>
          <w:tcPr>
            <w:tcW w:w="1843"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003A76" w14:paraId="5EF4D6A6" w14:textId="12121195">
            <w:pPr>
              <w:spacing w:line="240" w:lineRule="auto"/>
              <w:ind w:left="-17"/>
              <w:jc w:val="center"/>
              <w:rPr>
                <w:rFonts w:eastAsia="Times New Roman"/>
                <w:color w:val="003063"/>
                <w:sz w:val="20"/>
                <w:szCs w:val="20"/>
              </w:rPr>
            </w:pPr>
            <w:r>
              <w:t>Nach Bedarf</w:t>
            </w:r>
          </w:p>
        </w:tc>
        <w:tc>
          <w:tcPr>
            <w:tcW w:w="1701" w:type="dxa"/>
            <w:tcBorders>
              <w:top w:val="single" w:color="4F81BD" w:themeColor="accent1" w:sz="12" w:space="0"/>
              <w:left w:val="single" w:color="4F81BD" w:themeColor="accent1" w:sz="4" w:space="0"/>
              <w:bottom w:val="single" w:color="4F81BD" w:themeColor="accent1" w:sz="12" w:space="0"/>
              <w:right w:val="single" w:color="4F81BD" w:themeColor="accent1" w:sz="4" w:space="0"/>
            </w:tcBorders>
            <w:shd w:val="clear" w:color="auto" w:fill="auto"/>
            <w:vAlign w:val="center"/>
          </w:tcPr>
          <w:p w:rsidRPr="007A5303" w:rsidR="00003A76" w:rsidP="00003A76" w:rsidRDefault="00AB2A0B" w14:paraId="71DB85DA" w14:textId="5053B4DB">
            <w:pPr>
              <w:spacing w:line="240" w:lineRule="auto"/>
              <w:jc w:val="center"/>
              <w:rPr>
                <w:rFonts w:eastAsia="Times New Roman"/>
                <w:color w:val="003063"/>
                <w:sz w:val="20"/>
                <w:szCs w:val="20"/>
              </w:rPr>
            </w:pPr>
            <w:r>
              <w:t>Alle</w:t>
            </w:r>
          </w:p>
        </w:tc>
      </w:tr>
    </w:tbl>
    <w:p w:rsidR="003C7E93" w:rsidRDefault="003C7E93" w14:paraId="6BAEBB66" w14:textId="0064D009">
      <w:pPr>
        <w:spacing w:after="200" w:line="276" w:lineRule="auto"/>
        <w:jc w:val="left"/>
        <w:rPr>
          <w:bCs/>
          <w:sz w:val="20"/>
          <w:szCs w:val="18"/>
        </w:rPr>
      </w:pPr>
    </w:p>
    <w:p w:rsidR="003C7E93" w:rsidRDefault="003C7E93" w14:paraId="368D9182" w14:textId="77777777">
      <w:pPr>
        <w:spacing w:after="200" w:line="276" w:lineRule="auto"/>
        <w:jc w:val="left"/>
        <w:rPr>
          <w:bCs/>
          <w:sz w:val="20"/>
          <w:szCs w:val="18"/>
        </w:rPr>
      </w:pPr>
      <w:r>
        <w:rPr>
          <w:bCs/>
          <w:sz w:val="20"/>
          <w:szCs w:val="18"/>
        </w:rPr>
        <w:br w:type="page"/>
      </w:r>
    </w:p>
    <w:tbl>
      <w:tblPr>
        <w:tblW w:w="10632" w:type="dxa"/>
        <w:tblInd w:w="-724" w:type="dxa"/>
        <w:shd w:val="clear" w:color="auto" w:fill="C2D69B" w:themeFill="accent3" w:themeFillTint="99"/>
        <w:tblLayout w:type="fixed"/>
        <w:tblCellMar>
          <w:top w:w="57" w:type="dxa"/>
          <w:left w:w="70" w:type="dxa"/>
          <w:bottom w:w="57" w:type="dxa"/>
          <w:right w:w="70" w:type="dxa"/>
        </w:tblCellMar>
        <w:tblLook w:val="04A0" w:firstRow="1" w:lastRow="0" w:firstColumn="1" w:lastColumn="0" w:noHBand="0" w:noVBand="1"/>
      </w:tblPr>
      <w:tblGrid>
        <w:gridCol w:w="1276"/>
        <w:gridCol w:w="2820"/>
        <w:gridCol w:w="567"/>
        <w:gridCol w:w="724"/>
        <w:gridCol w:w="1701"/>
        <w:gridCol w:w="1843"/>
        <w:gridCol w:w="1701"/>
      </w:tblGrid>
      <w:tr w:rsidRPr="007A5303" w:rsidR="003C7E93" w:rsidTr="008146CE" w14:paraId="5590AD03" w14:textId="77777777">
        <w:trPr>
          <w:trHeight w:val="394"/>
        </w:trPr>
        <w:tc>
          <w:tcPr>
            <w:tcW w:w="10632" w:type="dxa"/>
            <w:gridSpan w:val="7"/>
            <w:tcBorders>
              <w:top w:val="single" w:color="365F91" w:themeColor="accent1" w:themeShade="BF" w:sz="12" w:space="0"/>
              <w:left w:val="single" w:color="365F91" w:themeColor="accent1" w:themeShade="BF" w:sz="12" w:space="0"/>
              <w:bottom w:val="single" w:color="365F91" w:themeColor="accent1" w:themeShade="BF" w:sz="12" w:space="0"/>
              <w:right w:val="single" w:color="365F91" w:themeColor="accent1" w:themeShade="BF" w:sz="12" w:space="0"/>
            </w:tcBorders>
            <w:shd w:val="clear" w:color="auto" w:fill="002060"/>
            <w:vAlign w:val="center"/>
            <w:hideMark/>
          </w:tcPr>
          <w:p w:rsidRPr="007A5303" w:rsidR="003C7E93" w:rsidP="008146CE" w:rsidRDefault="000265B3" w14:paraId="1002C6C8" w14:textId="4E543E9D">
            <w:pPr>
              <w:rPr>
                <w:rFonts w:eastAsia="Times New Roman"/>
                <w:b/>
                <w:bCs/>
                <w:color w:val="FFFFFF" w:themeColor="background1"/>
              </w:rPr>
            </w:pPr>
            <w:r w:rsidRPr="000265B3">
              <w:rPr>
                <w:rFonts w:eastAsia="Times New Roman"/>
                <w:b/>
                <w:bCs/>
                <w:color w:val="FFFFFF" w:themeColor="background1"/>
              </w:rPr>
              <w:t>Allgemeine Beschreibung (Leistungsphase 9 – Objektbetreuung)</w:t>
            </w:r>
          </w:p>
        </w:tc>
      </w:tr>
      <w:tr w:rsidRPr="007A5303" w:rsidR="003C7E93" w:rsidTr="008146CE" w14:paraId="64CB88E4" w14:textId="77777777">
        <w:tblPrEx>
          <w:shd w:val="clear" w:color="auto" w:fill="EAF1DD" w:themeFill="accent3" w:themeFillTint="33"/>
        </w:tblPrEx>
        <w:trPr>
          <w:trHeight w:val="567"/>
        </w:trPr>
        <w:tc>
          <w:tcPr>
            <w:tcW w:w="10632" w:type="dxa"/>
            <w:gridSpan w:val="7"/>
            <w:tcBorders>
              <w:top w:val="single" w:color="365F91" w:themeColor="accent1" w:themeShade="BF" w:sz="12" w:space="0"/>
              <w:left w:val="single" w:color="4F81BD" w:themeColor="accent1" w:sz="4" w:space="0"/>
              <w:right w:val="single" w:color="4F81BD" w:themeColor="accent1" w:sz="4" w:space="0"/>
            </w:tcBorders>
            <w:shd w:val="clear" w:color="auto" w:fill="auto"/>
            <w:hideMark/>
          </w:tcPr>
          <w:p w:rsidRPr="000265B3" w:rsidR="000265B3" w:rsidP="000265B3" w:rsidRDefault="000265B3" w14:paraId="1A7CEBD6" w14:textId="7DCDA183">
            <w:pPr>
              <w:spacing w:line="240" w:lineRule="auto"/>
              <w:ind w:left="-17"/>
              <w:rPr>
                <w:rFonts w:eastAsia="Times New Roman"/>
                <w:color w:val="003063"/>
                <w:sz w:val="20"/>
                <w:szCs w:val="20"/>
              </w:rPr>
            </w:pPr>
            <w:r w:rsidRPr="000265B3">
              <w:rPr>
                <w:rFonts w:eastAsia="Times New Roman"/>
                <w:color w:val="003063"/>
                <w:sz w:val="20"/>
                <w:szCs w:val="20"/>
              </w:rPr>
              <w:t>In der Objektbetreuung werden das Mängelmanagement abgeschlossen sowie die Bauwerks- und Anlagendokumentation finalisiert und an Betrieb und Facility Management übergeben. Der Schwerpunkt der Dokumentation liegt auf der Erfassung der Anlagenkennzeichen (AKZ) der Verfahrenstechnik</w:t>
            </w:r>
            <w:r w:rsidR="00AB2A0B">
              <w:rPr>
                <w:rFonts w:eastAsia="Times New Roman"/>
                <w:color w:val="003063"/>
                <w:sz w:val="20"/>
                <w:szCs w:val="20"/>
              </w:rPr>
              <w:t xml:space="preserve">, </w:t>
            </w:r>
            <w:r w:rsidRPr="000265B3">
              <w:rPr>
                <w:rFonts w:eastAsia="Times New Roman"/>
                <w:color w:val="003063"/>
                <w:sz w:val="20"/>
                <w:szCs w:val="20"/>
              </w:rPr>
              <w:t>sowie auf den für Betrieb und Facility Management wesentlichen Informationen. Das As-</w:t>
            </w:r>
            <w:proofErr w:type="spellStart"/>
            <w:r w:rsidRPr="000265B3">
              <w:rPr>
                <w:rFonts w:eastAsia="Times New Roman"/>
                <w:color w:val="003063"/>
                <w:sz w:val="20"/>
                <w:szCs w:val="20"/>
              </w:rPr>
              <w:t>built</w:t>
            </w:r>
            <w:proofErr w:type="spellEnd"/>
            <w:r w:rsidRPr="000265B3">
              <w:rPr>
                <w:rFonts w:eastAsia="Times New Roman"/>
                <w:color w:val="003063"/>
                <w:sz w:val="20"/>
                <w:szCs w:val="20"/>
              </w:rPr>
              <w:t>-Modell ist hierfür als strukturierter Informationsträger zu vervollständigen.</w:t>
            </w:r>
          </w:p>
          <w:p w:rsidRPr="000265B3" w:rsidR="000265B3" w:rsidP="000265B3" w:rsidRDefault="000265B3" w14:paraId="45702F9B" w14:textId="033383CF">
            <w:pPr>
              <w:spacing w:line="240" w:lineRule="auto"/>
              <w:ind w:left="-17"/>
              <w:rPr>
                <w:rFonts w:eastAsia="Times New Roman"/>
                <w:color w:val="003063"/>
                <w:sz w:val="20"/>
                <w:szCs w:val="20"/>
              </w:rPr>
            </w:pPr>
            <w:r w:rsidRPr="000265B3">
              <w:rPr>
                <w:rFonts w:eastAsia="Times New Roman"/>
                <w:color w:val="003063"/>
                <w:sz w:val="20"/>
                <w:szCs w:val="20"/>
              </w:rPr>
              <w:t xml:space="preserve">Die Attribuierung erfolgt gemäß SOM HW und dem HW-Kennzeichnungssystem; Ergänzungen sind dem BMA vorzulegen und im BAP zu dokumentieren. Die </w:t>
            </w:r>
            <w:proofErr w:type="spellStart"/>
            <w:r w:rsidRPr="000265B3">
              <w:rPr>
                <w:rFonts w:eastAsia="Times New Roman"/>
                <w:color w:val="003063"/>
                <w:sz w:val="20"/>
                <w:szCs w:val="20"/>
              </w:rPr>
              <w:t>AwF</w:t>
            </w:r>
            <w:proofErr w:type="spellEnd"/>
            <w:r w:rsidRPr="000265B3">
              <w:rPr>
                <w:rFonts w:eastAsia="Times New Roman"/>
                <w:color w:val="003063"/>
                <w:sz w:val="20"/>
                <w:szCs w:val="20"/>
              </w:rPr>
              <w:t xml:space="preserve"> werden in rudimentärer Form umgesetzt – mit bewusster Gewichtung der Bauwerks- und Anlagendokumentation (</w:t>
            </w:r>
            <w:proofErr w:type="spellStart"/>
            <w:r w:rsidRPr="000265B3">
              <w:rPr>
                <w:rFonts w:eastAsia="Times New Roman"/>
                <w:color w:val="003063"/>
                <w:sz w:val="20"/>
                <w:szCs w:val="20"/>
              </w:rPr>
              <w:t>AwF</w:t>
            </w:r>
            <w:proofErr w:type="spellEnd"/>
            <w:r w:rsidRPr="000265B3">
              <w:rPr>
                <w:rFonts w:eastAsia="Times New Roman"/>
                <w:color w:val="003063"/>
                <w:sz w:val="20"/>
                <w:szCs w:val="20"/>
              </w:rPr>
              <w:t xml:space="preserve"> 190).</w:t>
            </w:r>
          </w:p>
          <w:p w:rsidRPr="007A5303" w:rsidR="003C7E93" w:rsidP="008146CE" w:rsidRDefault="003C7E93" w14:paraId="5844DC7D" w14:textId="77777777">
            <w:pPr>
              <w:spacing w:line="240" w:lineRule="auto"/>
              <w:ind w:left="-17"/>
              <w:jc w:val="left"/>
              <w:rPr>
                <w:rFonts w:eastAsia="Times New Roman"/>
                <w:color w:val="003063"/>
                <w:sz w:val="20"/>
                <w:szCs w:val="20"/>
              </w:rPr>
            </w:pPr>
          </w:p>
        </w:tc>
      </w:tr>
      <w:tr w:rsidRPr="007A5303" w:rsidR="003C7E93" w:rsidTr="008146CE" w14:paraId="37924375" w14:textId="77777777">
        <w:tblPrEx>
          <w:shd w:val="clear" w:color="auto" w:fill="EAF1DD" w:themeFill="accent3" w:themeFillTint="33"/>
        </w:tblPrEx>
        <w:trPr>
          <w:trHeight w:val="104"/>
        </w:trPr>
        <w:tc>
          <w:tcPr>
            <w:tcW w:w="1276" w:type="dxa"/>
            <w:shd w:val="clear" w:color="auto" w:fill="002060"/>
            <w:vAlign w:val="center"/>
          </w:tcPr>
          <w:p w:rsidRPr="00CD7C42" w:rsidR="003C7E93" w:rsidP="008146CE" w:rsidRDefault="003C7E93" w14:paraId="6F4F78BA" w14:textId="77777777">
            <w:pPr>
              <w:jc w:val="left"/>
              <w:rPr>
                <w:rFonts w:eastAsia="Times New Roman"/>
                <w:b/>
                <w:bCs/>
                <w:color w:val="FFFFFF" w:themeColor="background1"/>
              </w:rPr>
            </w:pPr>
            <w:proofErr w:type="spellStart"/>
            <w:r w:rsidRPr="00CD7C42">
              <w:rPr>
                <w:b/>
                <w:bCs/>
                <w:color w:val="FFFFFF" w:themeColor="background1"/>
              </w:rPr>
              <w:t>AwF</w:t>
            </w:r>
            <w:proofErr w:type="spellEnd"/>
          </w:p>
        </w:tc>
        <w:tc>
          <w:tcPr>
            <w:tcW w:w="7655" w:type="dxa"/>
            <w:gridSpan w:val="5"/>
            <w:shd w:val="clear" w:color="auto" w:fill="002060"/>
            <w:vAlign w:val="center"/>
          </w:tcPr>
          <w:p w:rsidRPr="00CD7C42" w:rsidR="003C7E93" w:rsidP="008146CE" w:rsidRDefault="003C7E93" w14:paraId="56D778F8" w14:textId="77777777">
            <w:pPr>
              <w:rPr>
                <w:rFonts w:eastAsia="Times New Roman"/>
                <w:b/>
                <w:bCs/>
                <w:color w:val="FFFFFF" w:themeColor="background1"/>
              </w:rPr>
            </w:pPr>
            <w:r w:rsidRPr="00CD7C42">
              <w:rPr>
                <w:b/>
                <w:bCs/>
                <w:color w:val="FFFFFF" w:themeColor="background1"/>
              </w:rPr>
              <w:t>Projektspezifische Beschreibung</w:t>
            </w:r>
          </w:p>
        </w:tc>
        <w:tc>
          <w:tcPr>
            <w:tcW w:w="1701" w:type="dxa"/>
            <w:shd w:val="clear" w:color="auto" w:fill="002060"/>
            <w:vAlign w:val="center"/>
          </w:tcPr>
          <w:p w:rsidRPr="00CD7C42" w:rsidR="003C7E93" w:rsidP="008146CE" w:rsidRDefault="003C7E93" w14:paraId="2348B69C" w14:textId="77777777">
            <w:pPr>
              <w:jc w:val="left"/>
              <w:rPr>
                <w:rFonts w:eastAsia="Times New Roman"/>
                <w:b/>
                <w:bCs/>
                <w:color w:val="FFFFFF" w:themeColor="background1"/>
              </w:rPr>
            </w:pPr>
            <w:r w:rsidRPr="00CD7C42">
              <w:rPr>
                <w:b/>
                <w:bCs/>
                <w:color w:val="FFFFFF" w:themeColor="background1"/>
              </w:rPr>
              <w:t>Fachdisziplin</w:t>
            </w:r>
          </w:p>
        </w:tc>
      </w:tr>
      <w:tr w:rsidRPr="007A5303" w:rsidR="00CB6619" w:rsidTr="008146CE" w14:paraId="33BEEB76"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CB6619" w:rsidP="00CB6619" w:rsidRDefault="00CB6619" w14:paraId="0132AF9B" w14:textId="7CC52E23">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170</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CB6619" w:rsidP="00CB6619" w:rsidRDefault="00CB6619" w14:paraId="10878775" w14:textId="7FCEE414">
            <w:pPr>
              <w:spacing w:line="240" w:lineRule="auto"/>
              <w:ind w:left="-17"/>
              <w:rPr>
                <w:rFonts w:eastAsia="Times New Roman"/>
                <w:color w:val="003063"/>
                <w:sz w:val="20"/>
                <w:szCs w:val="20"/>
              </w:rPr>
            </w:pPr>
            <w:r>
              <w:t xml:space="preserve">Abschluss des Mängelmanagements in </w:t>
            </w:r>
            <w:proofErr w:type="spellStart"/>
            <w:r>
              <w:t>Dalux</w:t>
            </w:r>
            <w:proofErr w:type="spellEnd"/>
            <w:r>
              <w:t>: Nachverfolgung und Dokumentation der Mängelbeseitigung, Erfassung von Rest- und Gewährleistungsmängeln sowie Abschluss offener Abnahmepunkte. Übergabe der abschließenden Mängel-/Abnahmedokumentation.</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CB6619" w:rsidP="00CB6619" w:rsidRDefault="00AB2A0B" w14:paraId="3A64452F" w14:textId="3BAEB60A">
            <w:pPr>
              <w:spacing w:line="240" w:lineRule="auto"/>
              <w:ind w:left="-17"/>
              <w:jc w:val="left"/>
              <w:rPr>
                <w:rFonts w:eastAsia="Times New Roman"/>
                <w:color w:val="003063"/>
                <w:sz w:val="20"/>
                <w:szCs w:val="20"/>
              </w:rPr>
            </w:pPr>
            <w:r>
              <w:t>Alle</w:t>
            </w:r>
          </w:p>
        </w:tc>
      </w:tr>
      <w:tr w:rsidRPr="007A5303" w:rsidR="00CB6619" w:rsidTr="008146CE" w14:paraId="7820B4A8" w14:textId="77777777">
        <w:tblPrEx>
          <w:shd w:val="clear" w:color="auto" w:fill="EAF1DD" w:themeFill="accent3" w:themeFillTint="33"/>
        </w:tblPrEx>
        <w:trPr>
          <w:trHeight w:val="104"/>
        </w:trPr>
        <w:tc>
          <w:tcPr>
            <w:tcW w:w="1276"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CB6619" w:rsidP="00CB6619" w:rsidRDefault="00CB6619" w14:paraId="3E5BE5AF" w14:textId="67EA86A4">
            <w:pPr>
              <w:spacing w:line="240" w:lineRule="auto"/>
              <w:ind w:left="-17"/>
              <w:jc w:val="left"/>
              <w:rPr>
                <w:rFonts w:eastAsia="Times New Roman"/>
                <w:b/>
                <w:bCs/>
                <w:color w:val="003063"/>
                <w:sz w:val="20"/>
                <w:szCs w:val="20"/>
              </w:rPr>
            </w:pPr>
            <w:proofErr w:type="spellStart"/>
            <w:r>
              <w:rPr>
                <w:rStyle w:val="Fett"/>
              </w:rPr>
              <w:t>AwF</w:t>
            </w:r>
            <w:proofErr w:type="spellEnd"/>
            <w:r>
              <w:rPr>
                <w:rStyle w:val="Fett"/>
              </w:rPr>
              <w:t xml:space="preserve"> 190 (Schwerpunkt)</w:t>
            </w:r>
          </w:p>
        </w:tc>
        <w:tc>
          <w:tcPr>
            <w:tcW w:w="7655" w:type="dxa"/>
            <w:gridSpan w:val="5"/>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CB6619" w:rsidP="00CB6619" w:rsidRDefault="00CB6619" w14:paraId="66873FEA" w14:textId="3EC34936">
            <w:pPr>
              <w:spacing w:line="240" w:lineRule="auto"/>
              <w:ind w:left="-17"/>
              <w:rPr>
                <w:rFonts w:eastAsia="Times New Roman"/>
                <w:color w:val="003063"/>
                <w:sz w:val="20"/>
                <w:szCs w:val="20"/>
              </w:rPr>
            </w:pPr>
            <w:r>
              <w:rPr>
                <w:rStyle w:val="Fett"/>
              </w:rPr>
              <w:t>Projekt- und Bauwerksdokumentation mit Fokus auf den Anlagenkennzeichen der Verfahrenstechnik.</w:t>
            </w:r>
            <w:r>
              <w:t xml:space="preserve"> Das As-</w:t>
            </w:r>
            <w:proofErr w:type="spellStart"/>
            <w:r>
              <w:t>built</w:t>
            </w:r>
            <w:proofErr w:type="spellEnd"/>
            <w:r>
              <w:t xml:space="preserve">-Modell wird mit den </w:t>
            </w:r>
            <w:r>
              <w:rPr>
                <w:rStyle w:val="Fett"/>
              </w:rPr>
              <w:t>AKZ</w:t>
            </w:r>
            <w:r>
              <w:t xml:space="preserve"> der Anlagen (Pumpen, Armaturen, Leitungen, EMSR) gemäß HWW-Kennzeichnungssystem versehen – führend über die ET-Planung (EMSR-/Leittechnik). Zusätzlich werden die wesentlichen </w:t>
            </w:r>
            <w:r>
              <w:rPr>
                <w:rStyle w:val="Fett"/>
              </w:rPr>
              <w:t>betriebs- und FM-relevanten Informationen</w:t>
            </w:r>
            <w:r>
              <w:t xml:space="preserve"> erfasst (z. B. Hersteller, Typ/Fabrikat, Leistungs-/Mediendaten, Einbaudatum, Wartungs-/Prüfintervalle, Gewährleistungsfristen) und – </w:t>
            </w:r>
            <w:proofErr w:type="gramStart"/>
            <w:r>
              <w:t>soweit</w:t>
            </w:r>
            <w:proofErr w:type="gramEnd"/>
            <w:r>
              <w:t xml:space="preserve"> zweckmäßig – mit den zugehörigen Dokumenten (Datenblätter, Wartungs-/Betriebsanleitungen, Prüfprotokolle) im CDE verknüpft. Übergabe als strukturiertes IFC-Modell zzgl. zugeordnetem Dokumentenpaket.</w:t>
            </w:r>
          </w:p>
        </w:tc>
        <w:tc>
          <w:tcPr>
            <w:tcW w:w="1701" w:type="dxa"/>
            <w:tcBorders>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CB6619" w:rsidP="00CB6619" w:rsidRDefault="00B31C6B" w14:paraId="6DABEFF0" w14:textId="0E1290B5">
            <w:pPr>
              <w:spacing w:line="240" w:lineRule="auto"/>
              <w:ind w:left="-17"/>
              <w:jc w:val="left"/>
              <w:rPr>
                <w:rFonts w:eastAsia="Times New Roman"/>
                <w:color w:val="003063"/>
                <w:sz w:val="20"/>
                <w:szCs w:val="20"/>
              </w:rPr>
            </w:pPr>
            <w:r>
              <w:t>MT</w:t>
            </w:r>
            <w:r w:rsidR="00CB6619">
              <w:t xml:space="preserve"> (AKZ führend), </w:t>
            </w:r>
            <w:r>
              <w:t>ET, BT</w:t>
            </w:r>
          </w:p>
        </w:tc>
      </w:tr>
      <w:tr w:rsidRPr="007A5303" w:rsidR="003C7E93" w:rsidTr="008146CE" w14:paraId="1895FAC2" w14:textId="77777777">
        <w:tblPrEx>
          <w:shd w:val="clear" w:color="auto" w:fill="EAF1DD" w:themeFill="accent3" w:themeFillTint="33"/>
        </w:tblPrEx>
        <w:trPr>
          <w:trHeight w:val="113"/>
        </w:trPr>
        <w:tc>
          <w:tcPr>
            <w:tcW w:w="10632" w:type="dxa"/>
            <w:gridSpan w:val="7"/>
            <w:tcBorders>
              <w:top w:val="single" w:color="365F91" w:themeColor="accent1" w:themeShade="BF" w:sz="12" w:space="0"/>
              <w:left w:val="single" w:color="365F91" w:themeColor="accent1" w:themeShade="BF" w:sz="12" w:space="0"/>
              <w:bottom w:val="single" w:color="auto" w:sz="4" w:space="0"/>
              <w:right w:val="single" w:color="365F91" w:themeColor="accent1" w:themeShade="BF" w:sz="12" w:space="0"/>
            </w:tcBorders>
            <w:shd w:val="clear" w:color="auto" w:fill="002060"/>
          </w:tcPr>
          <w:p w:rsidRPr="007A5303" w:rsidR="003C7E93" w:rsidP="008146CE" w:rsidRDefault="003C7E93" w14:paraId="037AC9A2" w14:textId="77777777">
            <w:pPr>
              <w:spacing w:line="240" w:lineRule="auto"/>
              <w:jc w:val="left"/>
              <w:rPr>
                <w:rFonts w:eastAsia="Times New Roman"/>
                <w:b/>
                <w:bCs/>
                <w:color w:val="FFFFFF" w:themeColor="background1"/>
                <w:sz w:val="20"/>
                <w:szCs w:val="20"/>
              </w:rPr>
            </w:pPr>
            <w:r w:rsidRPr="007A5303">
              <w:rPr>
                <w:b/>
                <w:bCs/>
                <w:color w:val="FFFFFF" w:themeColor="background1"/>
                <w:sz w:val="20"/>
                <w:szCs w:val="20"/>
              </w:rPr>
              <w:t>Bereitgestellte Grundlagendaten (Eingangsdaten)</w:t>
            </w:r>
          </w:p>
        </w:tc>
      </w:tr>
      <w:tr w:rsidRPr="007A5303" w:rsidR="003C7E93" w:rsidTr="008146CE" w14:paraId="0426E07B" w14:textId="77777777">
        <w:tblPrEx>
          <w:shd w:val="clear" w:color="auto" w:fill="EAF1DD" w:themeFill="accent3" w:themeFillTint="33"/>
        </w:tblPrEx>
        <w:trPr>
          <w:trHeight w:val="104"/>
        </w:trPr>
        <w:tc>
          <w:tcPr>
            <w:tcW w:w="1276"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P="008146CE" w:rsidRDefault="003C7E93" w14:paraId="4CC1B313"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Daten</w:t>
            </w:r>
          </w:p>
        </w:tc>
        <w:tc>
          <w:tcPr>
            <w:tcW w:w="2820"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Del="000B4DCE" w:rsidP="008146CE" w:rsidRDefault="003C7E93" w14:paraId="3DFFCE7F"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Beschreibung</w:t>
            </w:r>
          </w:p>
        </w:tc>
        <w:tc>
          <w:tcPr>
            <w:tcW w:w="567"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Del="000B4DCE" w:rsidP="008146CE" w:rsidRDefault="003C7E93" w14:paraId="19A1BBE0" w14:textId="77777777">
            <w:pPr>
              <w:spacing w:after="120" w:line="240" w:lineRule="auto"/>
              <w:ind w:left="-17"/>
              <w:contextualSpacing/>
              <w:jc w:val="center"/>
              <w:rPr>
                <w:rFonts w:eastAsia="Times New Roman"/>
                <w:color w:val="003063"/>
                <w:sz w:val="20"/>
                <w:szCs w:val="20"/>
              </w:rPr>
            </w:pPr>
            <w:proofErr w:type="spellStart"/>
            <w:r w:rsidRPr="007A5303">
              <w:rPr>
                <w:rFonts w:eastAsia="Times New Roman"/>
                <w:color w:val="003063"/>
                <w:sz w:val="20"/>
                <w:szCs w:val="20"/>
              </w:rPr>
              <w:t>LoG</w:t>
            </w:r>
            <w:proofErr w:type="spellEnd"/>
          </w:p>
        </w:tc>
        <w:tc>
          <w:tcPr>
            <w:tcW w:w="724"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Del="000B4DCE" w:rsidP="008146CE" w:rsidRDefault="003C7E93" w14:paraId="6CB13CC4" w14:textId="77777777">
            <w:pPr>
              <w:spacing w:after="120" w:line="240" w:lineRule="auto"/>
              <w:ind w:left="-17"/>
              <w:contextualSpacing/>
              <w:jc w:val="center"/>
              <w:rPr>
                <w:rFonts w:eastAsia="Times New Roman"/>
                <w:color w:val="003063"/>
                <w:sz w:val="20"/>
                <w:szCs w:val="20"/>
              </w:rPr>
            </w:pPr>
            <w:proofErr w:type="spellStart"/>
            <w:r w:rsidRPr="007A5303">
              <w:rPr>
                <w:rFonts w:eastAsia="Times New Roman"/>
                <w:color w:val="003063"/>
                <w:sz w:val="20"/>
                <w:szCs w:val="20"/>
              </w:rPr>
              <w:t>LoI</w:t>
            </w:r>
            <w:proofErr w:type="spellEnd"/>
          </w:p>
        </w:tc>
        <w:tc>
          <w:tcPr>
            <w:tcW w:w="1701"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Del="000B4DCE" w:rsidP="008146CE" w:rsidRDefault="003C7E93" w14:paraId="6675147A"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Übergabeformat</w:t>
            </w:r>
          </w:p>
        </w:tc>
        <w:tc>
          <w:tcPr>
            <w:tcW w:w="1843"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Del="000B4DCE" w:rsidP="008146CE" w:rsidRDefault="003C7E93" w14:paraId="349F6E1A"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Übergabezeitpunkt</w:t>
            </w:r>
          </w:p>
        </w:tc>
        <w:tc>
          <w:tcPr>
            <w:tcW w:w="1701" w:type="dxa"/>
            <w:tcBorders>
              <w:top w:val="single" w:color="auto" w:sz="4" w:space="0"/>
              <w:left w:val="single" w:color="auto" w:sz="4" w:space="0"/>
              <w:bottom w:val="single" w:color="auto" w:sz="4" w:space="0"/>
              <w:right w:val="single" w:color="auto" w:sz="4" w:space="0"/>
            </w:tcBorders>
            <w:shd w:val="clear" w:color="auto" w:fill="C6D9F1" w:themeFill="text2" w:themeFillTint="33"/>
            <w:vAlign w:val="center"/>
          </w:tcPr>
          <w:p w:rsidRPr="007A5303" w:rsidR="003C7E93" w:rsidP="008146CE" w:rsidRDefault="003C7E93" w14:paraId="634FB6DB" w14:textId="77777777">
            <w:pPr>
              <w:spacing w:after="120" w:line="240" w:lineRule="auto"/>
              <w:ind w:left="-17"/>
              <w:contextualSpacing/>
              <w:jc w:val="center"/>
              <w:rPr>
                <w:rFonts w:eastAsia="Times New Roman"/>
                <w:color w:val="003063"/>
                <w:sz w:val="20"/>
                <w:szCs w:val="20"/>
              </w:rPr>
            </w:pPr>
            <w:r w:rsidRPr="007A5303">
              <w:rPr>
                <w:rFonts w:eastAsia="Times New Roman"/>
                <w:color w:val="003063"/>
                <w:sz w:val="20"/>
                <w:szCs w:val="20"/>
              </w:rPr>
              <w:t>Fachdisziplin</w:t>
            </w:r>
          </w:p>
        </w:tc>
      </w:tr>
      <w:tr w:rsidRPr="007A5303" w:rsidR="00F44430" w:rsidTr="008146CE" w14:paraId="75E44781" w14:textId="77777777">
        <w:tblPrEx>
          <w:shd w:val="clear" w:color="auto" w:fill="EAF1DD" w:themeFill="accent3" w:themeFillTint="33"/>
        </w:tblPrEx>
        <w:trPr>
          <w:trHeight w:val="104"/>
        </w:trPr>
        <w:tc>
          <w:tcPr>
            <w:tcW w:w="1276"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P="00F44430" w:rsidRDefault="00F44430" w14:paraId="627E77E4" w14:textId="7274F3FE">
            <w:pPr>
              <w:spacing w:after="120" w:line="240" w:lineRule="auto"/>
              <w:ind w:left="-17"/>
              <w:contextualSpacing/>
              <w:jc w:val="left"/>
              <w:rPr>
                <w:rFonts w:eastAsia="Times New Roman"/>
                <w:b/>
                <w:bCs/>
                <w:color w:val="003063"/>
                <w:sz w:val="20"/>
                <w:szCs w:val="20"/>
              </w:rPr>
            </w:pPr>
            <w:r>
              <w:t>As-</w:t>
            </w:r>
            <w:proofErr w:type="spellStart"/>
            <w:r>
              <w:t>built</w:t>
            </w:r>
            <w:proofErr w:type="spellEnd"/>
            <w:r>
              <w:t>-Fachmodelle LPH 8</w:t>
            </w:r>
          </w:p>
        </w:tc>
        <w:tc>
          <w:tcPr>
            <w:tcW w:w="2820"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P="00F44430" w:rsidRDefault="00F44430" w14:paraId="28CA6249" w14:textId="75C319EC">
            <w:pPr>
              <w:spacing w:after="120" w:line="240" w:lineRule="auto"/>
              <w:ind w:left="-17"/>
              <w:contextualSpacing/>
              <w:jc w:val="left"/>
              <w:rPr>
                <w:rFonts w:eastAsia="Times New Roman"/>
                <w:b/>
                <w:bCs/>
                <w:color w:val="003063"/>
                <w:sz w:val="20"/>
                <w:szCs w:val="20"/>
              </w:rPr>
            </w:pPr>
            <w:r>
              <w:t>An den Bauzustand angepasste Modelle</w:t>
            </w:r>
          </w:p>
        </w:tc>
        <w:tc>
          <w:tcPr>
            <w:tcW w:w="567"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P="00F44430" w:rsidRDefault="00F44430" w14:paraId="7729590B" w14:textId="63E383F1">
            <w:pPr>
              <w:spacing w:after="120" w:line="240" w:lineRule="auto"/>
              <w:ind w:left="-17"/>
              <w:contextualSpacing/>
              <w:jc w:val="center"/>
              <w:rPr>
                <w:rFonts w:eastAsia="Times New Roman"/>
                <w:b/>
                <w:bCs/>
                <w:color w:val="003063"/>
                <w:sz w:val="20"/>
                <w:szCs w:val="20"/>
              </w:rPr>
            </w:pPr>
            <w:r>
              <w:t>400–500</w:t>
            </w:r>
          </w:p>
        </w:tc>
        <w:tc>
          <w:tcPr>
            <w:tcW w:w="724"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P="00F44430" w:rsidRDefault="00F44430" w14:paraId="0849E2A0" w14:textId="64723248">
            <w:pPr>
              <w:spacing w:after="120" w:line="240" w:lineRule="auto"/>
              <w:ind w:left="-17"/>
              <w:contextualSpacing/>
              <w:jc w:val="center"/>
              <w:rPr>
                <w:rFonts w:eastAsia="Times New Roman"/>
                <w:b/>
                <w:bCs/>
                <w:color w:val="003063"/>
                <w:sz w:val="20"/>
                <w:szCs w:val="20"/>
              </w:rPr>
            </w:pPr>
            <w:r>
              <w:t>400</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P="00F44430" w:rsidRDefault="00F44430" w14:paraId="1587CFB2" w14:textId="711E0F54">
            <w:pPr>
              <w:spacing w:after="120" w:line="240" w:lineRule="auto"/>
              <w:ind w:left="-17"/>
              <w:contextualSpacing/>
              <w:jc w:val="center"/>
              <w:rPr>
                <w:rFonts w:eastAsia="Times New Roman"/>
                <w:b/>
                <w:bCs/>
                <w:color w:val="003063"/>
                <w:sz w:val="20"/>
                <w:szCs w:val="20"/>
              </w:rPr>
            </w:pPr>
            <w:r>
              <w:t>IFC4.3, RVT</w:t>
            </w:r>
          </w:p>
        </w:tc>
        <w:tc>
          <w:tcPr>
            <w:tcW w:w="1843"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P="00F44430" w:rsidRDefault="00F44430" w14:paraId="1637A2A7" w14:textId="72B805C3">
            <w:pPr>
              <w:spacing w:after="120" w:line="240" w:lineRule="auto"/>
              <w:ind w:left="-17"/>
              <w:contextualSpacing/>
              <w:jc w:val="center"/>
              <w:rPr>
                <w:rFonts w:eastAsia="Times New Roman"/>
                <w:b/>
                <w:bCs/>
                <w:color w:val="003063"/>
                <w:sz w:val="20"/>
                <w:szCs w:val="20"/>
              </w:rPr>
            </w:pPr>
            <w:r>
              <w:t>Zu Beginn der LPH</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P="00F44430" w:rsidRDefault="00B31C6B" w14:paraId="6F67A2FA" w14:textId="552C96F9">
            <w:pPr>
              <w:spacing w:after="120" w:line="240" w:lineRule="auto"/>
              <w:contextualSpacing/>
              <w:jc w:val="center"/>
              <w:rPr>
                <w:rFonts w:eastAsia="Times New Roman"/>
                <w:b/>
                <w:bCs/>
                <w:color w:val="003063"/>
                <w:sz w:val="20"/>
                <w:szCs w:val="20"/>
              </w:rPr>
            </w:pPr>
            <w:r>
              <w:t>Alle</w:t>
            </w:r>
          </w:p>
        </w:tc>
      </w:tr>
      <w:tr w:rsidRPr="007A5303" w:rsidR="00F44430" w:rsidTr="008146CE" w14:paraId="045FD93C" w14:textId="77777777">
        <w:tblPrEx>
          <w:shd w:val="clear" w:color="auto" w:fill="EAF1DD" w:themeFill="accent3" w:themeFillTint="33"/>
        </w:tblPrEx>
        <w:trPr>
          <w:trHeight w:val="104"/>
        </w:trPr>
        <w:tc>
          <w:tcPr>
            <w:tcW w:w="1276"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Del="00ED2B63" w:rsidP="00F44430" w:rsidRDefault="00F44430" w14:paraId="51981546" w14:textId="3B0D7C6B">
            <w:pPr>
              <w:spacing w:after="120" w:line="240" w:lineRule="auto"/>
              <w:ind w:left="-17"/>
              <w:contextualSpacing/>
              <w:jc w:val="left"/>
              <w:rPr>
                <w:rFonts w:eastAsia="Times New Roman"/>
                <w:color w:val="003063"/>
                <w:sz w:val="20"/>
                <w:szCs w:val="20"/>
              </w:rPr>
            </w:pPr>
            <w:r>
              <w:t>AKZ-Systematik HWW</w:t>
            </w:r>
          </w:p>
        </w:tc>
        <w:tc>
          <w:tcPr>
            <w:tcW w:w="2820"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Del="00ED2B63" w:rsidP="00F44430" w:rsidRDefault="00F44430" w14:paraId="5275108B" w14:textId="12240703">
            <w:pPr>
              <w:spacing w:after="120" w:line="240" w:lineRule="auto"/>
              <w:ind w:left="-17"/>
              <w:contextualSpacing/>
              <w:jc w:val="left"/>
              <w:rPr>
                <w:rFonts w:eastAsia="Times New Roman"/>
                <w:color w:val="003063"/>
                <w:sz w:val="20"/>
                <w:szCs w:val="20"/>
              </w:rPr>
            </w:pPr>
            <w:r>
              <w:t>Kennzeichnungssystem der Verfahrenstechnik</w:t>
            </w:r>
          </w:p>
        </w:tc>
        <w:tc>
          <w:tcPr>
            <w:tcW w:w="567"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Del="00A023AA" w:rsidP="00F44430" w:rsidRDefault="00F44430" w14:paraId="700896D6" w14:textId="72A2FD9D">
            <w:pPr>
              <w:spacing w:after="120" w:line="240" w:lineRule="auto"/>
              <w:ind w:left="-17"/>
              <w:contextualSpacing/>
              <w:jc w:val="center"/>
              <w:rPr>
                <w:rFonts w:eastAsia="Times New Roman"/>
                <w:color w:val="003063"/>
                <w:sz w:val="20"/>
                <w:szCs w:val="20"/>
              </w:rPr>
            </w:pPr>
            <w:r>
              <w:t>–</w:t>
            </w:r>
          </w:p>
        </w:tc>
        <w:tc>
          <w:tcPr>
            <w:tcW w:w="724"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P="00F44430" w:rsidRDefault="00F44430" w14:paraId="148F70A1" w14:textId="7A77A4BD">
            <w:pPr>
              <w:spacing w:after="120" w:line="240" w:lineRule="auto"/>
              <w:ind w:left="-17"/>
              <w:contextualSpacing/>
              <w:jc w:val="center"/>
              <w:rPr>
                <w:rFonts w:eastAsia="Times New Roman"/>
                <w:color w:val="003063"/>
                <w:sz w:val="20"/>
                <w:szCs w:val="20"/>
              </w:rPr>
            </w:pPr>
            <w:r>
              <w:t>–</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Del="00A023AA" w:rsidP="00F44430" w:rsidRDefault="00F44430" w14:paraId="5DE07EB8" w14:textId="71721446">
            <w:pPr>
              <w:spacing w:after="120" w:line="240" w:lineRule="auto"/>
              <w:ind w:left="-17"/>
              <w:contextualSpacing/>
              <w:jc w:val="center"/>
              <w:rPr>
                <w:rFonts w:eastAsia="Times New Roman"/>
                <w:color w:val="003063"/>
                <w:sz w:val="20"/>
                <w:szCs w:val="20"/>
              </w:rPr>
            </w:pPr>
            <w:r>
              <w:t>Anhang/PDF</w:t>
            </w:r>
          </w:p>
        </w:tc>
        <w:tc>
          <w:tcPr>
            <w:tcW w:w="1843"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P="00F44430" w:rsidRDefault="00F44430" w14:paraId="086A3575" w14:textId="2488ED15">
            <w:pPr>
              <w:spacing w:after="120" w:line="240" w:lineRule="auto"/>
              <w:ind w:left="-17"/>
              <w:contextualSpacing/>
              <w:jc w:val="center"/>
              <w:rPr>
                <w:rFonts w:eastAsia="Times New Roman"/>
                <w:color w:val="003063"/>
                <w:sz w:val="20"/>
                <w:szCs w:val="20"/>
              </w:rPr>
            </w:pPr>
            <w:r>
              <w:t>Zu Beginn der LPH</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7A5303" w:rsidR="00F44430" w:rsidP="00F44430" w:rsidRDefault="00B31C6B" w14:paraId="6D919075" w14:textId="00F3F6AA">
            <w:pPr>
              <w:spacing w:after="120" w:line="240" w:lineRule="auto"/>
              <w:contextualSpacing/>
              <w:jc w:val="center"/>
              <w:rPr>
                <w:rFonts w:eastAsia="Times New Roman"/>
                <w:color w:val="003063"/>
                <w:sz w:val="20"/>
                <w:szCs w:val="20"/>
              </w:rPr>
            </w:pPr>
            <w:r>
              <w:t>Alle</w:t>
            </w:r>
          </w:p>
        </w:tc>
      </w:tr>
      <w:tr w:rsidRPr="007A5303" w:rsidR="00F44430" w:rsidTr="008146CE" w14:paraId="56512D3A" w14:textId="77777777">
        <w:tblPrEx>
          <w:shd w:val="clear" w:color="auto" w:fill="EAF1DD" w:themeFill="accent3" w:themeFillTint="33"/>
        </w:tblPrEx>
        <w:trPr>
          <w:trHeight w:val="104"/>
        </w:trPr>
        <w:tc>
          <w:tcPr>
            <w:tcW w:w="1276"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F44430" w14:paraId="275EC3A8" w14:textId="237AEC93">
            <w:pPr>
              <w:spacing w:after="120" w:line="240" w:lineRule="auto"/>
              <w:ind w:left="-17"/>
              <w:contextualSpacing/>
              <w:jc w:val="left"/>
            </w:pPr>
            <w:r>
              <w:t>Hersteller-/Anlagendaten</w:t>
            </w:r>
          </w:p>
        </w:tc>
        <w:tc>
          <w:tcPr>
            <w:tcW w:w="2820"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F44430" w14:paraId="7984DA58" w14:textId="3DD290A7">
            <w:pPr>
              <w:spacing w:after="120" w:line="240" w:lineRule="auto"/>
              <w:ind w:left="-17"/>
              <w:contextualSpacing/>
              <w:jc w:val="left"/>
            </w:pPr>
            <w:r>
              <w:t>Datenblätter, Typenschilder, Prüf-/Wartungsangaben</w:t>
            </w:r>
          </w:p>
        </w:tc>
        <w:tc>
          <w:tcPr>
            <w:tcW w:w="567"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F44430" w14:paraId="78B96BC2" w14:textId="52043AEC">
            <w:pPr>
              <w:spacing w:after="120" w:line="240" w:lineRule="auto"/>
              <w:ind w:left="-17"/>
              <w:contextualSpacing/>
              <w:jc w:val="center"/>
            </w:pPr>
            <w:r>
              <w:t>–</w:t>
            </w:r>
          </w:p>
        </w:tc>
        <w:tc>
          <w:tcPr>
            <w:tcW w:w="724"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F44430" w14:paraId="7C67F32D" w14:textId="07554AED">
            <w:pPr>
              <w:spacing w:after="120" w:line="240" w:lineRule="auto"/>
              <w:ind w:left="-17"/>
              <w:contextualSpacing/>
              <w:jc w:val="center"/>
            </w:pPr>
            <w:r>
              <w:t>–</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F44430" w14:paraId="3AE8EF5F" w14:textId="6E281BBE">
            <w:pPr>
              <w:spacing w:after="120" w:line="240" w:lineRule="auto"/>
              <w:ind w:left="-17"/>
              <w:contextualSpacing/>
              <w:jc w:val="center"/>
            </w:pPr>
            <w:r>
              <w:t>PDF</w:t>
            </w:r>
          </w:p>
        </w:tc>
        <w:tc>
          <w:tcPr>
            <w:tcW w:w="1843"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F44430" w14:paraId="1533EA41" w14:textId="13BD4A54">
            <w:pPr>
              <w:spacing w:after="120" w:line="240" w:lineRule="auto"/>
              <w:ind w:left="-17"/>
              <w:contextualSpacing/>
              <w:jc w:val="center"/>
            </w:pPr>
            <w:r>
              <w:t>Laufend in der LPH</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B31C6B" w14:paraId="03AE71D2" w14:textId="54DCA9A5">
            <w:pPr>
              <w:spacing w:after="120" w:line="240" w:lineRule="auto"/>
              <w:contextualSpacing/>
              <w:jc w:val="center"/>
            </w:pPr>
            <w:r>
              <w:t>Alle</w:t>
            </w:r>
          </w:p>
        </w:tc>
      </w:tr>
      <w:tr w:rsidRPr="007A5303" w:rsidR="00F44430" w:rsidTr="008146CE" w14:paraId="7039C78B" w14:textId="77777777">
        <w:tblPrEx>
          <w:shd w:val="clear" w:color="auto" w:fill="EAF1DD" w:themeFill="accent3" w:themeFillTint="33"/>
        </w:tblPrEx>
        <w:trPr>
          <w:trHeight w:val="104"/>
        </w:trPr>
        <w:tc>
          <w:tcPr>
            <w:tcW w:w="1276"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F44430" w14:paraId="0228E12F" w14:textId="28C18939">
            <w:pPr>
              <w:spacing w:after="120" w:line="240" w:lineRule="auto"/>
              <w:ind w:left="-17"/>
              <w:contextualSpacing/>
              <w:jc w:val="left"/>
            </w:pPr>
            <w:r>
              <w:t>Mängeldokumentation LPH 8</w:t>
            </w:r>
          </w:p>
        </w:tc>
        <w:tc>
          <w:tcPr>
            <w:tcW w:w="2820"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F44430" w14:paraId="75538750" w14:textId="23BA244E">
            <w:pPr>
              <w:spacing w:after="120" w:line="240" w:lineRule="auto"/>
              <w:ind w:left="-17"/>
              <w:contextualSpacing/>
              <w:jc w:val="left"/>
            </w:pPr>
            <w:r>
              <w:t>Stand des Mängel-/Abnahmemanagements</w:t>
            </w:r>
          </w:p>
        </w:tc>
        <w:tc>
          <w:tcPr>
            <w:tcW w:w="567"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F44430" w14:paraId="207AED98" w14:textId="370F7A96">
            <w:pPr>
              <w:spacing w:after="120" w:line="240" w:lineRule="auto"/>
              <w:ind w:left="-17"/>
              <w:contextualSpacing/>
              <w:jc w:val="center"/>
            </w:pPr>
            <w:r>
              <w:t>–</w:t>
            </w:r>
          </w:p>
        </w:tc>
        <w:tc>
          <w:tcPr>
            <w:tcW w:w="724"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F44430" w14:paraId="26F9AF6B" w14:textId="67DE9372">
            <w:pPr>
              <w:spacing w:after="120" w:line="240" w:lineRule="auto"/>
              <w:ind w:left="-17"/>
              <w:contextualSpacing/>
              <w:jc w:val="center"/>
            </w:pPr>
            <w:r>
              <w:t>–</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F44430" w14:paraId="53CB757C" w14:textId="60CB7D24">
            <w:pPr>
              <w:spacing w:after="120" w:line="240" w:lineRule="auto"/>
              <w:ind w:left="-17"/>
              <w:contextualSpacing/>
              <w:jc w:val="center"/>
            </w:pPr>
            <w:proofErr w:type="spellStart"/>
            <w:r>
              <w:t>Dalux</w:t>
            </w:r>
            <w:proofErr w:type="spellEnd"/>
            <w:r>
              <w:t xml:space="preserve"> Field, BCF</w:t>
            </w:r>
          </w:p>
        </w:tc>
        <w:tc>
          <w:tcPr>
            <w:tcW w:w="1843"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F44430" w14:paraId="3F66F92D" w14:textId="798CAA29">
            <w:pPr>
              <w:spacing w:after="120" w:line="240" w:lineRule="auto"/>
              <w:ind w:left="-17"/>
              <w:contextualSpacing/>
              <w:jc w:val="center"/>
            </w:pPr>
            <w:r>
              <w:t>Zu Beginn der LPH</w:t>
            </w:r>
          </w:p>
        </w:tc>
        <w:tc>
          <w:tcPr>
            <w:tcW w:w="1701" w:type="dxa"/>
            <w:tcBorders>
              <w:top w:val="single" w:color="auto"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00F44430" w:rsidP="00F44430" w:rsidRDefault="00F44430" w14:paraId="6C721919" w14:textId="2468F02A">
            <w:pPr>
              <w:spacing w:after="120" w:line="240" w:lineRule="auto"/>
              <w:contextualSpacing/>
              <w:jc w:val="center"/>
            </w:pPr>
            <w:r>
              <w:t>BIM</w:t>
            </w:r>
          </w:p>
        </w:tc>
      </w:tr>
      <w:tr w:rsidRPr="007A5303" w:rsidR="003C7E93" w:rsidTr="008146CE" w14:paraId="4410F8F7" w14:textId="77777777">
        <w:tblPrEx>
          <w:shd w:val="clear" w:color="auto" w:fill="EAF1DD" w:themeFill="accent3" w:themeFillTint="33"/>
        </w:tblPrEx>
        <w:trPr>
          <w:trHeight w:val="104"/>
        </w:trPr>
        <w:tc>
          <w:tcPr>
            <w:tcW w:w="10632" w:type="dxa"/>
            <w:gridSpan w:val="7"/>
            <w:tcBorders>
              <w:top w:val="single" w:color="365F91" w:themeColor="accent1" w:themeShade="BF" w:sz="12" w:space="0"/>
              <w:left w:val="single" w:color="365F91" w:themeColor="accent1" w:themeShade="BF" w:sz="12" w:space="0"/>
              <w:bottom w:val="single" w:color="002060" w:sz="4" w:space="0"/>
              <w:right w:val="single" w:color="365F91" w:themeColor="accent1" w:themeShade="BF" w:sz="12" w:space="0"/>
            </w:tcBorders>
            <w:shd w:val="clear" w:color="auto" w:fill="002060"/>
            <w:vAlign w:val="center"/>
          </w:tcPr>
          <w:p w:rsidRPr="007A5303" w:rsidR="003C7E93" w:rsidP="008146CE" w:rsidRDefault="003C7E93" w14:paraId="6C1D88AB" w14:textId="77777777">
            <w:pPr>
              <w:spacing w:line="240" w:lineRule="auto"/>
              <w:jc w:val="center"/>
              <w:rPr>
                <w:rFonts w:eastAsia="Times New Roman"/>
                <w:color w:val="FFFFFF" w:themeColor="background1"/>
                <w:sz w:val="20"/>
                <w:szCs w:val="20"/>
              </w:rPr>
            </w:pPr>
            <w:r w:rsidRPr="007A5303">
              <w:rPr>
                <w:b/>
                <w:bCs/>
                <w:color w:val="FFFFFF" w:themeColor="background1"/>
                <w:sz w:val="20"/>
                <w:szCs w:val="20"/>
              </w:rPr>
              <w:t>Lieferleistungen (Ausgangsdaten)</w:t>
            </w:r>
          </w:p>
        </w:tc>
      </w:tr>
      <w:tr w:rsidRPr="007A5303" w:rsidR="003C7E93" w:rsidTr="003B0BBD" w14:paraId="215D5DEB" w14:textId="77777777">
        <w:tblPrEx>
          <w:shd w:val="clear" w:color="auto" w:fill="EAF1DD" w:themeFill="accent3" w:themeFillTint="33"/>
        </w:tblPrEx>
        <w:trPr>
          <w:trHeight w:val="104"/>
        </w:trPr>
        <w:tc>
          <w:tcPr>
            <w:tcW w:w="1276" w:type="dxa"/>
            <w:tcBorders>
              <w:top w:val="single" w:color="002060" w:sz="4" w:space="0"/>
              <w:left w:val="single" w:color="002060" w:sz="4" w:space="0"/>
              <w:bottom w:val="single" w:color="1F497D" w:themeColor="text2" w:sz="4" w:space="0"/>
              <w:right w:val="single" w:color="002060" w:sz="4" w:space="0"/>
            </w:tcBorders>
            <w:shd w:val="clear" w:color="auto" w:fill="C6D9F1" w:themeFill="text2" w:themeFillTint="33"/>
            <w:vAlign w:val="center"/>
          </w:tcPr>
          <w:p w:rsidRPr="007A5303" w:rsidR="003C7E93" w:rsidP="008146CE" w:rsidRDefault="003C7E93" w14:paraId="5A2BE47C"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Daten</w:t>
            </w:r>
          </w:p>
        </w:tc>
        <w:tc>
          <w:tcPr>
            <w:tcW w:w="2820" w:type="dxa"/>
            <w:tcBorders>
              <w:top w:val="single" w:color="002060" w:sz="4" w:space="0"/>
              <w:left w:val="single" w:color="002060" w:sz="4" w:space="0"/>
              <w:bottom w:val="single" w:color="1F497D" w:themeColor="text2" w:sz="4" w:space="0"/>
              <w:right w:val="single" w:color="002060" w:sz="4" w:space="0"/>
            </w:tcBorders>
            <w:shd w:val="clear" w:color="auto" w:fill="C6D9F1" w:themeFill="text2" w:themeFillTint="33"/>
            <w:vAlign w:val="center"/>
          </w:tcPr>
          <w:p w:rsidRPr="007A5303" w:rsidR="003C7E93" w:rsidP="008146CE" w:rsidRDefault="003C7E93" w14:paraId="60E95132" w14:textId="77777777">
            <w:pPr>
              <w:spacing w:line="240" w:lineRule="auto"/>
              <w:ind w:left="-17"/>
              <w:jc w:val="center"/>
              <w:rPr>
                <w:color w:val="002F62"/>
                <w:sz w:val="20"/>
                <w:szCs w:val="20"/>
              </w:rPr>
            </w:pPr>
            <w:r w:rsidRPr="007A5303">
              <w:rPr>
                <w:rFonts w:eastAsia="Times New Roman"/>
                <w:color w:val="003063"/>
                <w:sz w:val="20"/>
                <w:szCs w:val="20"/>
              </w:rPr>
              <w:t>Beschreibung</w:t>
            </w:r>
          </w:p>
        </w:tc>
        <w:tc>
          <w:tcPr>
            <w:tcW w:w="567" w:type="dxa"/>
            <w:tcBorders>
              <w:top w:val="single" w:color="002060" w:sz="4" w:space="0"/>
              <w:left w:val="single" w:color="002060" w:sz="4" w:space="0"/>
              <w:bottom w:val="single" w:color="1F497D" w:themeColor="text2" w:sz="4" w:space="0"/>
              <w:right w:val="single" w:color="002060" w:sz="4" w:space="0"/>
            </w:tcBorders>
            <w:shd w:val="clear" w:color="auto" w:fill="C6D9F1" w:themeFill="text2" w:themeFillTint="33"/>
            <w:vAlign w:val="center"/>
          </w:tcPr>
          <w:p w:rsidRPr="007A5303" w:rsidR="003C7E93" w:rsidP="008146CE" w:rsidRDefault="003C7E93" w14:paraId="71DCD76F" w14:textId="77777777">
            <w:pPr>
              <w:spacing w:line="240" w:lineRule="auto"/>
              <w:ind w:left="-17"/>
              <w:jc w:val="center"/>
              <w:rPr>
                <w:rFonts w:eastAsia="Times New Roman"/>
                <w:color w:val="003063"/>
                <w:sz w:val="20"/>
                <w:szCs w:val="20"/>
              </w:rPr>
            </w:pPr>
            <w:proofErr w:type="spellStart"/>
            <w:r w:rsidRPr="007A5303">
              <w:rPr>
                <w:rFonts w:eastAsia="Times New Roman"/>
                <w:color w:val="003063"/>
                <w:sz w:val="20"/>
                <w:szCs w:val="20"/>
              </w:rPr>
              <w:t>LoG</w:t>
            </w:r>
            <w:proofErr w:type="spellEnd"/>
          </w:p>
        </w:tc>
        <w:tc>
          <w:tcPr>
            <w:tcW w:w="724" w:type="dxa"/>
            <w:tcBorders>
              <w:top w:val="single" w:color="002060" w:sz="4" w:space="0"/>
              <w:left w:val="single" w:color="002060" w:sz="4" w:space="0"/>
              <w:bottom w:val="single" w:color="1F497D" w:themeColor="text2" w:sz="4" w:space="0"/>
              <w:right w:val="single" w:color="002060" w:sz="4" w:space="0"/>
            </w:tcBorders>
            <w:shd w:val="clear" w:color="auto" w:fill="C6D9F1" w:themeFill="text2" w:themeFillTint="33"/>
            <w:vAlign w:val="center"/>
          </w:tcPr>
          <w:p w:rsidRPr="007A5303" w:rsidR="003C7E93" w:rsidP="008146CE" w:rsidRDefault="003C7E93" w14:paraId="4041A939" w14:textId="77777777">
            <w:pPr>
              <w:spacing w:line="240" w:lineRule="auto"/>
              <w:ind w:left="-17"/>
              <w:jc w:val="center"/>
              <w:rPr>
                <w:rFonts w:eastAsia="Times New Roman"/>
                <w:color w:val="003063"/>
                <w:sz w:val="20"/>
                <w:szCs w:val="20"/>
              </w:rPr>
            </w:pPr>
            <w:proofErr w:type="spellStart"/>
            <w:r w:rsidRPr="007A5303">
              <w:rPr>
                <w:rFonts w:eastAsia="Times New Roman"/>
                <w:color w:val="003063"/>
                <w:sz w:val="20"/>
                <w:szCs w:val="20"/>
              </w:rPr>
              <w:t>LoI</w:t>
            </w:r>
            <w:proofErr w:type="spellEnd"/>
          </w:p>
        </w:tc>
        <w:tc>
          <w:tcPr>
            <w:tcW w:w="1701" w:type="dxa"/>
            <w:tcBorders>
              <w:top w:val="single" w:color="002060" w:sz="4" w:space="0"/>
              <w:left w:val="single" w:color="002060" w:sz="4" w:space="0"/>
              <w:bottom w:val="single" w:color="1F497D" w:themeColor="text2" w:sz="4" w:space="0"/>
              <w:right w:val="single" w:color="002060" w:sz="4" w:space="0"/>
            </w:tcBorders>
            <w:shd w:val="clear" w:color="auto" w:fill="C6D9F1" w:themeFill="text2" w:themeFillTint="33"/>
            <w:vAlign w:val="center"/>
          </w:tcPr>
          <w:p w:rsidRPr="007A5303" w:rsidR="003C7E93" w:rsidP="008146CE" w:rsidRDefault="003C7E93" w14:paraId="3205B8C3"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Übergabeformat</w:t>
            </w:r>
          </w:p>
        </w:tc>
        <w:tc>
          <w:tcPr>
            <w:tcW w:w="1843" w:type="dxa"/>
            <w:tcBorders>
              <w:top w:val="single" w:color="002060" w:sz="4" w:space="0"/>
              <w:left w:val="single" w:color="002060" w:sz="4" w:space="0"/>
              <w:bottom w:val="single" w:color="1F497D" w:themeColor="text2" w:sz="4" w:space="0"/>
              <w:right w:val="single" w:color="002060" w:sz="4" w:space="0"/>
            </w:tcBorders>
            <w:shd w:val="clear" w:color="auto" w:fill="C6D9F1" w:themeFill="text2" w:themeFillTint="33"/>
            <w:vAlign w:val="center"/>
          </w:tcPr>
          <w:p w:rsidRPr="007A5303" w:rsidR="003C7E93" w:rsidP="008146CE" w:rsidRDefault="003C7E93" w14:paraId="208DEE81" w14:textId="77777777">
            <w:pPr>
              <w:spacing w:line="240" w:lineRule="auto"/>
              <w:ind w:left="-17"/>
              <w:jc w:val="center"/>
              <w:rPr>
                <w:rFonts w:eastAsia="Times New Roman"/>
                <w:color w:val="003063"/>
                <w:sz w:val="20"/>
                <w:szCs w:val="20"/>
              </w:rPr>
            </w:pPr>
            <w:r w:rsidRPr="007A5303">
              <w:rPr>
                <w:rFonts w:eastAsia="Times New Roman"/>
                <w:color w:val="003063"/>
                <w:sz w:val="20"/>
                <w:szCs w:val="20"/>
              </w:rPr>
              <w:t>Übergabezeitpunkt</w:t>
            </w:r>
          </w:p>
        </w:tc>
        <w:tc>
          <w:tcPr>
            <w:tcW w:w="1701" w:type="dxa"/>
            <w:tcBorders>
              <w:top w:val="single" w:color="002060" w:sz="4" w:space="0"/>
              <w:left w:val="single" w:color="002060" w:sz="4" w:space="0"/>
              <w:bottom w:val="single" w:color="1F497D" w:themeColor="text2" w:sz="4" w:space="0"/>
              <w:right w:val="single" w:color="002060" w:sz="4" w:space="0"/>
            </w:tcBorders>
            <w:shd w:val="clear" w:color="auto" w:fill="C6D9F1" w:themeFill="text2" w:themeFillTint="33"/>
            <w:vAlign w:val="center"/>
          </w:tcPr>
          <w:p w:rsidRPr="007A5303" w:rsidR="003C7E93" w:rsidP="008146CE" w:rsidRDefault="003C7E93" w14:paraId="0003804B" w14:textId="77777777">
            <w:pPr>
              <w:spacing w:line="240" w:lineRule="auto"/>
              <w:jc w:val="center"/>
              <w:rPr>
                <w:rFonts w:eastAsia="Times New Roman"/>
                <w:color w:val="003063"/>
                <w:sz w:val="20"/>
                <w:szCs w:val="20"/>
              </w:rPr>
            </w:pPr>
            <w:r w:rsidRPr="007A5303">
              <w:rPr>
                <w:rFonts w:eastAsia="Times New Roman"/>
                <w:color w:val="003063"/>
                <w:sz w:val="20"/>
                <w:szCs w:val="20"/>
              </w:rPr>
              <w:t>Fachdisziplin</w:t>
            </w:r>
          </w:p>
        </w:tc>
      </w:tr>
      <w:tr w:rsidRPr="007A5303" w:rsidR="003B0BBD" w:rsidTr="003B0BBD" w14:paraId="3AFA47AD" w14:textId="77777777">
        <w:tblPrEx>
          <w:shd w:val="clear" w:color="auto" w:fill="EAF1DD" w:themeFill="accent3" w:themeFillTint="33"/>
        </w:tblPrEx>
        <w:trPr>
          <w:trHeight w:val="104"/>
        </w:trPr>
        <w:tc>
          <w:tcPr>
            <w:tcW w:w="1276"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15E8BB58" w14:textId="4317C813">
            <w:pPr>
              <w:spacing w:line="240" w:lineRule="auto"/>
              <w:jc w:val="left"/>
              <w:rPr>
                <w:rFonts w:eastAsia="Times New Roman"/>
                <w:color w:val="003063"/>
                <w:sz w:val="20"/>
                <w:szCs w:val="20"/>
              </w:rPr>
            </w:pPr>
            <w:r>
              <w:t>Finale As-</w:t>
            </w:r>
            <w:proofErr w:type="spellStart"/>
            <w:r>
              <w:t>built</w:t>
            </w:r>
            <w:proofErr w:type="spellEnd"/>
            <w:r>
              <w:t>-Fachmodelle</w:t>
            </w:r>
          </w:p>
        </w:tc>
        <w:tc>
          <w:tcPr>
            <w:tcW w:w="2820"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1C67DE66" w14:textId="3971B320">
            <w:pPr>
              <w:spacing w:line="240" w:lineRule="auto"/>
              <w:ind w:left="-17"/>
              <w:jc w:val="left"/>
              <w:rPr>
                <w:color w:val="002F62"/>
                <w:sz w:val="20"/>
                <w:szCs w:val="20"/>
              </w:rPr>
            </w:pPr>
            <w:r>
              <w:t>Bauwerks- und Anlagendokumentation inkl. AKZ und FM-/Betriebsattributen</w:t>
            </w:r>
          </w:p>
        </w:tc>
        <w:tc>
          <w:tcPr>
            <w:tcW w:w="567"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57CBAC75" w14:textId="27ABB752">
            <w:pPr>
              <w:spacing w:line="240" w:lineRule="auto"/>
              <w:ind w:left="-17"/>
              <w:jc w:val="center"/>
              <w:rPr>
                <w:rFonts w:eastAsia="Times New Roman"/>
                <w:color w:val="003063"/>
                <w:sz w:val="20"/>
                <w:szCs w:val="20"/>
              </w:rPr>
            </w:pPr>
            <w:r>
              <w:t>500</w:t>
            </w:r>
          </w:p>
        </w:tc>
        <w:tc>
          <w:tcPr>
            <w:tcW w:w="724"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3BA3EBF1" w14:textId="211ED26A">
            <w:pPr>
              <w:spacing w:line="240" w:lineRule="auto"/>
              <w:ind w:left="-17"/>
              <w:jc w:val="center"/>
              <w:rPr>
                <w:rFonts w:eastAsia="Times New Roman"/>
                <w:color w:val="003063"/>
                <w:sz w:val="20"/>
                <w:szCs w:val="20"/>
              </w:rPr>
            </w:pPr>
            <w:r>
              <w:t>500</w:t>
            </w:r>
          </w:p>
        </w:tc>
        <w:tc>
          <w:tcPr>
            <w:tcW w:w="1701"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1A9F6035" w14:textId="27818F16">
            <w:pPr>
              <w:spacing w:line="240" w:lineRule="auto"/>
              <w:ind w:left="-17"/>
              <w:jc w:val="center"/>
              <w:rPr>
                <w:rFonts w:eastAsia="Times New Roman"/>
                <w:color w:val="003063"/>
                <w:sz w:val="20"/>
                <w:szCs w:val="20"/>
              </w:rPr>
            </w:pPr>
            <w:r>
              <w:t>IFC4.3, RVT</w:t>
            </w:r>
          </w:p>
        </w:tc>
        <w:tc>
          <w:tcPr>
            <w:tcW w:w="1843"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365B6511" w14:textId="2FD1EC34">
            <w:pPr>
              <w:spacing w:line="240" w:lineRule="auto"/>
              <w:ind w:left="-17"/>
              <w:jc w:val="center"/>
              <w:rPr>
                <w:rFonts w:eastAsia="Times New Roman"/>
                <w:color w:val="003063"/>
                <w:sz w:val="20"/>
                <w:szCs w:val="20"/>
              </w:rPr>
            </w:pPr>
            <w:r>
              <w:t>Zum Abschluss der LPH</w:t>
            </w:r>
          </w:p>
        </w:tc>
        <w:tc>
          <w:tcPr>
            <w:tcW w:w="1701"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B31C6B" w14:paraId="6B41161D" w14:textId="6C118D6A">
            <w:pPr>
              <w:spacing w:line="240" w:lineRule="auto"/>
              <w:jc w:val="center"/>
              <w:rPr>
                <w:rFonts w:eastAsia="Times New Roman"/>
                <w:color w:val="003063"/>
                <w:sz w:val="20"/>
                <w:szCs w:val="20"/>
              </w:rPr>
            </w:pPr>
            <w:r>
              <w:t>Alle</w:t>
            </w:r>
          </w:p>
        </w:tc>
      </w:tr>
      <w:tr w:rsidR="003B0BBD" w:rsidTr="003B0BBD" w14:paraId="3E947596" w14:textId="77777777">
        <w:tblPrEx>
          <w:shd w:val="clear" w:color="auto" w:fill="EAF1DD" w:themeFill="accent3" w:themeFillTint="33"/>
        </w:tblPrEx>
        <w:trPr>
          <w:trHeight w:val="104"/>
        </w:trPr>
        <w:tc>
          <w:tcPr>
            <w:tcW w:w="1276"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2E9C9C7A" w14:textId="5E3395F1">
            <w:pPr>
              <w:spacing w:line="240" w:lineRule="auto"/>
              <w:jc w:val="left"/>
              <w:rPr>
                <w:rFonts w:eastAsia="Times New Roman"/>
                <w:color w:val="003063"/>
                <w:sz w:val="20"/>
                <w:szCs w:val="20"/>
              </w:rPr>
            </w:pPr>
            <w:r>
              <w:t>Anlagendokumentation (AKZ)</w:t>
            </w:r>
          </w:p>
        </w:tc>
        <w:tc>
          <w:tcPr>
            <w:tcW w:w="2820"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492BCBFC" w14:textId="799D08A4">
            <w:pPr>
              <w:spacing w:line="240" w:lineRule="auto"/>
              <w:jc w:val="left"/>
              <w:rPr>
                <w:rFonts w:eastAsia="Times New Roman"/>
                <w:color w:val="003063"/>
                <w:sz w:val="20"/>
                <w:szCs w:val="20"/>
              </w:rPr>
            </w:pPr>
            <w:r>
              <w:t>Objekte mit Anlagenkennzeichen (Pumpen, Armaturen, Leitungen, EMSR)</w:t>
            </w:r>
          </w:p>
        </w:tc>
        <w:tc>
          <w:tcPr>
            <w:tcW w:w="567"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303D7051" w14:textId="6C91D386">
            <w:pPr>
              <w:spacing w:line="240" w:lineRule="auto"/>
              <w:ind w:left="-17"/>
              <w:jc w:val="center"/>
              <w:rPr>
                <w:rFonts w:eastAsia="Times New Roman"/>
                <w:color w:val="003063"/>
                <w:sz w:val="20"/>
                <w:szCs w:val="20"/>
              </w:rPr>
            </w:pPr>
            <w:r>
              <w:t>500</w:t>
            </w:r>
          </w:p>
        </w:tc>
        <w:tc>
          <w:tcPr>
            <w:tcW w:w="724"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400AB13C" w14:textId="32B00770">
            <w:pPr>
              <w:spacing w:line="240" w:lineRule="auto"/>
              <w:ind w:left="-17"/>
              <w:jc w:val="center"/>
              <w:rPr>
                <w:rFonts w:eastAsia="Times New Roman"/>
                <w:color w:val="003063"/>
                <w:sz w:val="20"/>
                <w:szCs w:val="20"/>
              </w:rPr>
            </w:pPr>
            <w:r>
              <w:t>500</w:t>
            </w:r>
          </w:p>
        </w:tc>
        <w:tc>
          <w:tcPr>
            <w:tcW w:w="1701"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753E3485" w14:textId="5662796E">
            <w:pPr>
              <w:spacing w:line="240" w:lineRule="auto"/>
              <w:ind w:left="-17"/>
              <w:jc w:val="center"/>
              <w:rPr>
                <w:rFonts w:eastAsia="Times New Roman"/>
                <w:color w:val="003063"/>
                <w:sz w:val="20"/>
                <w:szCs w:val="20"/>
              </w:rPr>
            </w:pPr>
            <w:r>
              <w:t>IFC4.3</w:t>
            </w:r>
          </w:p>
        </w:tc>
        <w:tc>
          <w:tcPr>
            <w:tcW w:w="1843"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6E71B778" w14:textId="1AD9427C">
            <w:pPr>
              <w:spacing w:line="240" w:lineRule="auto"/>
              <w:ind w:left="-17"/>
              <w:jc w:val="center"/>
              <w:rPr>
                <w:rFonts w:eastAsia="Times New Roman"/>
                <w:color w:val="003063"/>
                <w:sz w:val="20"/>
                <w:szCs w:val="20"/>
              </w:rPr>
            </w:pPr>
            <w:r>
              <w:t>Zum Abschluss der LPH</w:t>
            </w:r>
          </w:p>
        </w:tc>
        <w:tc>
          <w:tcPr>
            <w:tcW w:w="1701"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05F6E" w:rsidR="003B0BBD" w:rsidDel="008D5DD3" w:rsidP="003B0BBD" w:rsidRDefault="00B31C6B" w14:paraId="1B9858D4" w14:textId="2582881A">
            <w:pPr>
              <w:spacing w:line="240" w:lineRule="auto"/>
              <w:jc w:val="center"/>
              <w:rPr>
                <w:rFonts w:eastAsia="Times New Roman"/>
                <w:color w:val="003063"/>
                <w:sz w:val="20"/>
                <w:szCs w:val="20"/>
              </w:rPr>
            </w:pPr>
            <w:r>
              <w:t>MT, ET</w:t>
            </w:r>
          </w:p>
        </w:tc>
      </w:tr>
      <w:tr w:rsidR="003B0BBD" w:rsidTr="003B0BBD" w14:paraId="5ECDBDDD" w14:textId="77777777">
        <w:tblPrEx>
          <w:shd w:val="clear" w:color="auto" w:fill="EAF1DD" w:themeFill="accent3" w:themeFillTint="33"/>
        </w:tblPrEx>
        <w:trPr>
          <w:trHeight w:val="104"/>
        </w:trPr>
        <w:tc>
          <w:tcPr>
            <w:tcW w:w="1276"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606FDAA6" w14:textId="1135791B">
            <w:pPr>
              <w:spacing w:line="240" w:lineRule="auto"/>
              <w:jc w:val="left"/>
              <w:rPr>
                <w:rFonts w:eastAsia="Times New Roman"/>
                <w:color w:val="003063"/>
                <w:sz w:val="20"/>
                <w:szCs w:val="20"/>
              </w:rPr>
            </w:pPr>
            <w:r>
              <w:t>Dokumentenpaket</w:t>
            </w:r>
          </w:p>
        </w:tc>
        <w:tc>
          <w:tcPr>
            <w:tcW w:w="2820"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3E24065E" w14:textId="3253951F">
            <w:pPr>
              <w:spacing w:line="240" w:lineRule="auto"/>
              <w:jc w:val="left"/>
              <w:rPr>
                <w:rFonts w:eastAsia="Times New Roman"/>
                <w:color w:val="003063"/>
                <w:sz w:val="20"/>
                <w:szCs w:val="20"/>
              </w:rPr>
            </w:pPr>
            <w:r>
              <w:t>Verknüpfte Datenblätter, Wartungs-/Betriebsanleitungen, Prüfprotokolle</w:t>
            </w:r>
          </w:p>
        </w:tc>
        <w:tc>
          <w:tcPr>
            <w:tcW w:w="567"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07152BDA" w14:textId="6BCD23CA">
            <w:pPr>
              <w:spacing w:line="240" w:lineRule="auto"/>
              <w:ind w:left="-17"/>
              <w:jc w:val="center"/>
              <w:rPr>
                <w:rFonts w:eastAsia="Times New Roman"/>
                <w:color w:val="003063"/>
                <w:sz w:val="20"/>
                <w:szCs w:val="20"/>
              </w:rPr>
            </w:pPr>
            <w:r>
              <w:t>–</w:t>
            </w:r>
          </w:p>
        </w:tc>
        <w:tc>
          <w:tcPr>
            <w:tcW w:w="724"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52400CA8" w14:textId="1737F851">
            <w:pPr>
              <w:spacing w:line="240" w:lineRule="auto"/>
              <w:ind w:left="-17"/>
              <w:jc w:val="center"/>
              <w:rPr>
                <w:rFonts w:eastAsia="Times New Roman"/>
                <w:color w:val="003063"/>
                <w:sz w:val="20"/>
                <w:szCs w:val="20"/>
              </w:rPr>
            </w:pPr>
            <w:r>
              <w:t>–</w:t>
            </w:r>
          </w:p>
        </w:tc>
        <w:tc>
          <w:tcPr>
            <w:tcW w:w="1701"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7E32674A" w14:textId="36EC1223">
            <w:pPr>
              <w:spacing w:line="240" w:lineRule="auto"/>
              <w:ind w:left="-17"/>
              <w:jc w:val="center"/>
              <w:rPr>
                <w:rFonts w:eastAsia="Times New Roman"/>
                <w:color w:val="003063"/>
                <w:sz w:val="20"/>
                <w:szCs w:val="20"/>
              </w:rPr>
            </w:pPr>
            <w:r>
              <w:t>PDF, im CDE verknüpft</w:t>
            </w:r>
          </w:p>
        </w:tc>
        <w:tc>
          <w:tcPr>
            <w:tcW w:w="1843"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6EB16F0D" w14:textId="7381FA71">
            <w:pPr>
              <w:spacing w:line="240" w:lineRule="auto"/>
              <w:ind w:left="-17"/>
              <w:jc w:val="center"/>
              <w:rPr>
                <w:rFonts w:eastAsia="Times New Roman"/>
                <w:color w:val="003063"/>
                <w:sz w:val="20"/>
                <w:szCs w:val="20"/>
              </w:rPr>
            </w:pPr>
            <w:r>
              <w:t>Zum Abschluss der LPH</w:t>
            </w:r>
          </w:p>
        </w:tc>
        <w:tc>
          <w:tcPr>
            <w:tcW w:w="1701"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B31C6B" w14:paraId="27FE3897" w14:textId="3D8088FD">
            <w:pPr>
              <w:spacing w:line="240" w:lineRule="auto"/>
              <w:jc w:val="center"/>
              <w:rPr>
                <w:rFonts w:eastAsia="Times New Roman"/>
                <w:color w:val="003063"/>
                <w:sz w:val="20"/>
                <w:szCs w:val="20"/>
              </w:rPr>
            </w:pPr>
            <w:r>
              <w:t>Alle</w:t>
            </w:r>
          </w:p>
        </w:tc>
      </w:tr>
      <w:tr w:rsidR="003B0BBD" w:rsidTr="003B0BBD" w14:paraId="13B562E0" w14:textId="77777777">
        <w:tblPrEx>
          <w:shd w:val="clear" w:color="auto" w:fill="EAF1DD" w:themeFill="accent3" w:themeFillTint="33"/>
        </w:tblPrEx>
        <w:trPr>
          <w:trHeight w:val="104"/>
        </w:trPr>
        <w:tc>
          <w:tcPr>
            <w:tcW w:w="1276"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15F9AC4B" w14:textId="26DA5D99">
            <w:pPr>
              <w:spacing w:line="240" w:lineRule="auto"/>
              <w:jc w:val="left"/>
              <w:rPr>
                <w:rFonts w:eastAsia="Times New Roman"/>
                <w:color w:val="003063"/>
                <w:sz w:val="20"/>
                <w:szCs w:val="20"/>
              </w:rPr>
            </w:pPr>
            <w:r>
              <w:t>Abschluss Mängel-/</w:t>
            </w:r>
            <w:proofErr w:type="spellStart"/>
            <w:r>
              <w:t>Abnahmedoku</w:t>
            </w:r>
            <w:proofErr w:type="spellEnd"/>
          </w:p>
        </w:tc>
        <w:tc>
          <w:tcPr>
            <w:tcW w:w="2820"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26536707" w14:textId="5E5B5817">
            <w:pPr>
              <w:spacing w:line="240" w:lineRule="auto"/>
              <w:jc w:val="left"/>
              <w:rPr>
                <w:rFonts w:eastAsia="Times New Roman"/>
                <w:color w:val="003063"/>
                <w:sz w:val="20"/>
                <w:szCs w:val="20"/>
              </w:rPr>
            </w:pPr>
            <w:r>
              <w:t>Dokumentierte Mängelbeseitigung, Rest-/Gewährleistungsmängel</w:t>
            </w:r>
          </w:p>
        </w:tc>
        <w:tc>
          <w:tcPr>
            <w:tcW w:w="567"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68A450B5" w14:textId="0C0E8046">
            <w:pPr>
              <w:spacing w:line="240" w:lineRule="auto"/>
              <w:ind w:left="-17"/>
              <w:jc w:val="center"/>
              <w:rPr>
                <w:rFonts w:eastAsia="Times New Roman"/>
                <w:color w:val="003063"/>
                <w:sz w:val="20"/>
                <w:szCs w:val="20"/>
              </w:rPr>
            </w:pPr>
            <w:r>
              <w:t>–</w:t>
            </w:r>
          </w:p>
        </w:tc>
        <w:tc>
          <w:tcPr>
            <w:tcW w:w="724"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02B90F71" w14:textId="1233A836">
            <w:pPr>
              <w:spacing w:line="240" w:lineRule="auto"/>
              <w:ind w:left="-17"/>
              <w:jc w:val="center"/>
              <w:rPr>
                <w:rFonts w:eastAsia="Times New Roman"/>
                <w:color w:val="003063"/>
                <w:sz w:val="20"/>
                <w:szCs w:val="20"/>
              </w:rPr>
            </w:pPr>
            <w:r>
              <w:t>–</w:t>
            </w:r>
          </w:p>
        </w:tc>
        <w:tc>
          <w:tcPr>
            <w:tcW w:w="1701"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109213CE" w14:textId="4EF4FEC4">
            <w:pPr>
              <w:spacing w:line="240" w:lineRule="auto"/>
              <w:ind w:left="-17"/>
              <w:jc w:val="center"/>
              <w:rPr>
                <w:rFonts w:eastAsia="Times New Roman"/>
                <w:color w:val="003063"/>
                <w:sz w:val="20"/>
                <w:szCs w:val="20"/>
              </w:rPr>
            </w:pPr>
            <w:proofErr w:type="spellStart"/>
            <w:r>
              <w:t>Dalux</w:t>
            </w:r>
            <w:proofErr w:type="spellEnd"/>
            <w:r>
              <w:t xml:space="preserve"> Field, BCF, PDF</w:t>
            </w:r>
          </w:p>
        </w:tc>
        <w:tc>
          <w:tcPr>
            <w:tcW w:w="1843"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4F0E90B1" w14:textId="20B93845">
            <w:pPr>
              <w:spacing w:line="240" w:lineRule="auto"/>
              <w:ind w:left="-17"/>
              <w:jc w:val="center"/>
              <w:rPr>
                <w:rFonts w:eastAsia="Times New Roman"/>
                <w:color w:val="003063"/>
                <w:sz w:val="20"/>
                <w:szCs w:val="20"/>
              </w:rPr>
            </w:pPr>
            <w:r>
              <w:t>Zum Abschluss der LPH</w:t>
            </w:r>
          </w:p>
        </w:tc>
        <w:tc>
          <w:tcPr>
            <w:tcW w:w="1701"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B31C6B" w14:paraId="7CD1B262" w14:textId="5AADE900">
            <w:pPr>
              <w:spacing w:line="240" w:lineRule="auto"/>
              <w:jc w:val="center"/>
              <w:rPr>
                <w:rFonts w:eastAsia="Times New Roman"/>
                <w:color w:val="003063"/>
                <w:sz w:val="20"/>
                <w:szCs w:val="20"/>
              </w:rPr>
            </w:pPr>
            <w:r>
              <w:t>Alle</w:t>
            </w:r>
          </w:p>
        </w:tc>
      </w:tr>
      <w:tr w:rsidR="003B0BBD" w:rsidTr="003B0BBD" w14:paraId="0564AC98" w14:textId="77777777">
        <w:tblPrEx>
          <w:shd w:val="clear" w:color="auto" w:fill="EAF1DD" w:themeFill="accent3" w:themeFillTint="33"/>
        </w:tblPrEx>
        <w:trPr>
          <w:trHeight w:val="104"/>
        </w:trPr>
        <w:tc>
          <w:tcPr>
            <w:tcW w:w="1276"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309ED5DC" w14:textId="0A64EB0C">
            <w:pPr>
              <w:spacing w:line="240" w:lineRule="auto"/>
              <w:jc w:val="left"/>
              <w:rPr>
                <w:rFonts w:eastAsia="Times New Roman"/>
                <w:color w:val="003063"/>
                <w:sz w:val="20"/>
                <w:szCs w:val="20"/>
              </w:rPr>
            </w:pPr>
            <w:r>
              <w:t>Übergabe an Betrieb/FM</w:t>
            </w:r>
          </w:p>
        </w:tc>
        <w:tc>
          <w:tcPr>
            <w:tcW w:w="2820"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587F3263" w14:textId="15C74C43">
            <w:pPr>
              <w:spacing w:line="240" w:lineRule="auto"/>
              <w:jc w:val="left"/>
              <w:rPr>
                <w:rFonts w:eastAsia="Times New Roman"/>
                <w:color w:val="003063"/>
                <w:sz w:val="20"/>
                <w:szCs w:val="20"/>
              </w:rPr>
            </w:pPr>
            <w:r>
              <w:t>Strukturierte Übergabe der Dokumentation an Betrieb und FM</w:t>
            </w:r>
          </w:p>
        </w:tc>
        <w:tc>
          <w:tcPr>
            <w:tcW w:w="567"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22BCD529" w14:textId="4518E152">
            <w:pPr>
              <w:spacing w:line="240" w:lineRule="auto"/>
              <w:ind w:left="-17"/>
              <w:jc w:val="center"/>
              <w:rPr>
                <w:rFonts w:eastAsia="Times New Roman"/>
                <w:color w:val="003063"/>
                <w:sz w:val="20"/>
                <w:szCs w:val="20"/>
              </w:rPr>
            </w:pPr>
            <w:r>
              <w:t>500</w:t>
            </w:r>
          </w:p>
        </w:tc>
        <w:tc>
          <w:tcPr>
            <w:tcW w:w="724"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414A4D87" w14:textId="2A1EA92F">
            <w:pPr>
              <w:spacing w:line="240" w:lineRule="auto"/>
              <w:ind w:left="-17"/>
              <w:jc w:val="center"/>
              <w:rPr>
                <w:rFonts w:eastAsia="Times New Roman"/>
                <w:color w:val="003063"/>
                <w:sz w:val="20"/>
                <w:szCs w:val="20"/>
              </w:rPr>
            </w:pPr>
            <w:r>
              <w:t>500</w:t>
            </w:r>
          </w:p>
        </w:tc>
        <w:tc>
          <w:tcPr>
            <w:tcW w:w="1701"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5A8D0065" w14:textId="2BFAA2A7">
            <w:pPr>
              <w:spacing w:line="240" w:lineRule="auto"/>
              <w:ind w:left="-17"/>
              <w:jc w:val="center"/>
              <w:rPr>
                <w:rFonts w:eastAsia="Times New Roman"/>
                <w:color w:val="003063"/>
                <w:sz w:val="20"/>
                <w:szCs w:val="20"/>
              </w:rPr>
            </w:pPr>
            <w:r>
              <w:t>IFC4.3 + Dokumentenpaket</w:t>
            </w:r>
          </w:p>
        </w:tc>
        <w:tc>
          <w:tcPr>
            <w:tcW w:w="1843"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6E55000D" w14:textId="06636074">
            <w:pPr>
              <w:spacing w:line="240" w:lineRule="auto"/>
              <w:ind w:left="-17"/>
              <w:jc w:val="center"/>
              <w:rPr>
                <w:rFonts w:eastAsia="Times New Roman"/>
                <w:color w:val="003063"/>
                <w:sz w:val="20"/>
                <w:szCs w:val="20"/>
              </w:rPr>
            </w:pPr>
            <w:r>
              <w:t>Zum Abschluss der LPH</w:t>
            </w:r>
          </w:p>
        </w:tc>
        <w:tc>
          <w:tcPr>
            <w:tcW w:w="1701" w:type="dxa"/>
            <w:tcBorders>
              <w:top w:val="single" w:color="1F497D" w:themeColor="text2" w:sz="4" w:space="0"/>
              <w:left w:val="single" w:color="1F497D" w:themeColor="text2" w:sz="4" w:space="0"/>
              <w:bottom w:val="single" w:color="1F497D" w:themeColor="text2" w:sz="4" w:space="0"/>
              <w:right w:val="single" w:color="1F497D" w:themeColor="text2" w:sz="4" w:space="0"/>
            </w:tcBorders>
            <w:shd w:val="clear" w:color="auto" w:fill="auto"/>
            <w:vAlign w:val="center"/>
          </w:tcPr>
          <w:p w:rsidRPr="007A5303" w:rsidR="003B0BBD" w:rsidP="003B0BBD" w:rsidRDefault="003B0BBD" w14:paraId="4DEFD900" w14:textId="6FAEADB4">
            <w:pPr>
              <w:spacing w:line="240" w:lineRule="auto"/>
              <w:jc w:val="center"/>
              <w:rPr>
                <w:rFonts w:eastAsia="Times New Roman"/>
                <w:color w:val="003063"/>
                <w:sz w:val="20"/>
                <w:szCs w:val="20"/>
              </w:rPr>
            </w:pPr>
            <w:r>
              <w:t>BIM</w:t>
            </w:r>
          </w:p>
        </w:tc>
      </w:tr>
    </w:tbl>
    <w:p w:rsidR="003C7E93" w:rsidRDefault="003C7E93" w14:paraId="6BE662AF" w14:textId="0F7E38FF">
      <w:pPr>
        <w:spacing w:after="200" w:line="276" w:lineRule="auto"/>
        <w:jc w:val="left"/>
        <w:rPr>
          <w:bCs/>
          <w:sz w:val="20"/>
          <w:szCs w:val="18"/>
        </w:rPr>
      </w:pPr>
    </w:p>
    <w:p w:rsidR="003C7E93" w:rsidRDefault="003C7E93" w14:paraId="785D4A47" w14:textId="77777777">
      <w:pPr>
        <w:spacing w:after="200" w:line="276" w:lineRule="auto"/>
        <w:jc w:val="left"/>
        <w:rPr>
          <w:bCs/>
          <w:sz w:val="20"/>
          <w:szCs w:val="18"/>
        </w:rPr>
      </w:pPr>
      <w:r>
        <w:rPr>
          <w:bCs/>
          <w:sz w:val="20"/>
          <w:szCs w:val="18"/>
        </w:rPr>
        <w:br w:type="page"/>
      </w:r>
    </w:p>
    <w:p w:rsidRPr="00EF46BA" w:rsidR="00A609B4" w:rsidP="006D59C2" w:rsidRDefault="00A700D7" w14:paraId="54E1684E" w14:textId="1080B8D9">
      <w:pPr>
        <w:pStyle w:val="berschrift2"/>
      </w:pPr>
      <w:bookmarkStart w:name="_Toc190957740" w:id="178"/>
      <w:bookmarkStart w:name="_Toc192504937" w:id="179"/>
      <w:bookmarkStart w:name="_Toc192593963" w:id="180"/>
      <w:bookmarkStart w:name="_Toc192597770" w:id="181"/>
      <w:bookmarkStart w:name="_Toc192597771" w:id="182"/>
      <w:bookmarkEnd w:id="176"/>
      <w:bookmarkEnd w:id="177"/>
      <w:bookmarkEnd w:id="178"/>
      <w:bookmarkEnd w:id="179"/>
      <w:bookmarkEnd w:id="180"/>
      <w:bookmarkEnd w:id="181"/>
      <w:r w:rsidRPr="006D59C2">
        <w:t>Lieferzeitpunkte</w:t>
      </w:r>
      <w:bookmarkEnd w:id="182"/>
    </w:p>
    <w:p w:rsidRPr="00B50C2B" w:rsidR="00791354" w:rsidP="006D59C2" w:rsidRDefault="00791354" w14:paraId="2A08A103" w14:textId="01C28698">
      <w:pPr>
        <w:tabs>
          <w:tab w:val="left" w:pos="5670"/>
        </w:tabs>
      </w:pPr>
      <w:r w:rsidRPr="00B50C2B">
        <w:t xml:space="preserve">Für eine effiziente Koordination und Steuerung des Projektes ist ein </w:t>
      </w:r>
      <w:r w:rsidRPr="003357D4">
        <w:rPr>
          <w:b/>
          <w:bCs/>
        </w:rPr>
        <w:t>regelmäßiger Austausch von aktuellen Zwischenständen</w:t>
      </w:r>
      <w:r w:rsidRPr="00B50C2B">
        <w:t xml:space="preserve"> der einzelnen digitalen Liefergegenstände maßgebend. Die Austauschzyklen werden </w:t>
      </w:r>
      <w:r w:rsidR="00900947">
        <w:t>vom</w:t>
      </w:r>
      <w:r w:rsidRPr="00B50C2B" w:rsidR="009704B5">
        <w:t xml:space="preserve"> </w:t>
      </w:r>
      <w:r w:rsidR="005405DC">
        <w:t>AG</w:t>
      </w:r>
      <w:r w:rsidRPr="00B50C2B">
        <w:t xml:space="preserve"> vorgegeben, wobei im </w:t>
      </w:r>
      <w:r w:rsidR="00D16DB6">
        <w:t xml:space="preserve">Zuge der </w:t>
      </w:r>
      <w:r w:rsidRPr="00B50C2B">
        <w:t xml:space="preserve">Abstimmung des BAP zwischen </w:t>
      </w:r>
      <w:r w:rsidR="005405DC">
        <w:t>AG</w:t>
      </w:r>
      <w:r w:rsidRPr="00B50C2B">
        <w:t xml:space="preserve"> und</w:t>
      </w:r>
      <w:r w:rsidR="00900947">
        <w:t xml:space="preserve"> </w:t>
      </w:r>
      <w:r w:rsidR="005405DC">
        <w:t>AN</w:t>
      </w:r>
      <w:r w:rsidRPr="00B50C2B">
        <w:t xml:space="preserve"> Konkretisierungen erfolgen.</w:t>
      </w:r>
    </w:p>
    <w:p w:rsidR="00791354" w:rsidP="006D59C2" w:rsidRDefault="00791354" w14:paraId="636709DE" w14:textId="43F7169D">
      <w:pPr>
        <w:tabs>
          <w:tab w:val="left" w:pos="5670"/>
        </w:tabs>
        <w:rPr>
          <w:noProof/>
        </w:rPr>
      </w:pPr>
      <w:r w:rsidRPr="00597DE3">
        <w:t xml:space="preserve">Der Austausch der digitalen </w:t>
      </w:r>
      <w:r w:rsidRPr="00597DE3" w:rsidR="00F1566C">
        <w:t xml:space="preserve">Lieferleistungen </w:t>
      </w:r>
      <w:r w:rsidRPr="00597DE3">
        <w:t>erfolgt ausschließlich über die gemeinsame Datenumgebung</w:t>
      </w:r>
      <w:r w:rsidRPr="00597DE3" w:rsidR="00C90D57">
        <w:t xml:space="preserve"> (</w:t>
      </w:r>
      <w:r w:rsidRPr="00597DE3" w:rsidR="003A5CB6">
        <w:t xml:space="preserve">siehe Abschnitt </w:t>
      </w:r>
      <w:r w:rsidRPr="00597DE3" w:rsidR="003A5CB6">
        <w:fldChar w:fldCharType="begin"/>
      </w:r>
      <w:r w:rsidRPr="00597DE3" w:rsidR="003A5CB6">
        <w:instrText xml:space="preserve"> REF _Ref157605851 \r \h </w:instrText>
      </w:r>
      <w:r w:rsidR="00C31DF2">
        <w:instrText xml:space="preserve"> \* MERGEFORMAT </w:instrText>
      </w:r>
      <w:r w:rsidRPr="00597DE3" w:rsidR="003A5CB6">
        <w:fldChar w:fldCharType="separate"/>
      </w:r>
      <w:r w:rsidR="00F93CB8">
        <w:t>4.2.1</w:t>
      </w:r>
      <w:r w:rsidRPr="00597DE3" w:rsidR="003A5CB6">
        <w:fldChar w:fldCharType="end"/>
      </w:r>
      <w:r w:rsidRPr="00597DE3" w:rsidR="00C90D57">
        <w:t>)</w:t>
      </w:r>
      <w:r w:rsidRPr="00597DE3">
        <w:t>.</w:t>
      </w:r>
      <w:r w:rsidRPr="00A50DEF" w:rsidR="002926A5">
        <w:rPr>
          <w:noProof/>
        </w:rPr>
        <w:t xml:space="preserve"> </w:t>
      </w:r>
    </w:p>
    <w:p w:rsidRPr="00D53E5A" w:rsidR="00791354" w:rsidP="00900DBA" w:rsidRDefault="00791354" w14:paraId="4F1CC27C" w14:textId="4422441E">
      <w:pPr>
        <w:rPr>
          <w:b/>
          <w:bCs/>
        </w:rPr>
      </w:pPr>
    </w:p>
    <w:tbl>
      <w:tblPr>
        <w:tblW w:w="9214" w:type="dxa"/>
        <w:tblBorders>
          <w:top w:val="single" w:color="4F81BD" w:themeColor="accent1" w:sz="4" w:space="0"/>
          <w:left w:val="single" w:color="4F81BD" w:themeColor="accent1" w:sz="4" w:space="0"/>
          <w:bottom w:val="single" w:color="4F81BD" w:themeColor="accent1" w:sz="4" w:space="0"/>
          <w:right w:val="single" w:color="4F81BD" w:themeColor="accent1" w:sz="4" w:space="0"/>
          <w:insideH w:val="single" w:color="4F81BD" w:themeColor="accent1" w:sz="4" w:space="0"/>
          <w:insideV w:val="single" w:color="4F81BD" w:themeColor="accent1" w:sz="4" w:space="0"/>
        </w:tblBorders>
        <w:tblCellMar>
          <w:top w:w="57" w:type="dxa"/>
          <w:left w:w="57" w:type="dxa"/>
          <w:bottom w:w="57" w:type="dxa"/>
          <w:right w:w="57" w:type="dxa"/>
        </w:tblCellMar>
        <w:tblLook w:val="04A0" w:firstRow="1" w:lastRow="0" w:firstColumn="1" w:lastColumn="0" w:noHBand="0" w:noVBand="1"/>
      </w:tblPr>
      <w:tblGrid>
        <w:gridCol w:w="1877"/>
        <w:gridCol w:w="4219"/>
        <w:gridCol w:w="3118"/>
      </w:tblGrid>
      <w:tr w:rsidRPr="00864022" w:rsidR="0066682C" w:rsidTr="00900DBA" w14:paraId="01475985" w14:textId="77777777">
        <w:trPr>
          <w:trHeight w:val="378"/>
        </w:trPr>
        <w:tc>
          <w:tcPr>
            <w:tcW w:w="1877" w:type="dxa"/>
            <w:shd w:val="clear" w:color="auto" w:fill="002060"/>
            <w:noWrap/>
            <w:vAlign w:val="center"/>
            <w:hideMark/>
          </w:tcPr>
          <w:p w:rsidRPr="00900DBA" w:rsidR="0066682C" w:rsidP="006038C5" w:rsidRDefault="0066682C" w14:paraId="5DB64E4D" w14:textId="77777777">
            <w:pPr>
              <w:jc w:val="left"/>
              <w:rPr>
                <w:rFonts w:eastAsia="Times New Roman"/>
                <w:b/>
                <w:bCs/>
                <w:color w:val="FFFFFF" w:themeColor="background1"/>
              </w:rPr>
            </w:pPr>
            <w:r w:rsidRPr="00900DBA">
              <w:rPr>
                <w:rFonts w:eastAsia="Times New Roman"/>
                <w:b/>
                <w:bCs/>
                <w:color w:val="FFFFFF" w:themeColor="background1"/>
              </w:rPr>
              <w:t>Termin</w:t>
            </w:r>
          </w:p>
        </w:tc>
        <w:tc>
          <w:tcPr>
            <w:tcW w:w="4219" w:type="dxa"/>
            <w:shd w:val="clear" w:color="auto" w:fill="002060"/>
            <w:noWrap/>
            <w:vAlign w:val="center"/>
            <w:hideMark/>
          </w:tcPr>
          <w:p w:rsidRPr="00900DBA" w:rsidR="0066682C" w:rsidP="006038C5" w:rsidRDefault="0066682C" w14:paraId="35E6DA7B" w14:textId="77777777">
            <w:pPr>
              <w:jc w:val="left"/>
              <w:rPr>
                <w:rFonts w:eastAsia="Times New Roman"/>
                <w:b/>
                <w:bCs/>
                <w:color w:val="FFFFFF" w:themeColor="background1"/>
              </w:rPr>
            </w:pPr>
            <w:r w:rsidRPr="00900DBA">
              <w:rPr>
                <w:rFonts w:eastAsia="Times New Roman"/>
                <w:b/>
                <w:bCs/>
                <w:color w:val="FFFFFF" w:themeColor="background1"/>
              </w:rPr>
              <w:t>Aufgabe</w:t>
            </w:r>
          </w:p>
        </w:tc>
        <w:tc>
          <w:tcPr>
            <w:tcW w:w="3118" w:type="dxa"/>
            <w:shd w:val="clear" w:color="auto" w:fill="002060"/>
            <w:noWrap/>
            <w:vAlign w:val="center"/>
            <w:hideMark/>
          </w:tcPr>
          <w:p w:rsidRPr="00900DBA" w:rsidR="0066682C" w:rsidP="006038C5" w:rsidRDefault="0066682C" w14:paraId="745879D8" w14:textId="63C0EBC9">
            <w:pPr>
              <w:jc w:val="left"/>
              <w:rPr>
                <w:rFonts w:eastAsia="Times New Roman"/>
                <w:b/>
                <w:bCs/>
                <w:color w:val="FFFFFF" w:themeColor="background1"/>
              </w:rPr>
            </w:pPr>
            <w:r w:rsidRPr="00900DBA">
              <w:rPr>
                <w:rFonts w:eastAsia="Times New Roman"/>
                <w:b/>
                <w:bCs/>
                <w:color w:val="FFFFFF" w:themeColor="background1"/>
              </w:rPr>
              <w:t>Zuständigkeit</w:t>
            </w:r>
          </w:p>
        </w:tc>
      </w:tr>
      <w:tr w:rsidRPr="00864022" w:rsidR="002B550B" w:rsidTr="00900DBA" w14:paraId="7495FC78" w14:textId="77777777">
        <w:trPr>
          <w:trHeight w:val="378"/>
        </w:trPr>
        <w:tc>
          <w:tcPr>
            <w:tcW w:w="1877" w:type="dxa"/>
            <w:vMerge w:val="restart"/>
            <w:shd w:val="clear" w:color="auto" w:fill="auto"/>
            <w:noWrap/>
          </w:tcPr>
          <w:p w:rsidRPr="00864022" w:rsidR="002B550B" w:rsidP="006038C5" w:rsidRDefault="002B550B" w14:paraId="6B23ADA9" w14:textId="6C6C2C92">
            <w:pPr>
              <w:jc w:val="left"/>
              <w:rPr>
                <w:rFonts w:eastAsia="Times New Roman"/>
                <w:sz w:val="20"/>
                <w:szCs w:val="20"/>
              </w:rPr>
            </w:pPr>
            <w:r w:rsidRPr="00864022">
              <w:rPr>
                <w:rFonts w:eastAsia="Times New Roman"/>
                <w:sz w:val="20"/>
                <w:szCs w:val="20"/>
              </w:rPr>
              <w:t>Projektbeginn</w:t>
            </w:r>
          </w:p>
        </w:tc>
        <w:tc>
          <w:tcPr>
            <w:tcW w:w="4219" w:type="dxa"/>
            <w:shd w:val="clear" w:color="auto" w:fill="auto"/>
            <w:noWrap/>
          </w:tcPr>
          <w:p w:rsidRPr="00864022" w:rsidR="002B550B" w:rsidP="006038C5" w:rsidRDefault="002B550B" w14:paraId="52CA2122" w14:textId="5D77B2AD">
            <w:pPr>
              <w:jc w:val="left"/>
              <w:rPr>
                <w:rFonts w:eastAsia="Times New Roman"/>
                <w:sz w:val="20"/>
                <w:szCs w:val="20"/>
              </w:rPr>
            </w:pPr>
            <w:r>
              <w:rPr>
                <w:rFonts w:eastAsia="Times New Roman"/>
                <w:sz w:val="20"/>
                <w:szCs w:val="20"/>
              </w:rPr>
              <w:t>BIM-Kick-Off</w:t>
            </w:r>
          </w:p>
        </w:tc>
        <w:tc>
          <w:tcPr>
            <w:tcW w:w="3118" w:type="dxa"/>
            <w:shd w:val="clear" w:color="auto" w:fill="auto"/>
            <w:noWrap/>
          </w:tcPr>
          <w:p w:rsidRPr="00864022" w:rsidR="002B550B" w:rsidP="006038C5" w:rsidRDefault="002B550B" w14:paraId="2F65EF31" w14:textId="0A2E8582">
            <w:pPr>
              <w:jc w:val="left"/>
              <w:rPr>
                <w:rFonts w:eastAsia="Times New Roman"/>
                <w:sz w:val="20"/>
                <w:szCs w:val="20"/>
              </w:rPr>
            </w:pPr>
            <w:r>
              <w:rPr>
                <w:rFonts w:eastAsia="Times New Roman"/>
                <w:sz w:val="20"/>
                <w:szCs w:val="20"/>
              </w:rPr>
              <w:t>BMA + BGK</w:t>
            </w:r>
            <w:r w:rsidR="00543D41">
              <w:rPr>
                <w:rFonts w:eastAsia="Times New Roman"/>
                <w:sz w:val="20"/>
                <w:szCs w:val="20"/>
              </w:rPr>
              <w:t xml:space="preserve"> </w:t>
            </w:r>
          </w:p>
        </w:tc>
      </w:tr>
      <w:tr w:rsidRPr="00864022" w:rsidR="002B550B" w:rsidTr="00900DBA" w14:paraId="7209B49F" w14:textId="77777777">
        <w:trPr>
          <w:trHeight w:val="378"/>
        </w:trPr>
        <w:tc>
          <w:tcPr>
            <w:tcW w:w="1877" w:type="dxa"/>
            <w:vMerge/>
            <w:shd w:val="clear" w:color="auto" w:fill="auto"/>
            <w:noWrap/>
          </w:tcPr>
          <w:p w:rsidRPr="00864022" w:rsidR="002B550B" w:rsidP="006038C5" w:rsidRDefault="002B550B" w14:paraId="4F747F50" w14:textId="77777777">
            <w:pPr>
              <w:jc w:val="left"/>
              <w:rPr>
                <w:rFonts w:eastAsia="Times New Roman"/>
                <w:sz w:val="20"/>
                <w:szCs w:val="20"/>
              </w:rPr>
            </w:pPr>
          </w:p>
        </w:tc>
        <w:tc>
          <w:tcPr>
            <w:tcW w:w="4219" w:type="dxa"/>
            <w:shd w:val="clear" w:color="auto" w:fill="auto"/>
            <w:noWrap/>
          </w:tcPr>
          <w:p w:rsidRPr="00864022" w:rsidR="002B550B" w:rsidP="006038C5" w:rsidRDefault="002B550B" w14:paraId="4345007F" w14:textId="500D5AEC">
            <w:pPr>
              <w:jc w:val="left"/>
              <w:rPr>
                <w:rFonts w:eastAsia="Times New Roman"/>
                <w:sz w:val="20"/>
                <w:szCs w:val="20"/>
              </w:rPr>
            </w:pPr>
            <w:r w:rsidRPr="00864022">
              <w:rPr>
                <w:rFonts w:eastAsia="Times New Roman"/>
                <w:sz w:val="20"/>
                <w:szCs w:val="20"/>
              </w:rPr>
              <w:t>Bereitstellung der Grundlagendaten</w:t>
            </w:r>
          </w:p>
        </w:tc>
        <w:tc>
          <w:tcPr>
            <w:tcW w:w="3118" w:type="dxa"/>
            <w:shd w:val="clear" w:color="auto" w:fill="auto"/>
            <w:noWrap/>
          </w:tcPr>
          <w:p w:rsidRPr="00864022" w:rsidR="002B550B" w:rsidP="006038C5" w:rsidRDefault="002B550B" w14:paraId="4930D935" w14:textId="4CA1CA36">
            <w:pPr>
              <w:jc w:val="left"/>
              <w:rPr>
                <w:rFonts w:eastAsia="Times New Roman"/>
                <w:sz w:val="20"/>
                <w:szCs w:val="20"/>
              </w:rPr>
            </w:pPr>
            <w:r>
              <w:rPr>
                <w:rFonts w:eastAsia="Times New Roman"/>
                <w:sz w:val="20"/>
                <w:szCs w:val="20"/>
              </w:rPr>
              <w:t>BMA</w:t>
            </w:r>
          </w:p>
        </w:tc>
      </w:tr>
      <w:tr w:rsidRPr="00864022" w:rsidR="002B550B" w:rsidTr="00900DBA" w14:paraId="53C0FD4A" w14:textId="77777777">
        <w:trPr>
          <w:trHeight w:val="378"/>
        </w:trPr>
        <w:tc>
          <w:tcPr>
            <w:tcW w:w="1877" w:type="dxa"/>
            <w:vMerge/>
            <w:shd w:val="clear" w:color="auto" w:fill="auto"/>
            <w:noWrap/>
            <w:hideMark/>
          </w:tcPr>
          <w:p w:rsidRPr="00864022" w:rsidR="002B550B" w:rsidP="006038C5" w:rsidRDefault="002B550B" w14:paraId="2941F525" w14:textId="6130FB82">
            <w:pPr>
              <w:jc w:val="left"/>
              <w:rPr>
                <w:rFonts w:eastAsia="Times New Roman"/>
                <w:sz w:val="20"/>
                <w:szCs w:val="20"/>
              </w:rPr>
            </w:pPr>
          </w:p>
        </w:tc>
        <w:tc>
          <w:tcPr>
            <w:tcW w:w="4219" w:type="dxa"/>
            <w:shd w:val="clear" w:color="auto" w:fill="auto"/>
            <w:noWrap/>
            <w:hideMark/>
          </w:tcPr>
          <w:p w:rsidRPr="00864022" w:rsidR="002B550B" w:rsidP="006038C5" w:rsidRDefault="00DD1F45" w14:paraId="62665E43" w14:textId="276CFF06">
            <w:pPr>
              <w:jc w:val="left"/>
              <w:rPr>
                <w:rFonts w:eastAsia="Times New Roman"/>
                <w:sz w:val="20"/>
                <w:szCs w:val="20"/>
              </w:rPr>
            </w:pPr>
            <w:r>
              <w:rPr>
                <w:rFonts w:eastAsia="Times New Roman"/>
                <w:sz w:val="20"/>
                <w:szCs w:val="20"/>
              </w:rPr>
              <w:t xml:space="preserve">Erstellung </w:t>
            </w:r>
            <w:r w:rsidRPr="00864022" w:rsidR="002B550B">
              <w:rPr>
                <w:rFonts w:eastAsia="Times New Roman"/>
                <w:sz w:val="20"/>
                <w:szCs w:val="20"/>
              </w:rPr>
              <w:t xml:space="preserve">Projekt-BAP auf Grundlage AIA und Vor-BAP </w:t>
            </w:r>
            <w:r w:rsidR="007E4988">
              <w:rPr>
                <w:rFonts w:eastAsia="Times New Roman"/>
                <w:sz w:val="20"/>
                <w:szCs w:val="20"/>
              </w:rPr>
              <w:t>+</w:t>
            </w:r>
            <w:r w:rsidRPr="00864022" w:rsidR="002B550B">
              <w:rPr>
                <w:rFonts w:eastAsia="Times New Roman"/>
                <w:sz w:val="20"/>
                <w:szCs w:val="20"/>
              </w:rPr>
              <w:t xml:space="preserve"> projektbegleitend</w:t>
            </w:r>
            <w:r w:rsidR="007E4988">
              <w:rPr>
                <w:rFonts w:eastAsia="Times New Roman"/>
                <w:sz w:val="20"/>
                <w:szCs w:val="20"/>
              </w:rPr>
              <w:t>e</w:t>
            </w:r>
            <w:r w:rsidRPr="00864022" w:rsidR="002B550B">
              <w:rPr>
                <w:rFonts w:eastAsia="Times New Roman"/>
                <w:sz w:val="20"/>
                <w:szCs w:val="20"/>
              </w:rPr>
              <w:t xml:space="preserve"> </w:t>
            </w:r>
            <w:r w:rsidR="007E4988">
              <w:rPr>
                <w:rFonts w:eastAsia="Times New Roman"/>
                <w:sz w:val="20"/>
                <w:szCs w:val="20"/>
              </w:rPr>
              <w:t>Aktualisierung</w:t>
            </w:r>
          </w:p>
        </w:tc>
        <w:tc>
          <w:tcPr>
            <w:tcW w:w="3118" w:type="dxa"/>
            <w:shd w:val="clear" w:color="auto" w:fill="auto"/>
            <w:noWrap/>
            <w:hideMark/>
          </w:tcPr>
          <w:p w:rsidRPr="00864022" w:rsidR="002B550B" w:rsidP="006038C5" w:rsidRDefault="002B550B" w14:paraId="0C3B232C" w14:textId="53F7B6E9">
            <w:pPr>
              <w:jc w:val="left"/>
              <w:rPr>
                <w:rFonts w:eastAsia="Times New Roman"/>
                <w:sz w:val="20"/>
                <w:szCs w:val="20"/>
              </w:rPr>
            </w:pPr>
            <w:r>
              <w:rPr>
                <w:rFonts w:eastAsia="Times New Roman"/>
                <w:sz w:val="20"/>
                <w:szCs w:val="20"/>
              </w:rPr>
              <w:t>BGK</w:t>
            </w:r>
          </w:p>
        </w:tc>
      </w:tr>
      <w:tr w:rsidRPr="00864022" w:rsidR="00E000C1" w:rsidTr="00900DBA" w14:paraId="794ABE92" w14:textId="77777777">
        <w:trPr>
          <w:trHeight w:val="378"/>
        </w:trPr>
        <w:tc>
          <w:tcPr>
            <w:tcW w:w="1877" w:type="dxa"/>
            <w:shd w:val="clear" w:color="auto" w:fill="auto"/>
            <w:noWrap/>
            <w:hideMark/>
          </w:tcPr>
          <w:p w:rsidRPr="00864022" w:rsidR="00E000C1" w:rsidP="006038C5" w:rsidRDefault="00E000C1" w14:paraId="2DC1E377" w14:textId="67DFB535">
            <w:pPr>
              <w:jc w:val="left"/>
              <w:rPr>
                <w:rFonts w:eastAsia="Times New Roman"/>
                <w:sz w:val="20"/>
                <w:szCs w:val="20"/>
              </w:rPr>
            </w:pPr>
            <w:r>
              <w:rPr>
                <w:rFonts w:eastAsia="Times New Roman"/>
                <w:sz w:val="20"/>
                <w:szCs w:val="20"/>
              </w:rPr>
              <w:t>Drei</w:t>
            </w:r>
            <w:r w:rsidRPr="00864022">
              <w:rPr>
                <w:rFonts w:eastAsia="Times New Roman"/>
                <w:sz w:val="20"/>
                <w:szCs w:val="20"/>
              </w:rPr>
              <w:t xml:space="preserve"> Tage vor Besprechung</w:t>
            </w:r>
          </w:p>
        </w:tc>
        <w:tc>
          <w:tcPr>
            <w:tcW w:w="4219" w:type="dxa"/>
            <w:shd w:val="clear" w:color="auto" w:fill="auto"/>
            <w:noWrap/>
          </w:tcPr>
          <w:p w:rsidRPr="00864022" w:rsidR="00E000C1" w:rsidP="006038C5" w:rsidRDefault="00E000C1" w14:paraId="02400F12" w14:textId="0042B821">
            <w:pPr>
              <w:jc w:val="left"/>
              <w:rPr>
                <w:rFonts w:eastAsia="Times New Roman"/>
                <w:sz w:val="20"/>
                <w:szCs w:val="20"/>
              </w:rPr>
            </w:pPr>
            <w:r w:rsidRPr="00864022">
              <w:rPr>
                <w:rFonts w:eastAsia="Times New Roman"/>
                <w:sz w:val="20"/>
                <w:szCs w:val="20"/>
              </w:rPr>
              <w:t>Hochladen der qualitätsgesicherten Fachmodelle/Zwischenstände</w:t>
            </w:r>
            <w:r>
              <w:rPr>
                <w:rFonts w:eastAsia="Times New Roman"/>
                <w:sz w:val="20"/>
                <w:szCs w:val="20"/>
              </w:rPr>
              <w:t xml:space="preserve"> </w:t>
            </w:r>
          </w:p>
        </w:tc>
        <w:tc>
          <w:tcPr>
            <w:tcW w:w="3118" w:type="dxa"/>
            <w:shd w:val="clear" w:color="auto" w:fill="auto"/>
            <w:noWrap/>
          </w:tcPr>
          <w:p w:rsidRPr="00864022" w:rsidR="00E000C1" w:rsidP="006038C5" w:rsidRDefault="00F51622" w14:paraId="6E8ED9E9" w14:textId="1A9E7F44">
            <w:pPr>
              <w:jc w:val="left"/>
              <w:rPr>
                <w:rFonts w:eastAsia="Times New Roman"/>
                <w:sz w:val="20"/>
                <w:szCs w:val="20"/>
              </w:rPr>
            </w:pPr>
            <w:r>
              <w:rPr>
                <w:rFonts w:eastAsia="Times New Roman"/>
                <w:sz w:val="20"/>
                <w:szCs w:val="20"/>
              </w:rPr>
              <w:t>BGK</w:t>
            </w:r>
          </w:p>
        </w:tc>
      </w:tr>
    </w:tbl>
    <w:p w:rsidRPr="006A26A6" w:rsidR="0066682C" w:rsidP="006038C5" w:rsidRDefault="0066682C" w14:paraId="1434F358" w14:textId="77777777">
      <w:pPr>
        <w:jc w:val="left"/>
        <w:rPr>
          <w:sz w:val="2"/>
          <w:szCs w:val="2"/>
        </w:rPr>
      </w:pPr>
    </w:p>
    <w:p w:rsidRPr="002E146F" w:rsidR="00FB1B77" w:rsidP="00900DBA" w:rsidRDefault="0066682C" w14:paraId="2EF80076" w14:textId="4D850CCD">
      <w:pPr>
        <w:pStyle w:val="Tabellen-Abbildungsbeschriftung"/>
        <w:rPr>
          <w:b/>
        </w:rPr>
      </w:pPr>
      <w:bookmarkStart w:name="_Toc192597832" w:id="183"/>
      <w:r w:rsidRPr="00FB1B77">
        <w:t xml:space="preserve">Tabelle </w:t>
      </w:r>
      <w:r w:rsidR="00340B38">
        <w:fldChar w:fldCharType="begin"/>
      </w:r>
      <w:r w:rsidR="00340B38">
        <w:instrText xml:space="preserve"> SEQ Tabelle \* ARABIC </w:instrText>
      </w:r>
      <w:r w:rsidR="00340B38">
        <w:fldChar w:fldCharType="separate"/>
      </w:r>
      <w:r w:rsidR="00F93CB8">
        <w:rPr>
          <w:noProof/>
        </w:rPr>
        <w:t>6</w:t>
      </w:r>
      <w:r w:rsidR="00340B38">
        <w:fldChar w:fldCharType="end"/>
      </w:r>
      <w:r w:rsidRPr="00FB1B77">
        <w:t>: Lieferzeitpunkte</w:t>
      </w:r>
      <w:bookmarkEnd w:id="183"/>
    </w:p>
    <w:p w:rsidRPr="00E8500B" w:rsidR="00F606CC" w:rsidP="00F606CC" w:rsidRDefault="00F606CC" w14:paraId="1CC27F93" w14:textId="0BE52C8D">
      <w:pPr>
        <w:pStyle w:val="berschrift1"/>
        <w:numPr>
          <w:ilvl w:val="0"/>
          <w:numId w:val="1"/>
        </w:numPr>
        <w:rPr>
          <w:lang w:val="de-DE"/>
        </w:rPr>
      </w:pPr>
      <w:bookmarkStart w:name="_Toc192597772" w:id="184"/>
      <w:r w:rsidRPr="00FA016A">
        <w:rPr>
          <w:lang w:val="de-DE"/>
        </w:rPr>
        <w:t>Rollen und Verantwortlichkeiten</w:t>
      </w:r>
      <w:bookmarkEnd w:id="184"/>
    </w:p>
    <w:p w:rsidR="00763D1A" w:rsidP="006D59C2" w:rsidRDefault="00F606CC" w14:paraId="0FA6CD69" w14:textId="3B813562">
      <w:r w:rsidRPr="00B50C2B">
        <w:t xml:space="preserve">Zur Leistungserbringung </w:t>
      </w:r>
      <w:r w:rsidR="00517B48">
        <w:t>haben die</w:t>
      </w:r>
      <w:r w:rsidR="00E14287">
        <w:t xml:space="preserve"> AN</w:t>
      </w:r>
      <w:r w:rsidRPr="00B50C2B">
        <w:t xml:space="preserve"> spezifische BIM-Rollen vorzusehen und kompetent zu besetzen. Für die Qualitäts</w:t>
      </w:r>
      <w:r w:rsidR="007F206C">
        <w:t>prüfung</w:t>
      </w:r>
      <w:r w:rsidRPr="00B50C2B">
        <w:t xml:space="preserve"> </w:t>
      </w:r>
      <w:r w:rsidR="00E14287">
        <w:t>leg</w:t>
      </w:r>
      <w:r w:rsidR="00D44B15">
        <w:t>t der</w:t>
      </w:r>
      <w:r w:rsidR="00E14287">
        <w:t xml:space="preserve"> AG</w:t>
      </w:r>
      <w:r w:rsidRPr="00B50C2B">
        <w:t xml:space="preserve"> besonderen Wert auf das </w:t>
      </w:r>
      <w:r w:rsidRPr="003357D4">
        <w:rPr>
          <w:b/>
          <w:bCs/>
        </w:rPr>
        <w:t>Vier-Augen-Prinzip</w:t>
      </w:r>
      <w:r w:rsidRPr="00B50C2B">
        <w:t>. Aus diesem Grund sollte insbesondere das Rollenpaar BIM-</w:t>
      </w:r>
      <w:r w:rsidRPr="00B50C2B" w:rsidR="0030235F">
        <w:t>Koordinat</w:t>
      </w:r>
      <w:r w:rsidR="0030235F">
        <w:t>ion</w:t>
      </w:r>
      <w:r w:rsidRPr="00B50C2B" w:rsidR="0030235F">
        <w:t xml:space="preserve"> </w:t>
      </w:r>
      <w:r w:rsidRPr="00B50C2B">
        <w:t>und BIM-</w:t>
      </w:r>
      <w:r w:rsidRPr="00B50C2B" w:rsidR="0030235F">
        <w:t>Gesamtkoordinat</w:t>
      </w:r>
      <w:r w:rsidR="0030235F">
        <w:t>ion</w:t>
      </w:r>
      <w:r w:rsidRPr="00B50C2B" w:rsidR="0030235F">
        <w:t xml:space="preserve"> </w:t>
      </w:r>
      <w:r w:rsidRPr="00B50C2B">
        <w:t>nicht mit ein und derselben Person besetzt werden.</w:t>
      </w:r>
      <w:r w:rsidR="00BC1327">
        <w:t xml:space="preserve"> </w:t>
      </w:r>
      <w:r w:rsidRPr="00B50C2B" w:rsidR="000050CA">
        <w:t xml:space="preserve">Es werden vom </w:t>
      </w:r>
      <w:r w:rsidR="00C90D57">
        <w:t>AG</w:t>
      </w:r>
      <w:r w:rsidRPr="00B50C2B" w:rsidR="000050CA">
        <w:t xml:space="preserve"> folgende BIM-Rollen und Verantwortlichkeiten im Rahmen des Projektes vorgesehen</w:t>
      </w:r>
      <w:r w:rsidR="00AC0C67">
        <w:t xml:space="preserve">. </w:t>
      </w:r>
      <w:r w:rsidRPr="00B50C2B" w:rsidR="00AC0C67">
        <w:t>Die Funktionen und Aufgaben der verschiedenen BIM-Rollen sind dem BIM-Leitfaden für die FHH</w:t>
      </w:r>
      <w:r w:rsidR="000B25E1">
        <w:t xml:space="preserve"> im Anhang, </w:t>
      </w:r>
      <w:r w:rsidR="00726FFB">
        <w:t>Kap</w:t>
      </w:r>
      <w:r w:rsidR="003A5CB6">
        <w:t>itel</w:t>
      </w:r>
      <w:r w:rsidR="00726FFB">
        <w:t xml:space="preserve"> </w:t>
      </w:r>
      <w:r w:rsidR="003A5CB6">
        <w:t>3</w:t>
      </w:r>
      <w:r w:rsidR="00726FFB">
        <w:t xml:space="preserve"> </w:t>
      </w:r>
      <w:r w:rsidRPr="00B50C2B" w:rsidR="00AC0C67">
        <w:t>zu entnehmen.</w:t>
      </w:r>
    </w:p>
    <w:p w:rsidR="00763D1A" w:rsidP="00900DBA" w:rsidRDefault="00763D1A" w14:paraId="5962F72F" w14:textId="083196ED"/>
    <w:p w:rsidR="005E0E93" w:rsidP="00900DBA" w:rsidRDefault="002A5FA9" w14:paraId="489B5A4E" w14:textId="5ECC677F">
      <w:pPr>
        <w:jc w:val="left"/>
        <w:rPr>
          <w:sz w:val="20"/>
        </w:rPr>
      </w:pPr>
      <w:r>
        <w:rPr>
          <w:noProof/>
          <w:sz w:val="20"/>
          <w:szCs w:val="18"/>
          <w:lang w:eastAsia="de-DE"/>
        </w:rPr>
        <mc:AlternateContent>
          <mc:Choice Requires="wps">
            <w:drawing>
              <wp:anchor distT="0" distB="0" distL="114300" distR="114300" simplePos="0" relativeHeight="251658246" behindDoc="0" locked="0" layoutInCell="1" allowOverlap="1" wp14:anchorId="5E64F6AA" wp14:editId="1FBF3D37">
                <wp:simplePos x="0" y="0"/>
                <wp:positionH relativeFrom="column">
                  <wp:posOffset>4738237</wp:posOffset>
                </wp:positionH>
                <wp:positionV relativeFrom="paragraph">
                  <wp:posOffset>1403520</wp:posOffset>
                </wp:positionV>
                <wp:extent cx="430480" cy="395785"/>
                <wp:effectExtent l="0" t="0" r="0" b="0"/>
                <wp:wrapNone/>
                <wp:docPr id="4" name="Textfeld 13"/>
                <wp:cNvGraphicFramePr/>
                <a:graphic xmlns:a="http://schemas.openxmlformats.org/drawingml/2006/main">
                  <a:graphicData uri="http://schemas.microsoft.com/office/word/2010/wordprocessingShape">
                    <wps:wsp>
                      <wps:cNvSpPr txBox="1"/>
                      <wps:spPr>
                        <a:xfrm>
                          <a:off x="0" y="0"/>
                          <a:ext cx="430480" cy="395785"/>
                        </a:xfrm>
                        <a:prstGeom prst="rect">
                          <a:avLst/>
                        </a:prstGeom>
                        <a:noFill/>
                      </wps:spPr>
                      <wps:txbx>
                        <w:txbxContent>
                          <w:p w:rsidR="007203B8" w:rsidP="007B6840" w:rsidRDefault="007203B8" w14:paraId="4854CE29" w14:textId="77777777">
                            <w:pPr>
                              <w:spacing w:line="360" w:lineRule="auto"/>
                              <w:jc w:val="center"/>
                              <w:rPr>
                                <w:b/>
                                <w:bCs/>
                                <w:color w:val="FF0000"/>
                                <w:kern w:val="24"/>
                              </w:rPr>
                            </w:pPr>
                            <w:r>
                              <w:rPr>
                                <w:b/>
                                <w:bCs/>
                                <w:color w:val="FF0000"/>
                                <w:kern w:val="24"/>
                              </w:rPr>
                              <w:t>AN</w:t>
                            </w:r>
                          </w:p>
                        </w:txbxContent>
                      </wps:txbx>
                      <wps:bodyPr wrap="square" lIns="0" tIns="0" rIns="0" bIns="0" rtlCol="0">
                        <a:noAutofit/>
                      </wps:bodyPr>
                    </wps:wsp>
                  </a:graphicData>
                </a:graphic>
                <wp14:sizeRelV relativeFrom="margin">
                  <wp14:pctHeight>0</wp14:pctHeight>
                </wp14:sizeRelV>
              </wp:anchor>
            </w:drawing>
          </mc:Choice>
          <mc:Fallback>
            <w:pict w14:anchorId="0ED9947E">
              <v:shapetype id="_x0000_t202" coordsize="21600,21600" o:spt="202" path="m,l,21600r21600,l21600,xe" w14:anchorId="5E64F6AA">
                <v:stroke joinstyle="miter"/>
                <v:path gradientshapeok="t" o:connecttype="rect"/>
              </v:shapetype>
              <v:shape id="Textfeld 13" style="position:absolute;margin-left:373.1pt;margin-top:110.5pt;width:33.9pt;height:31.15pt;z-index:2516582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">
                <v:textbox inset="0,0,0,0">
                  <w:txbxContent>
                    <w:p w:rsidR="007203B8" w:rsidP="007B6840" w:rsidRDefault="007203B8" w14:paraId="4F4B824E" w14:textId="77777777">
                      <w:pPr>
                        <w:spacing w:line="360" w:lineRule="auto"/>
                        <w:jc w:val="center"/>
                        <w:rPr>
                          <w:b/>
                          <w:bCs/>
                          <w:color w:val="FF0000"/>
                          <w:kern w:val="24"/>
                        </w:rPr>
                      </w:pPr>
                      <w:r>
                        <w:rPr>
                          <w:b/>
                          <w:bCs/>
                          <w:color w:val="FF0000"/>
                          <w:kern w:val="24"/>
                        </w:rPr>
                        <w:t>AN</w:t>
                      </w:r>
                    </w:p>
                  </w:txbxContent>
                </v:textbox>
              </v:shape>
            </w:pict>
          </mc:Fallback>
        </mc:AlternateContent>
      </w:r>
      <w:r w:rsidRPr="005E0E93" w:rsidR="005E0E93">
        <w:rPr>
          <w:noProof/>
          <w:sz w:val="20"/>
          <w:lang w:eastAsia="de-DE"/>
        </w:rPr>
        <mc:AlternateContent>
          <mc:Choice Requires="wpg">
            <w:drawing>
              <wp:inline distT="0" distB="0" distL="0" distR="0" wp14:anchorId="2A9C8519" wp14:editId="147DEEAA">
                <wp:extent cx="5406643" cy="3344353"/>
                <wp:effectExtent l="0" t="0" r="3810" b="8890"/>
                <wp:docPr id="33" name="Gruppieren 32">
                  <a:extLst xmlns:a="http://schemas.openxmlformats.org/drawingml/2006/main">
                    <a:ext uri="{FF2B5EF4-FFF2-40B4-BE49-F238E27FC236}">
                      <a16:creationId xmlns:a16="http://schemas.microsoft.com/office/drawing/2014/main" id="{9FC4006C-E20C-8D0E-F955-D26A322DBA19}"/>
                    </a:ext>
                  </a:extLst>
                </wp:docPr>
                <wp:cNvGraphicFramePr/>
                <a:graphic xmlns:a="http://schemas.openxmlformats.org/drawingml/2006/main">
                  <a:graphicData uri="http://schemas.microsoft.com/office/word/2010/wordprocessingGroup">
                    <wpg:wgp>
                      <wpg:cNvGrpSpPr/>
                      <wpg:grpSpPr>
                        <a:xfrm>
                          <a:off x="0" y="0"/>
                          <a:ext cx="5406643" cy="3344353"/>
                          <a:chOff x="0" y="0"/>
                          <a:chExt cx="5406643" cy="3172053"/>
                        </a:xfrm>
                      </wpg:grpSpPr>
                      <wps:wsp>
                        <wps:cNvPr id="1300337070" name="AutoShape 30">
                          <a:extLst>
                            <a:ext uri="{FF2B5EF4-FFF2-40B4-BE49-F238E27FC236}">
                              <a16:creationId xmlns:a16="http://schemas.microsoft.com/office/drawing/2014/main" id="{E0D8B21F-3F07-4D4B-A729-F4BB5D215E39}"/>
                            </a:ext>
                          </a:extLst>
                        </wps:cNvPr>
                        <wps:cNvCnPr>
                          <a:cxnSpLocks noChangeShapeType="1"/>
                        </wps:cNvCnPr>
                        <wps:spPr bwMode="auto">
                          <a:xfrm>
                            <a:off x="1638421" y="720682"/>
                            <a:ext cx="4665" cy="1512860"/>
                          </a:xfrm>
                          <a:prstGeom prst="straightConnector1">
                            <a:avLst/>
                          </a:prstGeom>
                          <a:noFill/>
                          <a:ln w="28575">
                            <a:solidFill>
                              <a:srgbClr val="00306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257737476" name="AutoShape 31">
                          <a:extLst>
                            <a:ext uri="{FF2B5EF4-FFF2-40B4-BE49-F238E27FC236}">
                              <a16:creationId xmlns:a16="http://schemas.microsoft.com/office/drawing/2014/main" id="{F595DABB-FB0B-4A30-9352-14A832AA035B}"/>
                            </a:ext>
                          </a:extLst>
                        </wps:cNvPr>
                        <wps:cNvCnPr>
                          <a:cxnSpLocks noChangeShapeType="1"/>
                        </wps:cNvCnPr>
                        <wps:spPr bwMode="auto">
                          <a:xfrm>
                            <a:off x="504619" y="2230154"/>
                            <a:ext cx="2914145" cy="0"/>
                          </a:xfrm>
                          <a:prstGeom prst="straightConnector1">
                            <a:avLst/>
                          </a:prstGeom>
                          <a:noFill/>
                          <a:ln w="28575">
                            <a:solidFill>
                              <a:srgbClr val="00306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952571592" name="AutoShape 32">
                          <a:extLst>
                            <a:ext uri="{FF2B5EF4-FFF2-40B4-BE49-F238E27FC236}">
                              <a16:creationId xmlns:a16="http://schemas.microsoft.com/office/drawing/2014/main" id="{0E989098-CA78-4FC8-B49B-F08EBCFAF75C}"/>
                            </a:ext>
                          </a:extLst>
                        </wps:cNvPr>
                        <wps:cNvCnPr>
                          <a:cxnSpLocks noChangeShapeType="1"/>
                        </wps:cNvCnPr>
                        <wps:spPr bwMode="auto">
                          <a:xfrm>
                            <a:off x="513241" y="2226356"/>
                            <a:ext cx="1464" cy="297788"/>
                          </a:xfrm>
                          <a:prstGeom prst="straightConnector1">
                            <a:avLst/>
                          </a:prstGeom>
                          <a:noFill/>
                          <a:ln w="28575">
                            <a:solidFill>
                              <a:srgbClr val="00306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267153368" name="AutoShape 33">
                          <a:extLst>
                            <a:ext uri="{FF2B5EF4-FFF2-40B4-BE49-F238E27FC236}">
                              <a16:creationId xmlns:a16="http://schemas.microsoft.com/office/drawing/2014/main" id="{04A481A1-B5F5-422C-AA47-DD9B03DB685C}"/>
                            </a:ext>
                          </a:extLst>
                        </wps:cNvPr>
                        <wps:cNvCnPr>
                          <a:cxnSpLocks noChangeShapeType="1"/>
                        </wps:cNvCnPr>
                        <wps:spPr bwMode="auto">
                          <a:xfrm>
                            <a:off x="3409935" y="2228266"/>
                            <a:ext cx="1464" cy="297788"/>
                          </a:xfrm>
                          <a:prstGeom prst="straightConnector1">
                            <a:avLst/>
                          </a:prstGeom>
                          <a:noFill/>
                          <a:ln w="28575">
                            <a:solidFill>
                              <a:srgbClr val="00306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915170572" name="AutoShape 36">
                          <a:extLst>
                            <a:ext uri="{FF2B5EF4-FFF2-40B4-BE49-F238E27FC236}">
                              <a16:creationId xmlns:a16="http://schemas.microsoft.com/office/drawing/2014/main" id="{99EE6FF3-EDCE-46FD-AFCB-16A9B05BB438}"/>
                            </a:ext>
                          </a:extLst>
                        </wps:cNvPr>
                        <wps:cNvCnPr>
                          <a:cxnSpLocks noChangeShapeType="1"/>
                        </wps:cNvCnPr>
                        <wps:spPr bwMode="auto">
                          <a:xfrm flipV="1">
                            <a:off x="1632841" y="1489072"/>
                            <a:ext cx="926048" cy="1546"/>
                          </a:xfrm>
                          <a:prstGeom prst="straightConnector1">
                            <a:avLst/>
                          </a:prstGeom>
                          <a:noFill/>
                          <a:ln w="28575">
                            <a:solidFill>
                              <a:srgbClr val="00306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132658810" name="AutoShape 37">
                          <a:extLst>
                            <a:ext uri="{FF2B5EF4-FFF2-40B4-BE49-F238E27FC236}">
                              <a16:creationId xmlns:a16="http://schemas.microsoft.com/office/drawing/2014/main" id="{9A899F04-0472-46EC-B75E-18C079A420DA}"/>
                            </a:ext>
                          </a:extLst>
                        </wps:cNvPr>
                        <wps:cNvCnPr>
                          <a:cxnSpLocks noChangeShapeType="1"/>
                        </wps:cNvCnPr>
                        <wps:spPr bwMode="auto">
                          <a:xfrm>
                            <a:off x="1823923" y="724956"/>
                            <a:ext cx="640" cy="617587"/>
                          </a:xfrm>
                          <a:prstGeom prst="straightConnector1">
                            <a:avLst/>
                          </a:prstGeom>
                          <a:noFill/>
                          <a:ln w="28575">
                            <a:solidFill>
                              <a:srgbClr val="E1001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016048395" name="AutoShape 39">
                          <a:extLst>
                            <a:ext uri="{FF2B5EF4-FFF2-40B4-BE49-F238E27FC236}">
                              <a16:creationId xmlns:a16="http://schemas.microsoft.com/office/drawing/2014/main" id="{3A495C23-6DC8-44DC-A013-EDA45630594E}"/>
                            </a:ext>
                          </a:extLst>
                        </wps:cNvPr>
                        <wps:cNvCnPr>
                          <a:cxnSpLocks noChangeShapeType="1"/>
                        </wps:cNvCnPr>
                        <wps:spPr bwMode="auto">
                          <a:xfrm flipV="1">
                            <a:off x="1814319" y="1334357"/>
                            <a:ext cx="760486" cy="0"/>
                          </a:xfrm>
                          <a:prstGeom prst="straightConnector1">
                            <a:avLst/>
                          </a:prstGeom>
                          <a:noFill/>
                          <a:ln w="28575">
                            <a:solidFill>
                              <a:srgbClr val="E1001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38329615" name="Rectangle 40">
                          <a:extLst>
                            <a:ext uri="{FF2B5EF4-FFF2-40B4-BE49-F238E27FC236}">
                              <a16:creationId xmlns:a16="http://schemas.microsoft.com/office/drawing/2014/main" id="{5A6AAA2B-15A5-46F5-AC3B-D10CE30A514F}"/>
                            </a:ext>
                          </a:extLst>
                        </wps:cNvPr>
                        <wps:cNvSpPr>
                          <a:spLocks noChangeArrowheads="1"/>
                        </wps:cNvSpPr>
                        <wps:spPr bwMode="auto">
                          <a:xfrm>
                            <a:off x="2588146" y="1036390"/>
                            <a:ext cx="2160000" cy="720000"/>
                          </a:xfrm>
                          <a:prstGeom prst="rect">
                            <a:avLst/>
                          </a:prstGeom>
                          <a:solidFill>
                            <a:schemeClr val="tx2">
                              <a:lumMod val="40000"/>
                              <a:lumOff val="60000"/>
                            </a:schemeClr>
                          </a:solidFill>
                          <a:ln>
                            <a:noFill/>
                          </a:ln>
                          <a:effectLst/>
                        </wps:spPr>
                        <wps:txbx>
                          <w:txbxContent>
                            <w:p w:rsidR="007203B8" w:rsidP="005E0E93" w:rsidRDefault="007203B8" w14:paraId="0D179280" w14:textId="77777777">
                              <w:pPr>
                                <w:spacing w:line="360" w:lineRule="auto"/>
                                <w:jc w:val="center"/>
                                <w:rPr>
                                  <w:rFonts w:eastAsia="SimSun" w:cstheme="minorBidi"/>
                                  <w:b/>
                                  <w:bCs/>
                                  <w:color w:val="003063"/>
                                  <w:kern w:val="24"/>
                                  <w:sz w:val="24"/>
                                  <w:szCs w:val="24"/>
                                </w:rPr>
                              </w:pPr>
                              <w:r>
                                <w:rPr>
                                  <w:rFonts w:eastAsia="SimSun" w:cstheme="minorBidi"/>
                                  <w:b/>
                                  <w:bCs/>
                                  <w:color w:val="003063"/>
                                  <w:kern w:val="24"/>
                                </w:rPr>
                                <w:t>BIM-Gesamtkoordination</w:t>
                              </w:r>
                            </w:p>
                            <w:p w:rsidR="007203B8" w:rsidP="005E0E93" w:rsidRDefault="002A5FA9" w14:paraId="5C5BFF28" w14:textId="46D1B73A">
                              <w:pPr>
                                <w:spacing w:line="360" w:lineRule="auto"/>
                                <w:jc w:val="center"/>
                                <w:rPr>
                                  <w:rFonts w:eastAsia="SimSun" w:cstheme="minorBidi"/>
                                  <w:b/>
                                  <w:bCs/>
                                  <w:color w:val="003063"/>
                                  <w:kern w:val="24"/>
                                  <w:sz w:val="18"/>
                                  <w:szCs w:val="18"/>
                                </w:rPr>
                              </w:pPr>
                              <w:r>
                                <w:rPr>
                                  <w:rFonts w:eastAsia="SimSun" w:cstheme="minorBidi"/>
                                  <w:b/>
                                  <w:bCs/>
                                  <w:color w:val="003063"/>
                                  <w:kern w:val="24"/>
                                  <w:sz w:val="18"/>
                                  <w:szCs w:val="18"/>
                                </w:rPr>
                                <w:t>Vermessung / Bestandsmodellierung</w:t>
                              </w:r>
                            </w:p>
                          </w:txbxContent>
                        </wps:txbx>
                        <wps:bodyPr rot="0" vert="horz" wrap="square" lIns="36576" tIns="36576" rIns="36576" bIns="36576" anchor="ctr" anchorCtr="0" upright="1">
                          <a:noAutofit/>
                        </wps:bodyPr>
                      </wps:wsp>
                      <wps:wsp>
                        <wps:cNvPr id="35141777" name="AutoShape 41">
                          <a:extLst>
                            <a:ext uri="{FF2B5EF4-FFF2-40B4-BE49-F238E27FC236}">
                              <a16:creationId xmlns:a16="http://schemas.microsoft.com/office/drawing/2014/main" id="{F7ADAB4E-8533-4B35-A176-9A287F420930}"/>
                            </a:ext>
                          </a:extLst>
                        </wps:cNvPr>
                        <wps:cNvCnPr>
                          <a:cxnSpLocks noChangeShapeType="1"/>
                        </wps:cNvCnPr>
                        <wps:spPr bwMode="auto">
                          <a:xfrm>
                            <a:off x="718867" y="2065274"/>
                            <a:ext cx="1464" cy="457414"/>
                          </a:xfrm>
                          <a:prstGeom prst="straightConnector1">
                            <a:avLst/>
                          </a:prstGeom>
                          <a:noFill/>
                          <a:ln w="28575">
                            <a:solidFill>
                              <a:srgbClr val="E1001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31056493" name="Rectangle 42">
                          <a:extLst>
                            <a:ext uri="{FF2B5EF4-FFF2-40B4-BE49-F238E27FC236}">
                              <a16:creationId xmlns:a16="http://schemas.microsoft.com/office/drawing/2014/main" id="{5DE626EC-BD5E-4946-A833-38DF80A41E6D}"/>
                            </a:ext>
                          </a:extLst>
                        </wps:cNvPr>
                        <wps:cNvSpPr>
                          <a:spLocks noChangeArrowheads="1"/>
                        </wps:cNvSpPr>
                        <wps:spPr bwMode="auto">
                          <a:xfrm>
                            <a:off x="0" y="2524053"/>
                            <a:ext cx="1260000" cy="648000"/>
                          </a:xfrm>
                          <a:prstGeom prst="rect">
                            <a:avLst/>
                          </a:prstGeom>
                          <a:solidFill>
                            <a:schemeClr val="accent1">
                              <a:lumMod val="20000"/>
                              <a:lumOff val="80000"/>
                            </a:schemeClr>
                          </a:solidFill>
                          <a:ln>
                            <a:noFill/>
                          </a:ln>
                          <a:effectLst/>
                        </wps:spPr>
                        <wps:txbx>
                          <w:txbxContent>
                            <w:p w:rsidR="007203B8" w:rsidP="005E0E93" w:rsidRDefault="007203B8" w14:paraId="6F284A2C" w14:textId="77777777">
                              <w:pPr>
                                <w:spacing w:line="360" w:lineRule="auto"/>
                                <w:jc w:val="center"/>
                                <w:rPr>
                                  <w:rFonts w:eastAsia="SimSun"/>
                                  <w:b/>
                                  <w:bCs/>
                                  <w:color w:val="003063"/>
                                  <w:kern w:val="24"/>
                                  <w:sz w:val="20"/>
                                  <w:szCs w:val="20"/>
                                </w:rPr>
                              </w:pPr>
                              <w:r>
                                <w:rPr>
                                  <w:rFonts w:eastAsia="SimSun"/>
                                  <w:b/>
                                  <w:bCs/>
                                  <w:color w:val="003063"/>
                                  <w:kern w:val="24"/>
                                  <w:sz w:val="20"/>
                                  <w:szCs w:val="20"/>
                                </w:rPr>
                                <w:t>BIM-Koordination</w:t>
                              </w:r>
                            </w:p>
                            <w:p w:rsidR="007203B8" w:rsidP="005E0E93" w:rsidRDefault="002A5FA9" w14:paraId="77B25B63" w14:textId="766EF785">
                              <w:pPr>
                                <w:spacing w:line="360" w:lineRule="auto"/>
                                <w:jc w:val="center"/>
                                <w:rPr>
                                  <w:rFonts w:eastAsia="SimSun"/>
                                  <w:color w:val="003063"/>
                                  <w:kern w:val="24"/>
                                  <w:sz w:val="18"/>
                                  <w:szCs w:val="18"/>
                                </w:rPr>
                              </w:pPr>
                              <w:r>
                                <w:rPr>
                                  <w:rFonts w:eastAsia="SimSun"/>
                                  <w:color w:val="003063"/>
                                  <w:kern w:val="24"/>
                                  <w:sz w:val="18"/>
                                  <w:szCs w:val="18"/>
                                </w:rPr>
                                <w:t>Vermessung</w:t>
                              </w:r>
                            </w:p>
                          </w:txbxContent>
                        </wps:txbx>
                        <wps:bodyPr rot="0" vert="horz" wrap="square" lIns="0" tIns="0" rIns="0" bIns="0" anchor="ctr" anchorCtr="0" upright="1">
                          <a:noAutofit/>
                        </wps:bodyPr>
                      </wps:wsp>
                      <wps:wsp>
                        <wps:cNvPr id="1486041648" name="AutoShape 43">
                          <a:extLst>
                            <a:ext uri="{FF2B5EF4-FFF2-40B4-BE49-F238E27FC236}">
                              <a16:creationId xmlns:a16="http://schemas.microsoft.com/office/drawing/2014/main" id="{65AE2681-65EC-4F37-A3E8-CB1F56780472}"/>
                            </a:ext>
                          </a:extLst>
                        </wps:cNvPr>
                        <wps:cNvCnPr>
                          <a:cxnSpLocks noChangeShapeType="1"/>
                        </wps:cNvCnPr>
                        <wps:spPr bwMode="auto">
                          <a:xfrm>
                            <a:off x="3586768" y="2067184"/>
                            <a:ext cx="1464" cy="457505"/>
                          </a:xfrm>
                          <a:prstGeom prst="straightConnector1">
                            <a:avLst/>
                          </a:prstGeom>
                          <a:noFill/>
                          <a:ln w="28575">
                            <a:solidFill>
                              <a:srgbClr val="E1001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2219525" name="Rectangle 44">
                          <a:extLst>
                            <a:ext uri="{FF2B5EF4-FFF2-40B4-BE49-F238E27FC236}">
                              <a16:creationId xmlns:a16="http://schemas.microsoft.com/office/drawing/2014/main" id="{66CDAE24-1756-45A5-8779-1D5D25F04013}"/>
                            </a:ext>
                          </a:extLst>
                        </wps:cNvPr>
                        <wps:cNvSpPr>
                          <a:spLocks noChangeArrowheads="1"/>
                        </wps:cNvSpPr>
                        <wps:spPr bwMode="auto">
                          <a:xfrm>
                            <a:off x="2938205" y="2524053"/>
                            <a:ext cx="1260000" cy="648000"/>
                          </a:xfrm>
                          <a:prstGeom prst="rect">
                            <a:avLst/>
                          </a:prstGeom>
                          <a:solidFill>
                            <a:schemeClr val="accent1">
                              <a:lumMod val="20000"/>
                              <a:lumOff val="80000"/>
                            </a:schemeClr>
                          </a:solidFill>
                          <a:ln>
                            <a:noFill/>
                          </a:ln>
                          <a:effectLst/>
                        </wps:spPr>
                        <wps:txbx>
                          <w:txbxContent>
                            <w:p w:rsidR="007203B8" w:rsidP="005E0E93" w:rsidRDefault="007203B8" w14:paraId="23EFEB93" w14:textId="77777777">
                              <w:pPr>
                                <w:spacing w:line="360" w:lineRule="auto"/>
                                <w:jc w:val="center"/>
                                <w:rPr>
                                  <w:rFonts w:eastAsia="SimSun"/>
                                  <w:b/>
                                  <w:bCs/>
                                  <w:color w:val="003063"/>
                                  <w:kern w:val="24"/>
                                  <w:sz w:val="20"/>
                                  <w:szCs w:val="20"/>
                                </w:rPr>
                              </w:pPr>
                              <w:r>
                                <w:rPr>
                                  <w:rFonts w:eastAsia="SimSun"/>
                                  <w:b/>
                                  <w:bCs/>
                                  <w:color w:val="003063"/>
                                  <w:kern w:val="24"/>
                                  <w:sz w:val="20"/>
                                  <w:szCs w:val="20"/>
                                </w:rPr>
                                <w:t>BIM-Koordination</w:t>
                              </w:r>
                            </w:p>
                            <w:p w:rsidR="007203B8" w:rsidP="005E0E93" w:rsidRDefault="002A5FA9" w14:paraId="462D3B12" w14:textId="1A1AA626">
                              <w:pPr>
                                <w:spacing w:line="360" w:lineRule="auto"/>
                                <w:jc w:val="center"/>
                                <w:rPr>
                                  <w:rFonts w:eastAsia="SimSun"/>
                                  <w:color w:val="003063"/>
                                  <w:kern w:val="24"/>
                                  <w:sz w:val="18"/>
                                  <w:szCs w:val="18"/>
                                </w:rPr>
                              </w:pPr>
                              <w:r>
                                <w:rPr>
                                  <w:rFonts w:eastAsia="SimSun"/>
                                  <w:color w:val="003063"/>
                                  <w:kern w:val="24"/>
                                  <w:sz w:val="18"/>
                                  <w:szCs w:val="18"/>
                                </w:rPr>
                                <w:t>Bes</w:t>
                              </w:r>
                              <w:r w:rsidR="0034701E">
                                <w:rPr>
                                  <w:rFonts w:eastAsia="SimSun"/>
                                  <w:color w:val="003063"/>
                                  <w:kern w:val="24"/>
                                  <w:sz w:val="18"/>
                                  <w:szCs w:val="18"/>
                                </w:rPr>
                                <w:t>t</w:t>
                              </w:r>
                              <w:r>
                                <w:rPr>
                                  <w:rFonts w:eastAsia="SimSun"/>
                                  <w:color w:val="003063"/>
                                  <w:kern w:val="24"/>
                                  <w:sz w:val="18"/>
                                  <w:szCs w:val="18"/>
                                </w:rPr>
                                <w:t>andsmodellierung</w:t>
                              </w:r>
                            </w:p>
                          </w:txbxContent>
                        </wps:txbx>
                        <wps:bodyPr rot="0" vert="horz" wrap="square" lIns="0" tIns="0" rIns="0" bIns="0" anchor="ctr" anchorCtr="0" upright="1">
                          <a:noAutofit/>
                        </wps:bodyPr>
                      </wps:wsp>
                      <wps:wsp>
                        <wps:cNvPr id="1991579800" name="AutoShape 49">
                          <a:extLst>
                            <a:ext uri="{FF2B5EF4-FFF2-40B4-BE49-F238E27FC236}">
                              <a16:creationId xmlns:a16="http://schemas.microsoft.com/office/drawing/2014/main" id="{EEFE838F-4C4C-4C86-AC2C-FBD71E54FB67}"/>
                            </a:ext>
                          </a:extLst>
                        </wps:cNvPr>
                        <wps:cNvCnPr>
                          <a:cxnSpLocks noChangeShapeType="1"/>
                        </wps:cNvCnPr>
                        <wps:spPr bwMode="auto">
                          <a:xfrm>
                            <a:off x="710236" y="2069093"/>
                            <a:ext cx="2957738" cy="0"/>
                          </a:xfrm>
                          <a:prstGeom prst="straightConnector1">
                            <a:avLst/>
                          </a:prstGeom>
                          <a:noFill/>
                          <a:ln w="28575">
                            <a:solidFill>
                              <a:srgbClr val="E1001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390139740" name="AutoShape 50">
                          <a:extLst>
                            <a:ext uri="{FF2B5EF4-FFF2-40B4-BE49-F238E27FC236}">
                              <a16:creationId xmlns:a16="http://schemas.microsoft.com/office/drawing/2014/main" id="{E3403DD1-BBFD-45AA-9FDD-87ACBE46A663}"/>
                            </a:ext>
                          </a:extLst>
                        </wps:cNvPr>
                        <wps:cNvCnPr>
                          <a:cxnSpLocks noChangeShapeType="1"/>
                          <a:stCxn id="438329615" idx="2"/>
                        </wps:cNvCnPr>
                        <wps:spPr bwMode="auto">
                          <a:xfrm>
                            <a:off x="3668146" y="1756390"/>
                            <a:ext cx="0" cy="316390"/>
                          </a:xfrm>
                          <a:prstGeom prst="straightConnector1">
                            <a:avLst/>
                          </a:prstGeom>
                          <a:noFill/>
                          <a:ln w="28575">
                            <a:solidFill>
                              <a:srgbClr val="E1001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18628823" name="Text Box 51">
                          <a:extLst>
                            <a:ext uri="{FF2B5EF4-FFF2-40B4-BE49-F238E27FC236}">
                              <a16:creationId xmlns:a16="http://schemas.microsoft.com/office/drawing/2014/main" id="{D51CBAA5-9E62-46BB-A40A-49AC60029847}"/>
                            </a:ext>
                          </a:extLst>
                        </wps:cNvPr>
                        <wps:cNvSpPr txBox="1">
                          <a:spLocks noChangeArrowheads="1"/>
                        </wps:cNvSpPr>
                        <wps:spPr bwMode="auto">
                          <a:xfrm>
                            <a:off x="3995709" y="40154"/>
                            <a:ext cx="1410934" cy="42676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7203B8" w:rsidP="005E0E93" w:rsidRDefault="007203B8" w14:paraId="05388B5F" w14:textId="77777777">
                              <w:pPr>
                                <w:spacing w:line="360" w:lineRule="auto"/>
                                <w:rPr>
                                  <w:rFonts w:eastAsia="SimSun" w:cstheme="minorBidi"/>
                                  <w:color w:val="003063"/>
                                  <w:kern w:val="24"/>
                                  <w:sz w:val="18"/>
                                  <w:szCs w:val="18"/>
                                </w:rPr>
                              </w:pPr>
                              <w:r>
                                <w:rPr>
                                  <w:rFonts w:eastAsia="SimSun" w:cstheme="minorBidi"/>
                                  <w:color w:val="003063"/>
                                  <w:kern w:val="24"/>
                                  <w:sz w:val="18"/>
                                  <w:szCs w:val="18"/>
                                </w:rPr>
                                <w:t>Vertragsverhältnis</w:t>
                              </w:r>
                            </w:p>
                            <w:p w:rsidR="007203B8" w:rsidP="005E0E93" w:rsidRDefault="007203B8" w14:paraId="65476625" w14:textId="77777777">
                              <w:pPr>
                                <w:spacing w:after="200" w:line="276" w:lineRule="auto"/>
                                <w:rPr>
                                  <w:rFonts w:eastAsia="SimSun" w:cstheme="minorBidi"/>
                                  <w:color w:val="003063"/>
                                  <w:kern w:val="24"/>
                                  <w:sz w:val="18"/>
                                  <w:szCs w:val="18"/>
                                </w:rPr>
                              </w:pPr>
                              <w:r>
                                <w:rPr>
                                  <w:rFonts w:eastAsia="SimSun" w:cstheme="minorBidi"/>
                                  <w:color w:val="003063"/>
                                  <w:kern w:val="24"/>
                                  <w:sz w:val="18"/>
                                  <w:szCs w:val="18"/>
                                </w:rPr>
                                <w:t>BIM-Koordination Planung</w:t>
                              </w:r>
                            </w:p>
                          </w:txbxContent>
                        </wps:txbx>
                        <wps:bodyPr rot="0" vert="horz" wrap="square" lIns="36576" tIns="36576" rIns="36576" bIns="36576" anchor="t" anchorCtr="0" upright="1">
                          <a:noAutofit/>
                        </wps:bodyPr>
                      </wps:wsp>
                      <wps:wsp>
                        <wps:cNvPr id="443877524" name="AutoShape 52">
                          <a:extLst>
                            <a:ext uri="{FF2B5EF4-FFF2-40B4-BE49-F238E27FC236}">
                              <a16:creationId xmlns:a16="http://schemas.microsoft.com/office/drawing/2014/main" id="{758FA93A-B934-42EF-999A-60FAFF4F5147}"/>
                            </a:ext>
                          </a:extLst>
                        </wps:cNvPr>
                        <wps:cNvCnPr>
                          <a:cxnSpLocks noChangeShapeType="1"/>
                        </wps:cNvCnPr>
                        <wps:spPr bwMode="auto">
                          <a:xfrm flipV="1">
                            <a:off x="3686264" y="324571"/>
                            <a:ext cx="250904" cy="0"/>
                          </a:xfrm>
                          <a:prstGeom prst="straightConnector1">
                            <a:avLst/>
                          </a:prstGeom>
                          <a:noFill/>
                          <a:ln w="28575">
                            <a:solidFill>
                              <a:srgbClr val="E1001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187319813" name="AutoShape 53">
                          <a:extLst>
                            <a:ext uri="{FF2B5EF4-FFF2-40B4-BE49-F238E27FC236}">
                              <a16:creationId xmlns:a16="http://schemas.microsoft.com/office/drawing/2014/main" id="{64B07D1B-461E-4687-8423-ADEDACEC838C}"/>
                            </a:ext>
                          </a:extLst>
                        </wps:cNvPr>
                        <wps:cNvCnPr>
                          <a:cxnSpLocks noChangeShapeType="1"/>
                        </wps:cNvCnPr>
                        <wps:spPr bwMode="auto">
                          <a:xfrm flipV="1">
                            <a:off x="3686081" y="130745"/>
                            <a:ext cx="250904" cy="91"/>
                          </a:xfrm>
                          <a:prstGeom prst="straightConnector1">
                            <a:avLst/>
                          </a:prstGeom>
                          <a:noFill/>
                          <a:ln w="28575">
                            <a:solidFill>
                              <a:srgbClr val="00306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286750838" name="Rechteck 1286750838">
                          <a:extLst>
                            <a:ext uri="{FF2B5EF4-FFF2-40B4-BE49-F238E27FC236}">
                              <a16:creationId xmlns:a16="http://schemas.microsoft.com/office/drawing/2014/main" id="{4FD2C25D-5C55-4BEC-99F7-C6506C45D18A}"/>
                            </a:ext>
                          </a:extLst>
                        </wps:cNvPr>
                        <wps:cNvSpPr/>
                        <wps:spPr>
                          <a:xfrm>
                            <a:off x="550771" y="0"/>
                            <a:ext cx="2340000" cy="720000"/>
                          </a:xfrm>
                          <a:prstGeom prst="rect">
                            <a:avLst/>
                          </a:prstGeom>
                          <a:solidFill>
                            <a:srgbClr val="002060"/>
                          </a:solidFill>
                          <a:ln w="12700" cap="flat" cmpd="sng" algn="ctr">
                            <a:noFill/>
                            <a:prstDash val="solid"/>
                            <a:miter lim="800000"/>
                          </a:ln>
                          <a:effectLst/>
                        </wps:spPr>
                        <wps:txbx>
                          <w:txbxContent>
                            <w:p w:rsidR="007203B8" w:rsidP="005E0E93" w:rsidRDefault="007203B8" w14:paraId="0329AB6D" w14:textId="77777777">
                              <w:pPr>
                                <w:spacing w:line="360" w:lineRule="auto"/>
                                <w:jc w:val="center"/>
                                <w:textAlignment w:val="baseline"/>
                                <w:rPr>
                                  <w:b/>
                                  <w:bCs/>
                                  <w:color w:val="FFFFFF"/>
                                  <w:sz w:val="32"/>
                                  <w:szCs w:val="32"/>
                                </w:rPr>
                              </w:pPr>
                              <w:r>
                                <w:rPr>
                                  <w:b/>
                                  <w:bCs/>
                                  <w:color w:val="FFFFFF"/>
                                  <w:sz w:val="32"/>
                                  <w:szCs w:val="32"/>
                                </w:rPr>
                                <w:t>BIM-Management</w:t>
                              </w:r>
                            </w:p>
                            <w:p w:rsidR="007203B8" w:rsidP="005E0E93" w:rsidRDefault="007203B8" w14:paraId="70A216B0" w14:textId="77777777">
                              <w:pPr>
                                <w:spacing w:line="360" w:lineRule="auto"/>
                                <w:jc w:val="center"/>
                                <w:textAlignment w:val="baseline"/>
                                <w:rPr>
                                  <w:b/>
                                  <w:bCs/>
                                  <w:color w:val="FFFFFF"/>
                                  <w:sz w:val="18"/>
                                  <w:szCs w:val="18"/>
                                </w:rPr>
                              </w:pPr>
                              <w:r>
                                <w:rPr>
                                  <w:b/>
                                  <w:bCs/>
                                  <w:color w:val="FFFFFF"/>
                                  <w:sz w:val="18"/>
                                  <w:szCs w:val="18"/>
                                </w:rPr>
                                <w:t>AG (Projektleitung)</w:t>
                              </w:r>
                            </w:p>
                          </w:txbxContent>
                        </wps:txbx>
                        <wps:bodyPr lIns="0" tIns="0" rIns="0" bIns="0" rtlCol="0" anchor="ctr"/>
                      </wps:wsp>
                    </wpg:wgp>
                  </a:graphicData>
                </a:graphic>
              </wp:inline>
            </w:drawing>
          </mc:Choice>
          <mc:Fallback>
            <w:pict w14:anchorId="3E14E72C">
              <v:group id="Gruppieren 32" style="width:425.7pt;height:263.35pt;mso-position-horizontal-relative:char;mso-position-vertical-relative:line" coordsize="54066,31720" o:spid="_x0000_s1030" w14:anchorId="2A9C8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">
                <v:shapetype id="_x0000_t32" coordsize="21600,21600" o:oned="t" filled="f" o:spt="32" path="m,l21600,21600e">
                  <v:path fillok="f" arrowok="t" o:connecttype="none"/>
                  <o:lock v:ext="edit" shapetype="t"/>
                </v:shapetype>
                <v:shape id="AutoShape 30" style="position:absolute;left:16384;top:7206;width:46;height:15129;visibility:visible;mso-wrap-style:square" o:spid="_x0000_s1031" strokecolor="#003063"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">
                  <v:shadow color="#eeece1"/>
                </v:shape>
                <v:shape id="AutoShape 31" style="position:absolute;left:5046;top:22301;width:29141;height:0;visibility:visible;mso-wrap-style:square" o:spid="_x0000_s1032" strokecolor="#003063"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">
                  <v:shadow color="#eeece1"/>
                </v:shape>
                <v:shape id="AutoShape 32" style="position:absolute;left:5132;top:22263;width:15;height:2978;visibility:visible;mso-wrap-style:square" o:spid="_x0000_s1033" strokecolor="#003063"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">
                  <v:shadow color="#eeece1"/>
                </v:shape>
                <v:shape id="AutoShape 33" style="position:absolute;left:34099;top:22282;width:14;height:2978;visibility:visible;mso-wrap-style:square" o:spid="_x0000_s1034" strokecolor="#003063"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">
                  <v:shadow color="#eeece1"/>
                </v:shape>
                <v:shape id="AutoShape 36" style="position:absolute;left:16328;top:14890;width:9260;height:16;flip:y;visibility:visible;mso-wrap-style:square" o:spid="_x0000_s1035" strokecolor="#003063"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">
                  <v:shadow color="#eeece1"/>
                </v:shape>
                <v:shape id="AutoShape 37" style="position:absolute;left:18239;top:7249;width:6;height:6176;visibility:visible;mso-wrap-style:square" o:spid="_x0000_s1036" strokecolor="#e10019"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">
                  <v:shadow color="#eeece1"/>
                </v:shape>
                <v:shape id="AutoShape 39" style="position:absolute;left:18143;top:13343;width:7605;height:0;flip:y;visibility:visible;mso-wrap-style:square" o:spid="_x0000_s1037" strokecolor="#e10019"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">
                  <v:shadow color="#eeece1"/>
                </v:shape>
                <v:rect id="Rectangle 40" style="position:absolute;left:25881;top:10363;width:21600;height:7200;visibility:visible;mso-wrap-style:square;v-text-anchor:middle" o:spid="_x0000_s1038" fillcolor="#8db3e2 [1311]"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">
                  <v:textbox inset="2.88pt,2.88pt,2.88pt,2.88pt">
                    <w:txbxContent>
                      <w:p w:rsidR="007203B8" w:rsidP="005E0E93" w:rsidRDefault="007203B8" w14:paraId="1EF7CD8F" w14:textId="77777777">
                        <w:pPr>
                          <w:spacing w:line="360" w:lineRule="auto"/>
                          <w:jc w:val="center"/>
                          <w:rPr>
                            <w:rFonts w:eastAsia="SimSun" w:cstheme="minorBidi"/>
                            <w:b/>
                            <w:bCs/>
                            <w:color w:val="003063"/>
                            <w:kern w:val="24"/>
                            <w:sz w:val="24"/>
                            <w:szCs w:val="24"/>
                          </w:rPr>
                        </w:pPr>
                        <w:r>
                          <w:rPr>
                            <w:rFonts w:eastAsia="SimSun" w:cstheme="minorBidi"/>
                            <w:b/>
                            <w:bCs/>
                            <w:color w:val="003063"/>
                            <w:kern w:val="24"/>
                          </w:rPr>
                          <w:t>BIM-Gesamtkoordination</w:t>
                        </w:r>
                      </w:p>
                      <w:p w:rsidR="007203B8" w:rsidP="005E0E93" w:rsidRDefault="002A5FA9" w14:paraId="0587657C" w14:textId="46D1B73A">
                        <w:pPr>
                          <w:spacing w:line="360" w:lineRule="auto"/>
                          <w:jc w:val="center"/>
                          <w:rPr>
                            <w:rFonts w:eastAsia="SimSun" w:cstheme="minorBidi"/>
                            <w:b/>
                            <w:bCs/>
                            <w:color w:val="003063"/>
                            <w:kern w:val="24"/>
                            <w:sz w:val="18"/>
                            <w:szCs w:val="18"/>
                          </w:rPr>
                        </w:pPr>
                        <w:r>
                          <w:rPr>
                            <w:rFonts w:eastAsia="SimSun" w:cstheme="minorBidi"/>
                            <w:b/>
                            <w:bCs/>
                            <w:color w:val="003063"/>
                            <w:kern w:val="24"/>
                            <w:sz w:val="18"/>
                            <w:szCs w:val="18"/>
                          </w:rPr>
                          <w:t>Vermessung / Bestandsmodellierung</w:t>
                        </w:r>
                      </w:p>
                    </w:txbxContent>
                  </v:textbox>
                </v:rect>
                <v:shape id="AutoShape 41" style="position:absolute;left:7188;top:20652;width:15;height:4574;visibility:visible;mso-wrap-style:square" o:spid="_x0000_s1039" strokecolor="#e10019"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">
                  <v:shadow color="#eeece1"/>
                </v:shape>
                <v:rect id="Rectangle 42" style="position:absolute;top:25240;width:12600;height:6480;visibility:visible;mso-wrap-style:square;v-text-anchor:middle" o:spid="_x0000_s1040" fillcolor="#dbe5f1 [660]"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">
                  <v:textbox inset="0,0,0,0">
                    <w:txbxContent>
                      <w:p w:rsidR="007203B8" w:rsidP="005E0E93" w:rsidRDefault="007203B8" w14:paraId="332DD3C3" w14:textId="77777777">
                        <w:pPr>
                          <w:spacing w:line="360" w:lineRule="auto"/>
                          <w:jc w:val="center"/>
                          <w:rPr>
                            <w:rFonts w:eastAsia="SimSun"/>
                            <w:b/>
                            <w:bCs/>
                            <w:color w:val="003063"/>
                            <w:kern w:val="24"/>
                            <w:sz w:val="20"/>
                            <w:szCs w:val="20"/>
                          </w:rPr>
                        </w:pPr>
                        <w:r>
                          <w:rPr>
                            <w:rFonts w:eastAsia="SimSun"/>
                            <w:b/>
                            <w:bCs/>
                            <w:color w:val="003063"/>
                            <w:kern w:val="24"/>
                            <w:sz w:val="20"/>
                            <w:szCs w:val="20"/>
                          </w:rPr>
                          <w:t>BIM-Koordination</w:t>
                        </w:r>
                      </w:p>
                      <w:p w:rsidR="007203B8" w:rsidP="005E0E93" w:rsidRDefault="002A5FA9" w14:paraId="0B8C014F" w14:textId="766EF785">
                        <w:pPr>
                          <w:spacing w:line="360" w:lineRule="auto"/>
                          <w:jc w:val="center"/>
                          <w:rPr>
                            <w:rFonts w:eastAsia="SimSun"/>
                            <w:color w:val="003063"/>
                            <w:kern w:val="24"/>
                            <w:sz w:val="18"/>
                            <w:szCs w:val="18"/>
                          </w:rPr>
                        </w:pPr>
                        <w:r>
                          <w:rPr>
                            <w:rFonts w:eastAsia="SimSun"/>
                            <w:color w:val="003063"/>
                            <w:kern w:val="24"/>
                            <w:sz w:val="18"/>
                            <w:szCs w:val="18"/>
                          </w:rPr>
                          <w:t>Vermessung</w:t>
                        </w:r>
                      </w:p>
                    </w:txbxContent>
                  </v:textbox>
                </v:rect>
                <v:shape id="AutoShape 43" style="position:absolute;left:35867;top:20671;width:15;height:4575;visibility:visible;mso-wrap-style:square" o:spid="_x0000_s1041" strokecolor="#e10019"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">
                  <v:shadow color="#eeece1"/>
                </v:shape>
                <v:rect id="Rectangle 44" style="position:absolute;left:29382;top:25240;width:12600;height:6480;visibility:visible;mso-wrap-style:square;v-text-anchor:middle" o:spid="_x0000_s1042" fillcolor="#dbe5f1 [660]"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">
                  <v:textbox inset="0,0,0,0">
                    <w:txbxContent>
                      <w:p w:rsidR="007203B8" w:rsidP="005E0E93" w:rsidRDefault="007203B8" w14:paraId="21FE71C6" w14:textId="77777777">
                        <w:pPr>
                          <w:spacing w:line="360" w:lineRule="auto"/>
                          <w:jc w:val="center"/>
                          <w:rPr>
                            <w:rFonts w:eastAsia="SimSun"/>
                            <w:b/>
                            <w:bCs/>
                            <w:color w:val="003063"/>
                            <w:kern w:val="24"/>
                            <w:sz w:val="20"/>
                            <w:szCs w:val="20"/>
                          </w:rPr>
                        </w:pPr>
                        <w:r>
                          <w:rPr>
                            <w:rFonts w:eastAsia="SimSun"/>
                            <w:b/>
                            <w:bCs/>
                            <w:color w:val="003063"/>
                            <w:kern w:val="24"/>
                            <w:sz w:val="20"/>
                            <w:szCs w:val="20"/>
                          </w:rPr>
                          <w:t>BIM-Koordination</w:t>
                        </w:r>
                      </w:p>
                      <w:p w:rsidR="007203B8" w:rsidP="005E0E93" w:rsidRDefault="002A5FA9" w14:paraId="3A397045" w14:textId="1A1AA626">
                        <w:pPr>
                          <w:spacing w:line="360" w:lineRule="auto"/>
                          <w:jc w:val="center"/>
                          <w:rPr>
                            <w:rFonts w:eastAsia="SimSun"/>
                            <w:color w:val="003063"/>
                            <w:kern w:val="24"/>
                            <w:sz w:val="18"/>
                            <w:szCs w:val="18"/>
                          </w:rPr>
                        </w:pPr>
                        <w:r>
                          <w:rPr>
                            <w:rFonts w:eastAsia="SimSun"/>
                            <w:color w:val="003063"/>
                            <w:kern w:val="24"/>
                            <w:sz w:val="18"/>
                            <w:szCs w:val="18"/>
                          </w:rPr>
                          <w:t>Bes</w:t>
                        </w:r>
                        <w:r w:rsidR="0034701E">
                          <w:rPr>
                            <w:rFonts w:eastAsia="SimSun"/>
                            <w:color w:val="003063"/>
                            <w:kern w:val="24"/>
                            <w:sz w:val="18"/>
                            <w:szCs w:val="18"/>
                          </w:rPr>
                          <w:t>t</w:t>
                        </w:r>
                        <w:r>
                          <w:rPr>
                            <w:rFonts w:eastAsia="SimSun"/>
                            <w:color w:val="003063"/>
                            <w:kern w:val="24"/>
                            <w:sz w:val="18"/>
                            <w:szCs w:val="18"/>
                          </w:rPr>
                          <w:t>andsmodellierung</w:t>
                        </w:r>
                      </w:p>
                    </w:txbxContent>
                  </v:textbox>
                </v:rect>
                <v:shape id="AutoShape 49" style="position:absolute;left:7102;top:20690;width:29577;height:0;visibility:visible;mso-wrap-style:square" o:spid="_x0000_s1043" strokecolor="#e10019"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">
                  <v:shadow color="#eeece1"/>
                </v:shape>
                <v:shape id="AutoShape 50" style="position:absolute;left:36681;top:17563;width:0;height:3164;visibility:visible;mso-wrap-style:square" o:spid="_x0000_s1044" strokecolor="#e10019"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">
                  <v:shadow color="#eeece1"/>
                </v:shape>
                <v:shape id="Text Box 51" style="position:absolute;left:39957;top:401;width:14109;height:4268;visibility:visible;mso-wrap-style:square;v-text-anchor:top" o:spid="_x0000_s1045" filled="f" stroked="f" strokecolor="black [0]" insetpen="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">
                  <v:textbox inset="2.88pt,2.88pt,2.88pt,2.88pt">
                    <w:txbxContent>
                      <w:p w:rsidR="007203B8" w:rsidP="005E0E93" w:rsidRDefault="007203B8" w14:paraId="4F079EA5" w14:textId="77777777">
                        <w:pPr>
                          <w:spacing w:line="360" w:lineRule="auto"/>
                          <w:rPr>
                            <w:rFonts w:eastAsia="SimSun" w:cstheme="minorBidi"/>
                            <w:color w:val="003063"/>
                            <w:kern w:val="24"/>
                            <w:sz w:val="18"/>
                            <w:szCs w:val="18"/>
                          </w:rPr>
                        </w:pPr>
                        <w:r>
                          <w:rPr>
                            <w:rFonts w:eastAsia="SimSun" w:cstheme="minorBidi"/>
                            <w:color w:val="003063"/>
                            <w:kern w:val="24"/>
                            <w:sz w:val="18"/>
                            <w:szCs w:val="18"/>
                          </w:rPr>
                          <w:t>Vertragsverhältnis</w:t>
                        </w:r>
                      </w:p>
                      <w:p w:rsidR="007203B8" w:rsidP="005E0E93" w:rsidRDefault="007203B8" w14:paraId="46AD44FF" w14:textId="77777777">
                        <w:pPr>
                          <w:spacing w:after="200" w:line="276" w:lineRule="auto"/>
                          <w:rPr>
                            <w:rFonts w:eastAsia="SimSun" w:cstheme="minorBidi"/>
                            <w:color w:val="003063"/>
                            <w:kern w:val="24"/>
                            <w:sz w:val="18"/>
                            <w:szCs w:val="18"/>
                          </w:rPr>
                        </w:pPr>
                        <w:r>
                          <w:rPr>
                            <w:rFonts w:eastAsia="SimSun" w:cstheme="minorBidi"/>
                            <w:color w:val="003063"/>
                            <w:kern w:val="24"/>
                            <w:sz w:val="18"/>
                            <w:szCs w:val="18"/>
                          </w:rPr>
                          <w:t>BIM-Koordination Planung</w:t>
                        </w:r>
                      </w:p>
                    </w:txbxContent>
                  </v:textbox>
                </v:shape>
                <v:shape id="AutoShape 52" style="position:absolute;left:36862;top:3245;width:2509;height:0;flip:y;visibility:visible;mso-wrap-style:square" o:spid="_x0000_s1046" strokecolor="#e10019"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">
                  <v:shadow color="#eeece1"/>
                </v:shape>
                <v:shape id="AutoShape 53" style="position:absolute;left:36860;top:1307;width:2509;height:1;flip:y;visibility:visible;mso-wrap-style:square" o:spid="_x0000_s1047" strokecolor="#003063" strokeweight="2.2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">
                  <v:shadow color="#eeece1"/>
                </v:shape>
                <v:rect id="Rechteck 1286750838" style="position:absolute;left:5507;width:23400;height:7200;visibility:visible;mso-wrap-style:square;v-text-anchor:middle" o:spid="_x0000_s1048" fillcolor="#002060"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">
                  <v:textbox inset="0,0,0,0">
                    <w:txbxContent>
                      <w:p w:rsidR="007203B8" w:rsidP="005E0E93" w:rsidRDefault="007203B8" w14:paraId="117DB622" w14:textId="77777777">
                        <w:pPr>
                          <w:spacing w:line="360" w:lineRule="auto"/>
                          <w:jc w:val="center"/>
                          <w:textAlignment w:val="baseline"/>
                          <w:rPr>
                            <w:b/>
                            <w:bCs/>
                            <w:color w:val="FFFFFF"/>
                            <w:sz w:val="32"/>
                            <w:szCs w:val="32"/>
                          </w:rPr>
                        </w:pPr>
                        <w:r>
                          <w:rPr>
                            <w:b/>
                            <w:bCs/>
                            <w:color w:val="FFFFFF"/>
                            <w:sz w:val="32"/>
                            <w:szCs w:val="32"/>
                          </w:rPr>
                          <w:t>BIM-Management</w:t>
                        </w:r>
                      </w:p>
                      <w:p w:rsidR="007203B8" w:rsidP="005E0E93" w:rsidRDefault="007203B8" w14:paraId="09C8F956" w14:textId="77777777">
                        <w:pPr>
                          <w:spacing w:line="360" w:lineRule="auto"/>
                          <w:jc w:val="center"/>
                          <w:textAlignment w:val="baseline"/>
                          <w:rPr>
                            <w:b/>
                            <w:bCs/>
                            <w:color w:val="FFFFFF"/>
                            <w:sz w:val="18"/>
                            <w:szCs w:val="18"/>
                          </w:rPr>
                        </w:pPr>
                        <w:r>
                          <w:rPr>
                            <w:b/>
                            <w:bCs/>
                            <w:color w:val="FFFFFF"/>
                            <w:sz w:val="18"/>
                            <w:szCs w:val="18"/>
                          </w:rPr>
                          <w:t>AG (Projektleitung)</w:t>
                        </w:r>
                      </w:p>
                    </w:txbxContent>
                  </v:textbox>
                </v:rect>
                <w10:anchorlock/>
              </v:group>
            </w:pict>
          </mc:Fallback>
        </mc:AlternateContent>
      </w:r>
    </w:p>
    <w:p w:rsidR="008031C3" w:rsidP="00900DBA" w:rsidRDefault="005E0E93" w14:paraId="60299808" w14:textId="2CB8292A">
      <w:pPr>
        <w:pStyle w:val="Tabellen-Abbildungsbeschriftung"/>
      </w:pPr>
      <w:bookmarkStart w:name="_Toc192597822" w:id="185"/>
      <w:r>
        <w:t xml:space="preserve">Abb. </w:t>
      </w:r>
      <w:r w:rsidR="00CD1086">
        <w:fldChar w:fldCharType="begin"/>
      </w:r>
      <w:r w:rsidR="00CD1086">
        <w:instrText xml:space="preserve"> SEQ Abbildung \* ARABIC </w:instrText>
      </w:r>
      <w:r w:rsidR="00CD1086">
        <w:fldChar w:fldCharType="separate"/>
      </w:r>
      <w:r w:rsidR="00F93CB8">
        <w:rPr>
          <w:noProof/>
        </w:rPr>
        <w:t>2</w:t>
      </w:r>
      <w:r w:rsidR="00CD1086">
        <w:rPr>
          <w:noProof/>
        </w:rPr>
        <w:fldChar w:fldCharType="end"/>
      </w:r>
      <w:r>
        <w:t xml:space="preserve">: </w:t>
      </w:r>
      <w:r w:rsidRPr="00597DE3">
        <w:t>Organigramm mit Vertragsverhältnis</w:t>
      </w:r>
      <w:bookmarkEnd w:id="185"/>
    </w:p>
    <w:p w:rsidRPr="00FA016A" w:rsidR="00956DCD" w:rsidP="00956DCD" w:rsidRDefault="00956DCD" w14:paraId="5D77556A" w14:textId="75C73E6B">
      <w:pPr>
        <w:pStyle w:val="berschrift1"/>
        <w:numPr>
          <w:ilvl w:val="0"/>
          <w:numId w:val="1"/>
        </w:numPr>
      </w:pPr>
      <w:bookmarkStart w:name="_Toc192597773" w:id="186"/>
      <w:r w:rsidRPr="00FA016A">
        <w:rPr>
          <w:lang w:val="de-DE"/>
        </w:rPr>
        <w:t>Kollaboration</w:t>
      </w:r>
      <w:bookmarkEnd w:id="186"/>
    </w:p>
    <w:p w:rsidRPr="00FA016A" w:rsidR="00092A5D" w:rsidP="00092A5D" w:rsidRDefault="00956DCD" w14:paraId="0BADDE69" w14:textId="36C69650">
      <w:pPr>
        <w:pStyle w:val="berschrift2"/>
      </w:pPr>
      <w:bookmarkStart w:name="_Toc192597774" w:id="187"/>
      <w:r w:rsidRPr="00FA016A">
        <w:t>Grundsätze der Zusammenarbeit</w:t>
      </w:r>
      <w:bookmarkEnd w:id="187"/>
    </w:p>
    <w:p w:rsidRPr="00B50C2B" w:rsidR="00350D9A" w:rsidP="006D59C2" w:rsidRDefault="00092A5D" w14:paraId="0595CEBB" w14:textId="0E09B998">
      <w:r w:rsidRPr="00B50C2B">
        <w:t>Die Grundsätze der Zusammenarbeit sind dem BIM-Leitfaden für die FHH</w:t>
      </w:r>
      <w:r w:rsidR="00B70B7F">
        <w:t xml:space="preserve"> im Anhang</w:t>
      </w:r>
      <w:r w:rsidR="00763D1A">
        <w:t>, Abschnitt 4</w:t>
      </w:r>
      <w:r w:rsidR="00C92323">
        <w:t>.</w:t>
      </w:r>
      <w:r w:rsidR="00564232">
        <w:t>1</w:t>
      </w:r>
      <w:r w:rsidR="00C92323">
        <w:t xml:space="preserve"> </w:t>
      </w:r>
      <w:r w:rsidRPr="00B50C2B">
        <w:t>zu entnehmen.</w:t>
      </w:r>
    </w:p>
    <w:p w:rsidR="006D095C" w:rsidRDefault="004B5A4F" w14:paraId="512CBD37" w14:textId="5001B91C">
      <w:r>
        <w:t xml:space="preserve">Das </w:t>
      </w:r>
      <w:proofErr w:type="spellStart"/>
      <w:r>
        <w:t>Issuemanagement</w:t>
      </w:r>
      <w:proofErr w:type="spellEnd"/>
      <w:r>
        <w:t xml:space="preserve"> wird anhand von BCF</w:t>
      </w:r>
      <w:r w:rsidR="00B71CF9">
        <w:t xml:space="preserve"> </w:t>
      </w:r>
      <w:proofErr w:type="spellStart"/>
      <w:r w:rsidR="00B71CF9">
        <w:t>Issues</w:t>
      </w:r>
      <w:proofErr w:type="spellEnd"/>
      <w:r>
        <w:t xml:space="preserve"> in unserer CDE </w:t>
      </w:r>
      <w:proofErr w:type="spellStart"/>
      <w:r>
        <w:t>Dalux</w:t>
      </w:r>
      <w:proofErr w:type="spellEnd"/>
      <w:r w:rsidR="00B71CF9">
        <w:t xml:space="preserve"> Box</w:t>
      </w:r>
      <w:r>
        <w:t xml:space="preserve"> (Siehe </w:t>
      </w:r>
      <w:r>
        <w:fldChar w:fldCharType="begin"/>
      </w:r>
      <w:r>
        <w:instrText xml:space="preserve"> REF _Ref157605851 \r \h  \* MERGEFORMAT </w:instrText>
      </w:r>
      <w:r>
        <w:fldChar w:fldCharType="separate"/>
      </w:r>
      <w:r w:rsidR="00F93CB8">
        <w:t>4.2.1</w:t>
      </w:r>
      <w:r>
        <w:fldChar w:fldCharType="end"/>
      </w:r>
      <w:r>
        <w:t>) durchgeführt.</w:t>
      </w:r>
    </w:p>
    <w:p w:rsidR="006D095C" w:rsidRDefault="006D095C" w14:paraId="5D7D9F3C" w14:textId="77777777">
      <w:pPr>
        <w:spacing w:after="200" w:line="276" w:lineRule="auto"/>
        <w:jc w:val="left"/>
      </w:pPr>
      <w:r>
        <w:br w:type="page"/>
      </w:r>
    </w:p>
    <w:p w:rsidR="0046525C" w:rsidP="006D59C2" w:rsidRDefault="008D3838" w14:paraId="3B8709AE" w14:textId="4DDFD515">
      <w:pPr>
        <w:pStyle w:val="berschrift2"/>
      </w:pPr>
      <w:bookmarkStart w:name="_Toc190850417" w:id="188"/>
      <w:bookmarkStart w:name="_Toc190957745" w:id="189"/>
      <w:bookmarkStart w:name="_Toc192504942" w:id="190"/>
      <w:bookmarkStart w:name="_Toc192593968" w:id="191"/>
      <w:bookmarkStart w:name="_Toc192597775" w:id="192"/>
      <w:bookmarkStart w:name="_Toc190850418" w:id="193"/>
      <w:bookmarkStart w:name="_Toc190957746" w:id="194"/>
      <w:bookmarkStart w:name="_Toc192504943" w:id="195"/>
      <w:bookmarkStart w:name="_Toc192593969" w:id="196"/>
      <w:bookmarkStart w:name="_Toc192597776" w:id="197"/>
      <w:bookmarkStart w:name="_Toc190850419" w:id="198"/>
      <w:bookmarkStart w:name="_Toc190957747" w:id="199"/>
      <w:bookmarkStart w:name="_Toc192504944" w:id="200"/>
      <w:bookmarkStart w:name="_Toc192593970" w:id="201"/>
      <w:bookmarkStart w:name="_Toc192597777" w:id="202"/>
      <w:bookmarkStart w:name="_Toc160019594" w:id="203"/>
      <w:bookmarkStart w:name="_Toc160019647" w:id="204"/>
      <w:bookmarkStart w:name="_Toc160019700" w:id="205"/>
      <w:bookmarkStart w:name="_Toc160019595" w:id="206"/>
      <w:bookmarkStart w:name="_Toc160019648" w:id="207"/>
      <w:bookmarkStart w:name="_Toc160019701" w:id="208"/>
      <w:bookmarkStart w:name="_Toc160019596" w:id="209"/>
      <w:bookmarkStart w:name="_Toc160019649" w:id="210"/>
      <w:bookmarkStart w:name="_Toc160019702" w:id="211"/>
      <w:bookmarkStart w:name="_Toc160019597" w:id="212"/>
      <w:bookmarkStart w:name="_Toc160019650" w:id="213"/>
      <w:bookmarkStart w:name="_Toc160019703" w:id="214"/>
      <w:bookmarkStart w:name="_Toc192597778" w:id="215"/>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rsidRPr="006D59C2">
        <w:t>Informations</w:t>
      </w:r>
      <w:r w:rsidRPr="006D59C2" w:rsidR="0046525C">
        <w:t>management</w:t>
      </w:r>
      <w:bookmarkEnd w:id="215"/>
    </w:p>
    <w:p w:rsidRPr="00E76BCA" w:rsidR="005B197A" w:rsidP="006D59C2" w:rsidRDefault="005B197A" w14:paraId="20B074A6" w14:textId="2F8F7A32">
      <w:pPr>
        <w:pStyle w:val="berschrift3"/>
      </w:pPr>
      <w:bookmarkStart w:name="_Ref157605851" w:id="216"/>
      <w:r>
        <w:t xml:space="preserve">Nutzung einer </w:t>
      </w:r>
      <w:r w:rsidRPr="006D59C2">
        <w:t>gemeinsamen</w:t>
      </w:r>
      <w:r>
        <w:t xml:space="preserve"> Datenumgebung (CDE)</w:t>
      </w:r>
      <w:bookmarkEnd w:id="216"/>
      <w:r>
        <w:t xml:space="preserve"> </w:t>
      </w:r>
      <w:proofErr w:type="spellStart"/>
      <w:r w:rsidR="00B71CF9">
        <w:t>Dalux</w:t>
      </w:r>
      <w:proofErr w:type="spellEnd"/>
      <w:r w:rsidR="00B71CF9">
        <w:t xml:space="preserve"> Box</w:t>
      </w:r>
    </w:p>
    <w:p w:rsidR="004A3321" w:rsidP="006D59C2" w:rsidRDefault="003A5CB6" w14:paraId="1E9CDFF4" w14:textId="6F8AEEE7">
      <w:pPr>
        <w:tabs>
          <w:tab w:val="left" w:pos="5670"/>
        </w:tabs>
      </w:pPr>
      <w:r>
        <w:t>Die Nutzung einer gemeinsamen Datenumgebung ist im BIM-Leitfaden für die FHH</w:t>
      </w:r>
      <w:r w:rsidR="00B70B7F">
        <w:t xml:space="preserve"> im Anhang</w:t>
      </w:r>
      <w:r w:rsidR="00763D1A">
        <w:t>,</w:t>
      </w:r>
      <w:r>
        <w:t xml:space="preserve"> Abschnitt</w:t>
      </w:r>
      <w:r w:rsidR="00763D1A">
        <w:t xml:space="preserve"> 4.2.1 </w:t>
      </w:r>
      <w:r>
        <w:t>beschrieben.</w:t>
      </w:r>
    </w:p>
    <w:p w:rsidR="00506C46" w:rsidP="006D59C2" w:rsidRDefault="00506C46" w14:paraId="20DBB00A" w14:textId="77777777">
      <w:pPr>
        <w:tabs>
          <w:tab w:val="left" w:pos="5670"/>
        </w:tabs>
      </w:pPr>
    </w:p>
    <w:p w:rsidR="00CE7DEA" w:rsidP="00900DBA" w:rsidRDefault="00763D1A" w14:paraId="4B046C9F" w14:textId="77777777">
      <w:pPr>
        <w:tabs>
          <w:tab w:val="left" w:pos="5670"/>
        </w:tabs>
      </w:pPr>
      <w:r w:rsidRPr="00B50C2B">
        <w:t>Projektspezifische Ergänzungen</w:t>
      </w:r>
      <w:r>
        <w:t xml:space="preserve"> oder Abweichungen</w:t>
      </w:r>
      <w:r w:rsidRPr="00B50C2B">
        <w:t xml:space="preserve"> zu</w:t>
      </w:r>
      <w:r>
        <w:t xml:space="preserve"> de</w:t>
      </w:r>
      <w:r w:rsidRPr="00B50C2B">
        <w:t>m BIM-Leitfaden für die FHH:</w:t>
      </w:r>
    </w:p>
    <w:p w:rsidR="00CE7DEA" w:rsidP="00900DBA" w:rsidRDefault="00CE7DEA" w14:paraId="2795E7E7" w14:textId="77777777">
      <w:pPr>
        <w:tabs>
          <w:tab w:val="left" w:pos="5670"/>
        </w:tabs>
      </w:pPr>
    </w:p>
    <w:p w:rsidR="006D59C2" w:rsidP="00900DBA" w:rsidRDefault="00F95067" w14:paraId="2CD1AE48" w14:textId="7020E180">
      <w:pPr>
        <w:tabs>
          <w:tab w:val="left" w:pos="5670"/>
        </w:tabs>
      </w:pPr>
      <w:r w:rsidRPr="00F95067">
        <w:t xml:space="preserve">Für die Projektkommunikation, das Aufgabenmanagement (BCF-Monitoring) und die Datenablage wird seitens </w:t>
      </w:r>
      <w:r w:rsidRPr="00F95067" w:rsidR="00377CAC">
        <w:t>de</w:t>
      </w:r>
      <w:r w:rsidR="00D44B15">
        <w:t>s</w:t>
      </w:r>
      <w:r w:rsidRPr="00F95067" w:rsidR="00377CAC">
        <w:t xml:space="preserve"> </w:t>
      </w:r>
      <w:r w:rsidRPr="00F95067">
        <w:t xml:space="preserve">AG eine gemeinsame Datenumgebung (CDE) eingerichtet. </w:t>
      </w:r>
      <w:r>
        <w:t>D</w:t>
      </w:r>
      <w:r w:rsidRPr="00B50C2B" w:rsidR="00594363">
        <w:t xml:space="preserve">ie Einrichtung, Organisation und Verwaltung </w:t>
      </w:r>
      <w:r w:rsidR="00FC51B2">
        <w:t>liegen</w:t>
      </w:r>
      <w:r>
        <w:t xml:space="preserve"> in der Verantwortung </w:t>
      </w:r>
      <w:r w:rsidR="00FC51B2">
        <w:t>der CDE-Administration</w:t>
      </w:r>
      <w:r w:rsidRPr="00B50C2B" w:rsidR="00377CAC">
        <w:t xml:space="preserve"> de</w:t>
      </w:r>
      <w:r w:rsidR="00D44B15">
        <w:t>s</w:t>
      </w:r>
      <w:r w:rsidRPr="00B50C2B" w:rsidR="00377CAC">
        <w:t xml:space="preserve"> </w:t>
      </w:r>
      <w:r w:rsidRPr="00B50C2B" w:rsidR="00594363">
        <w:t>AG.</w:t>
      </w:r>
      <w:r w:rsidR="00E840E7">
        <w:t xml:space="preserve"> </w:t>
      </w:r>
      <w:r w:rsidRPr="00B50C2B" w:rsidR="00594363">
        <w:t xml:space="preserve">Die Lizenzkosten für die Nutzung des Projektraums </w:t>
      </w:r>
      <w:r w:rsidR="00517B48">
        <w:t>tr</w:t>
      </w:r>
      <w:r w:rsidR="00D44B15">
        <w:t>ägt der</w:t>
      </w:r>
      <w:r w:rsidR="00E14287">
        <w:t xml:space="preserve"> AG</w:t>
      </w:r>
      <w:r w:rsidRPr="00B50C2B" w:rsidR="00594363">
        <w:t>.</w:t>
      </w:r>
      <w:r w:rsidR="00506C46">
        <w:t xml:space="preserve"> </w:t>
      </w:r>
      <w:r w:rsidRPr="00B50C2B" w:rsidR="002C1FD5">
        <w:t xml:space="preserve">Für die einzelnen Projektbeteiligten werden individuelle </w:t>
      </w:r>
      <w:r w:rsidR="005108B7">
        <w:t>Zugänge</w:t>
      </w:r>
      <w:r w:rsidRPr="00B50C2B" w:rsidR="005108B7">
        <w:t xml:space="preserve"> </w:t>
      </w:r>
      <w:r w:rsidRPr="00B50C2B" w:rsidR="002C1FD5">
        <w:t xml:space="preserve">eingerichtet. Eine Weitergabe der Zugangsdaten ist nicht zulässig. Alle Zugriffe auf die gemeinsame Datenumgebung werden protokolliert und unter Einhaltung des Datenschutzes gespeichert. Einmal übertragene Daten können nicht mehr gelöscht werden. </w:t>
      </w:r>
      <w:r w:rsidR="00E14287">
        <w:t>D</w:t>
      </w:r>
      <w:r w:rsidR="009311F9">
        <w:t>ie</w:t>
      </w:r>
      <w:r w:rsidR="00E14287">
        <w:t xml:space="preserve"> AN</w:t>
      </w:r>
      <w:r w:rsidRPr="00B50C2B" w:rsidR="002C1FD5">
        <w:t xml:space="preserve"> m</w:t>
      </w:r>
      <w:r w:rsidR="009311F9">
        <w:t>üssen</w:t>
      </w:r>
      <w:r w:rsidRPr="00B50C2B" w:rsidR="002C1FD5">
        <w:t xml:space="preserve"> sicherstellen, dass di</w:t>
      </w:r>
      <w:r w:rsidR="00A74D3C">
        <w:t>e eingesetzte</w:t>
      </w:r>
      <w:r w:rsidR="00C769D6">
        <w:t>n</w:t>
      </w:r>
      <w:r w:rsidR="00A74D3C">
        <w:t xml:space="preserve"> </w:t>
      </w:r>
      <w:r w:rsidR="00377CAC">
        <w:t>Projektbeteiligte</w:t>
      </w:r>
      <w:r w:rsidR="00C769D6">
        <w:t>n</w:t>
      </w:r>
      <w:r w:rsidRPr="00B50C2B" w:rsidR="00377CAC">
        <w:t xml:space="preserve"> </w:t>
      </w:r>
      <w:r w:rsidRPr="00B50C2B" w:rsidR="002C1FD5">
        <w:t xml:space="preserve">über grundlegende Kompetenzen zur Verwendung einer gemeinsamen Datenumgebung und zur Umsetzung </w:t>
      </w:r>
      <w:r w:rsidR="00A74D3C">
        <w:t>der</w:t>
      </w:r>
      <w:r w:rsidRPr="00B50C2B" w:rsidR="002C1FD5">
        <w:t xml:space="preserve"> Datensicherheit sowie</w:t>
      </w:r>
      <w:r w:rsidR="00A74D3C">
        <w:t xml:space="preserve"> dem</w:t>
      </w:r>
      <w:r w:rsidRPr="00B50C2B" w:rsidR="002C1FD5">
        <w:t xml:space="preserve"> Datenschutz verfügen.</w:t>
      </w:r>
      <w:r w:rsidR="00506C46">
        <w:t xml:space="preserve"> </w:t>
      </w:r>
    </w:p>
    <w:p w:rsidR="006D59C2" w:rsidP="00900DBA" w:rsidRDefault="006D59C2" w14:paraId="38362DDF" w14:textId="77777777">
      <w:pPr>
        <w:tabs>
          <w:tab w:val="left" w:pos="5670"/>
        </w:tabs>
      </w:pPr>
    </w:p>
    <w:p w:rsidR="002C1FD5" w:rsidP="00900DBA" w:rsidRDefault="002C1FD5" w14:paraId="32B0F2C2" w14:textId="04F7F9C8">
      <w:pPr>
        <w:tabs>
          <w:tab w:val="left" w:pos="5670"/>
        </w:tabs>
      </w:pPr>
      <w:r w:rsidRPr="00B50C2B">
        <w:t xml:space="preserve">Um den reibungslosen Datentransfer sicherzustellen, </w:t>
      </w:r>
      <w:r w:rsidR="009311F9">
        <w:t>haben die</w:t>
      </w:r>
      <w:r w:rsidR="00E14287">
        <w:t xml:space="preserve"> AN</w:t>
      </w:r>
      <w:r w:rsidRPr="00B50C2B">
        <w:t xml:space="preserve"> einen Internetanschluss mit ausreichender Bandbreite vorzuhalten.</w:t>
      </w:r>
    </w:p>
    <w:p w:rsidRPr="00B50C2B" w:rsidR="006D59C2" w:rsidP="00900DBA" w:rsidRDefault="006D59C2" w14:paraId="6FB83799" w14:textId="77777777">
      <w:pPr>
        <w:tabs>
          <w:tab w:val="left" w:pos="5670"/>
        </w:tabs>
      </w:pPr>
    </w:p>
    <w:p w:rsidRPr="00B50C2B" w:rsidR="00F52F56" w:rsidP="00900DBA" w:rsidRDefault="00F52F56" w14:paraId="5A3C18F8" w14:textId="5FA37BB4">
      <w:pPr>
        <w:tabs>
          <w:tab w:val="left" w:pos="5670"/>
        </w:tabs>
      </w:pPr>
      <w:r w:rsidRPr="00B50C2B">
        <w:t xml:space="preserve">Gemäß </w:t>
      </w:r>
      <w:r w:rsidR="002844A9">
        <w:t xml:space="preserve">der DIN </w:t>
      </w:r>
      <w:r w:rsidRPr="00B50C2B">
        <w:t>ISO 19650 werden di</w:t>
      </w:r>
      <w:r w:rsidRPr="00B50C2B" w:rsidR="005E6DC3">
        <w:t xml:space="preserve">e Daten mit verschiedenen </w:t>
      </w:r>
      <w:r w:rsidR="002844A9">
        <w:t xml:space="preserve">Status </w:t>
      </w:r>
      <w:r w:rsidRPr="00B50C2B">
        <w:t xml:space="preserve">versehen. Alle Daten sind vor ihrer Ablage in die </w:t>
      </w:r>
      <w:r w:rsidR="0076194D">
        <w:t>CDE</w:t>
      </w:r>
      <w:r w:rsidRPr="00B50C2B" w:rsidR="0076194D">
        <w:t xml:space="preserve"> </w:t>
      </w:r>
      <w:r w:rsidRPr="00B50C2B">
        <w:t xml:space="preserve">auf ihre Richtigkeit zu prüfen und werden im Status „geteilt“ veröffentlicht. Eine Freigabe durch </w:t>
      </w:r>
      <w:r w:rsidR="00E14287">
        <w:t>den AG</w:t>
      </w:r>
      <w:r w:rsidRPr="00B50C2B">
        <w:t xml:space="preserve"> erfolgt mit</w:t>
      </w:r>
      <w:r w:rsidR="00216A30">
        <w:t xml:space="preserve"> der</w:t>
      </w:r>
      <w:r w:rsidRPr="00B50C2B">
        <w:t xml:space="preserve"> </w:t>
      </w:r>
      <w:r w:rsidR="00216A30">
        <w:t>Endversion</w:t>
      </w:r>
      <w:r w:rsidRPr="00B50C2B">
        <w:t xml:space="preserve"> von Dokumenten und </w:t>
      </w:r>
      <w:r w:rsidRPr="00B50C2B" w:rsidR="00465F09">
        <w:t>3D-Bauwerk</w:t>
      </w:r>
      <w:r w:rsidR="00216A30">
        <w:t>s</w:t>
      </w:r>
      <w:r w:rsidRPr="00B50C2B" w:rsidR="00465F09">
        <w:t>informationsmodelle</w:t>
      </w:r>
      <w:r w:rsidR="00216A30">
        <w:t>n</w:t>
      </w:r>
      <w:r w:rsidRPr="00B50C2B" w:rsidR="00465F09">
        <w:t>.</w:t>
      </w:r>
    </w:p>
    <w:p w:rsidR="005E6DC3" w:rsidP="00900DBA" w:rsidRDefault="005E6DC3" w14:paraId="1BEE0D37" w14:textId="2C62276F">
      <w:pPr>
        <w:tabs>
          <w:tab w:val="left" w:pos="5670"/>
        </w:tabs>
      </w:pPr>
    </w:p>
    <w:p w:rsidRPr="00B50C2B" w:rsidR="005E6DC3" w:rsidP="00900DBA" w:rsidRDefault="005E6DC3" w14:paraId="0E04E2C4" w14:textId="672827BA">
      <w:pPr>
        <w:tabs>
          <w:tab w:val="left" w:pos="5670"/>
        </w:tabs>
      </w:pPr>
      <w:r w:rsidRPr="00B50C2B">
        <w:t xml:space="preserve">In diesem Projekt wird die </w:t>
      </w:r>
      <w:r w:rsidR="0076194D">
        <w:t>CDE</w:t>
      </w:r>
      <w:r w:rsidRPr="00B50C2B" w:rsidR="0076194D">
        <w:t xml:space="preserve"> </w:t>
      </w:r>
      <w:r w:rsidR="00915533">
        <w:t>„</w:t>
      </w:r>
      <w:proofErr w:type="spellStart"/>
      <w:r w:rsidRPr="00900DBA" w:rsidR="00E62A42">
        <w:rPr>
          <w:b/>
          <w:bCs/>
          <w:i/>
          <w:iCs/>
        </w:rPr>
        <w:t>Dalux</w:t>
      </w:r>
      <w:proofErr w:type="spellEnd"/>
      <w:r w:rsidR="006D095C">
        <w:t xml:space="preserve"> </w:t>
      </w:r>
      <w:r w:rsidRPr="00900DBA" w:rsidR="006D095C">
        <w:rPr>
          <w:b/>
          <w:bCs/>
        </w:rPr>
        <w:t>Box</w:t>
      </w:r>
      <w:r w:rsidR="00915533">
        <w:t>“</w:t>
      </w:r>
      <w:r w:rsidRPr="00B50C2B">
        <w:t xml:space="preserve"> </w:t>
      </w:r>
      <w:r w:rsidRPr="00B50C2B" w:rsidR="00BC7E7E">
        <w:t>eingesetzt</w:t>
      </w:r>
      <w:r w:rsidRPr="00B50C2B">
        <w:t>.</w:t>
      </w:r>
    </w:p>
    <w:p w:rsidR="002C4D83" w:rsidP="00385788" w:rsidRDefault="002C4D83" w14:paraId="4F78C78D" w14:textId="77777777">
      <w:pPr>
        <w:tabs>
          <w:tab w:val="left" w:pos="5670"/>
        </w:tabs>
      </w:pPr>
    </w:p>
    <w:p w:rsidRPr="00FA016A" w:rsidR="002C1FD5" w:rsidP="0046525C" w:rsidRDefault="0064295B" w14:paraId="484C6F20" w14:textId="6625D655">
      <w:pPr>
        <w:pStyle w:val="berschrift3"/>
      </w:pPr>
      <w:r>
        <w:t>Datei-/Modellnamenskonventionen</w:t>
      </w:r>
    </w:p>
    <w:p w:rsidR="00D27A3F" w:rsidP="006D59C2" w:rsidRDefault="00D27A3F" w14:paraId="1E001716" w14:textId="738BA1A0">
      <w:pPr>
        <w:tabs>
          <w:tab w:val="left" w:pos="5670"/>
        </w:tabs>
      </w:pPr>
      <w:r>
        <w:t>Es gelten die Grundsätze des BIM-Leitfadens der FHH</w:t>
      </w:r>
      <w:r w:rsidR="00B70B7F">
        <w:t xml:space="preserve"> im Anhang</w:t>
      </w:r>
      <w:r>
        <w:t xml:space="preserve">, Abschnitt 4.2.2. </w:t>
      </w:r>
    </w:p>
    <w:p w:rsidR="00B23671" w:rsidP="006D59C2" w:rsidRDefault="00B23671" w14:paraId="786329ED" w14:textId="77777777">
      <w:pPr>
        <w:tabs>
          <w:tab w:val="left" w:pos="5670"/>
        </w:tabs>
      </w:pPr>
    </w:p>
    <w:p w:rsidRPr="00D412FF" w:rsidR="002C1FD5" w:rsidP="00900DBA" w:rsidRDefault="002C1FD5" w14:paraId="2F57FE01" w14:textId="7AE94E05">
      <w:pPr>
        <w:tabs>
          <w:tab w:val="left" w:pos="5670"/>
        </w:tabs>
      </w:pPr>
      <w:r w:rsidRPr="00D412FF">
        <w:t xml:space="preserve">Die digitalen Liefergegenstände werden entsprechend ihrer </w:t>
      </w:r>
      <w:r w:rsidR="00981301">
        <w:t>C</w:t>
      </w:r>
      <w:r w:rsidRPr="00D412FF">
        <w:t xml:space="preserve">odierung automatisiert in der gemeinsamen Datenumgebung eingeordnet und versioniert. </w:t>
      </w:r>
    </w:p>
    <w:p w:rsidR="002C1FD5" w:rsidP="00900DBA" w:rsidRDefault="002C1FD5" w14:paraId="5DB83AAA" w14:textId="2AB9297D">
      <w:pPr>
        <w:tabs>
          <w:tab w:val="left" w:pos="5670"/>
        </w:tabs>
      </w:pPr>
      <w:r w:rsidRPr="00D412FF">
        <w:t>Hierzu gelten die i</w:t>
      </w:r>
      <w:r w:rsidR="00C769D6">
        <w:t>n den</w:t>
      </w:r>
      <w:r w:rsidRPr="00D412FF">
        <w:t xml:space="preserve"> </w:t>
      </w:r>
      <w:r w:rsidR="0071016A">
        <w:t>AIA</w:t>
      </w:r>
      <w:r w:rsidRPr="00D412FF" w:rsidR="0071016A">
        <w:t xml:space="preserve"> </w:t>
      </w:r>
      <w:r w:rsidRPr="00D412FF">
        <w:t xml:space="preserve">festgehaltenen </w:t>
      </w:r>
      <w:r w:rsidR="00981301">
        <w:t>C</w:t>
      </w:r>
      <w:r w:rsidRPr="00D412FF">
        <w:t xml:space="preserve">odierungsregeln. Die </w:t>
      </w:r>
      <w:r w:rsidR="00981301">
        <w:t>C</w:t>
      </w:r>
      <w:r w:rsidRPr="00D412FF">
        <w:t>odierung erfolgt über den jeweiligen Dateinamen.</w:t>
      </w:r>
    </w:p>
    <w:p w:rsidRPr="0049615E" w:rsidR="002C1FD5" w:rsidP="00900DBA" w:rsidRDefault="002C1FD5" w14:paraId="093AD4D7" w14:textId="77777777">
      <w:pPr>
        <w:tabs>
          <w:tab w:val="left" w:pos="5670"/>
        </w:tabs>
      </w:pPr>
      <w:r w:rsidRPr="0049615E">
        <w:t xml:space="preserve">Die vorgegebenen Namenskonventionen des Projektes sind von allen Projektbeteiligten während der gesamten Projektlaufzeit konsequent zu verfolgen. </w:t>
      </w:r>
    </w:p>
    <w:p w:rsidRPr="0049615E" w:rsidR="006D59C2" w:rsidP="00900DBA" w:rsidRDefault="006D59C2" w14:paraId="4F81F6E4" w14:textId="77777777">
      <w:pPr>
        <w:tabs>
          <w:tab w:val="left" w:pos="5670"/>
        </w:tabs>
      </w:pPr>
    </w:p>
    <w:p w:rsidR="00270592" w:rsidP="00900DBA" w:rsidRDefault="002C1FD5" w14:paraId="24F5F618" w14:textId="3D10CB32">
      <w:pPr>
        <w:tabs>
          <w:tab w:val="left" w:pos="5670"/>
        </w:tabs>
      </w:pPr>
      <w:r w:rsidRPr="0049615E">
        <w:t>Abweichungen und Ergänzungen zu den Namenskonventionen für die Fachmodelle und die</w:t>
      </w:r>
      <w:r w:rsidRPr="00D412FF">
        <w:t xml:space="preserve"> daraus abgeleiteten oder ergänzende</w:t>
      </w:r>
      <w:r w:rsidR="00860B32">
        <w:t>n</w:t>
      </w:r>
      <w:r w:rsidRPr="00D412FF">
        <w:t xml:space="preserve"> Dokumente sind mit dem </w:t>
      </w:r>
      <w:r w:rsidR="00860B32">
        <w:t>AG</w:t>
      </w:r>
      <w:r w:rsidRPr="00D412FF">
        <w:t xml:space="preserve"> abzustimm</w:t>
      </w:r>
      <w:r w:rsidR="00AB5481">
        <w:t>en und im BAP zu dokumentieren.</w:t>
      </w:r>
    </w:p>
    <w:p w:rsidR="006D59C2" w:rsidP="00900DBA" w:rsidRDefault="006D59C2" w14:paraId="41A7A84E" w14:textId="77777777">
      <w:pPr>
        <w:tabs>
          <w:tab w:val="left" w:pos="5670"/>
        </w:tabs>
      </w:pPr>
    </w:p>
    <w:p w:rsidR="00AF0EA0" w:rsidP="00900DBA" w:rsidRDefault="00AF0EA0" w14:paraId="67F0C37D" w14:textId="15DE6C37">
      <w:pPr>
        <w:pStyle w:val="Tabellen-Abbildungsbeschriftung"/>
      </w:pPr>
      <w:r>
        <w:t xml:space="preserve">Eine </w:t>
      </w:r>
      <w:r w:rsidR="00516731">
        <w:t>d</w:t>
      </w:r>
      <w:r>
        <w:t>etaillierte Option</w:t>
      </w:r>
      <w:r w:rsidR="000336E7">
        <w:t xml:space="preserve"> der Datei- und Modellnahmen </w:t>
      </w:r>
      <w:r w:rsidR="0065708C">
        <w:t>wird zum Projektstart übergeben.</w:t>
      </w:r>
    </w:p>
    <w:p w:rsidR="00991DE0" w:rsidP="003260D1" w:rsidRDefault="00991DE0" w14:paraId="4941B3AD" w14:textId="77777777">
      <w:pPr>
        <w:pStyle w:val="berschrift3"/>
      </w:pPr>
      <w:r>
        <w:t>Status | Informationsfluss innerhalb der CDE</w:t>
      </w:r>
    </w:p>
    <w:p w:rsidRPr="00AC17ED" w:rsidR="00B9611F" w:rsidP="00AC17ED" w:rsidRDefault="002C1FD5" w14:paraId="537326D9" w14:textId="61FB05B4">
      <w:pPr>
        <w:tabs>
          <w:tab w:val="left" w:pos="5670"/>
        </w:tabs>
      </w:pPr>
      <w:r w:rsidRPr="004A5CBE">
        <w:t>Über den Status</w:t>
      </w:r>
      <w:r w:rsidR="009C6B78">
        <w:t xml:space="preserve"> der Daten</w:t>
      </w:r>
      <w:r w:rsidR="00EE19A3">
        <w:t xml:space="preserve"> </w:t>
      </w:r>
      <w:r w:rsidRPr="004A5CBE" w:rsidR="002438A4">
        <w:t>wird</w:t>
      </w:r>
      <w:r w:rsidRPr="004A5CBE">
        <w:t xml:space="preserve"> der Bearbeitungsstand und damit das Recht zur Nutzung der </w:t>
      </w:r>
      <w:r w:rsidR="009C6B78">
        <w:t>Daten</w:t>
      </w:r>
      <w:r w:rsidRPr="004A5CBE" w:rsidR="009C6B78">
        <w:t xml:space="preserve"> </w:t>
      </w:r>
      <w:r w:rsidRPr="004A5CBE">
        <w:t>geregelt.</w:t>
      </w:r>
      <w:r w:rsidR="00F01EA2">
        <w:t xml:space="preserve"> </w:t>
      </w:r>
      <w:r w:rsidR="008940D6">
        <w:t>Die Bearbeitungsstatus</w:t>
      </w:r>
      <w:r w:rsidRPr="00D412FF" w:rsidR="008940D6">
        <w:t xml:space="preserve"> sind dem BIM-Leitfaden für die FHH</w:t>
      </w:r>
      <w:r w:rsidR="00B70B7F">
        <w:t xml:space="preserve"> im Anhang</w:t>
      </w:r>
      <w:r w:rsidR="00B9026E">
        <w:t xml:space="preserve">, Abschnitt </w:t>
      </w:r>
      <w:r w:rsidR="00E244EF">
        <w:t>4</w:t>
      </w:r>
      <w:r w:rsidRPr="00BB02AD" w:rsidR="008940D6">
        <w:t>.</w:t>
      </w:r>
      <w:r w:rsidR="008940D6">
        <w:t>2</w:t>
      </w:r>
      <w:r w:rsidRPr="00BB02AD" w:rsidR="008940D6">
        <w:t>.</w:t>
      </w:r>
      <w:r w:rsidR="00E244EF">
        <w:t>3</w:t>
      </w:r>
      <w:r w:rsidR="00B9026E">
        <w:t xml:space="preserve"> </w:t>
      </w:r>
      <w:r w:rsidRPr="00D412FF" w:rsidR="008940D6">
        <w:t>zu entnehmen.</w:t>
      </w:r>
      <w:bookmarkStart w:name="_Toc24462378" w:id="217"/>
    </w:p>
    <w:p w:rsidRPr="00FA016A" w:rsidR="00BB6A1D" w:rsidRDefault="00BB6A1D" w14:paraId="540B90DF" w14:textId="7C553159">
      <w:pPr>
        <w:pStyle w:val="berschrift2"/>
      </w:pPr>
      <w:bookmarkStart w:name="_Toc192597779" w:id="218"/>
      <w:bookmarkEnd w:id="217"/>
      <w:r>
        <w:t>Aufgabenmanagement</w:t>
      </w:r>
      <w:bookmarkEnd w:id="218"/>
    </w:p>
    <w:p w:rsidR="00235628" w:rsidP="006D59C2" w:rsidRDefault="00422A51" w14:paraId="07E88FD4" w14:textId="7117F72A">
      <w:pPr>
        <w:tabs>
          <w:tab w:val="left" w:pos="5670"/>
        </w:tabs>
      </w:pPr>
      <w:r>
        <w:t>Das Aufgabenmanagement (Koordinations-/</w:t>
      </w:r>
      <w:r w:rsidR="00357606">
        <w:t xml:space="preserve"> </w:t>
      </w:r>
      <w:r>
        <w:t xml:space="preserve">Kollaborationsprozess) ist entsprechend </w:t>
      </w:r>
      <w:r w:rsidRPr="00D412FF" w:rsidR="00BB6A1D">
        <w:t>dem BIM-Leitfaden für die FHH</w:t>
      </w:r>
      <w:r w:rsidR="00B70B7F">
        <w:t xml:space="preserve"> im Anhang</w:t>
      </w:r>
      <w:r w:rsidR="00B9026E">
        <w:t xml:space="preserve">, </w:t>
      </w:r>
      <w:r w:rsidR="00E244EF">
        <w:t>Abschnitt</w:t>
      </w:r>
      <w:r w:rsidRPr="00BB02AD" w:rsidR="00BB6A1D">
        <w:t xml:space="preserve"> </w:t>
      </w:r>
      <w:r w:rsidR="00244A33">
        <w:t>4</w:t>
      </w:r>
      <w:r w:rsidRPr="00BB02AD" w:rsidR="00BB6A1D">
        <w:t>.3</w:t>
      </w:r>
      <w:r w:rsidR="00BB6A1D">
        <w:t xml:space="preserve"> </w:t>
      </w:r>
      <w:r>
        <w:t>durchzuführen</w:t>
      </w:r>
      <w:r w:rsidR="005F7BDB">
        <w:t xml:space="preserve">. </w:t>
      </w:r>
      <w:r w:rsidRPr="00244A33" w:rsidR="005F7BDB">
        <w:t xml:space="preserve">Als Werkzeug für die modellbasierte Kommunikation wird das offene Datenformat BIM </w:t>
      </w:r>
      <w:proofErr w:type="spellStart"/>
      <w:r w:rsidRPr="00244A33" w:rsidR="005F7BDB">
        <w:t>Collaboration</w:t>
      </w:r>
      <w:proofErr w:type="spellEnd"/>
      <w:r w:rsidRPr="00244A33" w:rsidR="005F7BDB">
        <w:t xml:space="preserve"> Format (BCF) eingesetzt.</w:t>
      </w:r>
      <w:r w:rsidRPr="00D412FF" w:rsidR="00BB6A1D">
        <w:t xml:space="preserve"> </w:t>
      </w:r>
    </w:p>
    <w:p w:rsidR="006D59C2" w:rsidP="006D59C2" w:rsidRDefault="006D59C2" w14:paraId="2AB4ACFD" w14:textId="77777777">
      <w:pPr>
        <w:tabs>
          <w:tab w:val="left" w:pos="5670"/>
        </w:tabs>
      </w:pPr>
    </w:p>
    <w:p w:rsidR="00642E73" w:rsidP="003C4B44" w:rsidRDefault="00642E73" w14:paraId="05D88D54" w14:textId="1FEC145D">
      <w:r>
        <w:t>D</w:t>
      </w:r>
      <w:r w:rsidRPr="00F95067">
        <w:t>as Aufgabenmanagement (BCF-Monitoring) wird seitens de</w:t>
      </w:r>
      <w:r>
        <w:t>s</w:t>
      </w:r>
      <w:r w:rsidRPr="00F95067">
        <w:t xml:space="preserve"> AG </w:t>
      </w:r>
      <w:r>
        <w:t>über die</w:t>
      </w:r>
      <w:r w:rsidRPr="00F95067">
        <w:t xml:space="preserve"> gemeinsame Datenumgebung</w:t>
      </w:r>
      <w:r>
        <w:t>/</w:t>
      </w:r>
      <w:r w:rsidR="00305DA0">
        <w:t xml:space="preserve"> </w:t>
      </w:r>
      <w:r>
        <w:t>Kollaborationsplattform</w:t>
      </w:r>
      <w:r w:rsidR="00771146">
        <w:t xml:space="preserve"> </w:t>
      </w:r>
      <w:proofErr w:type="spellStart"/>
      <w:r w:rsidR="00771146">
        <w:t>Dalux</w:t>
      </w:r>
      <w:proofErr w:type="spellEnd"/>
      <w:r w:rsidRPr="00F95067">
        <w:t xml:space="preserve"> </w:t>
      </w:r>
      <w:r>
        <w:t xml:space="preserve">abgewickelt, siehe Abschnitt </w:t>
      </w:r>
      <w:r>
        <w:fldChar w:fldCharType="begin"/>
      </w:r>
      <w:r>
        <w:instrText xml:space="preserve"> REF _Ref157605851 \r \h </w:instrText>
      </w:r>
      <w:r w:rsidR="00B165CC">
        <w:instrText xml:space="preserve"> \* MERGEFORMAT </w:instrText>
      </w:r>
      <w:r>
        <w:fldChar w:fldCharType="separate"/>
      </w:r>
      <w:r w:rsidR="00F93CB8">
        <w:t>4.2.1</w:t>
      </w:r>
      <w:r>
        <w:fldChar w:fldCharType="end"/>
      </w:r>
      <w:r w:rsidRPr="00F95067">
        <w:t>.</w:t>
      </w:r>
    </w:p>
    <w:p w:rsidRPr="00FA2DC9" w:rsidR="0066355E" w:rsidP="00900DBA" w:rsidRDefault="0066355E" w14:paraId="10AB2513" w14:textId="30AD4FC9">
      <w:pPr>
        <w:rPr>
          <w:u w:val="single"/>
          <w:lang w:eastAsia="de-DE"/>
        </w:rPr>
      </w:pPr>
      <w:r w:rsidRPr="00FA2DC9">
        <w:rPr>
          <w:u w:val="single"/>
          <w:lang w:eastAsia="de-DE"/>
        </w:rPr>
        <w:t>Titel</w:t>
      </w:r>
      <w:r w:rsidRPr="00FA2DC9" w:rsidR="00A072B0">
        <w:rPr>
          <w:u w:val="single"/>
          <w:lang w:eastAsia="de-DE"/>
        </w:rPr>
        <w:t xml:space="preserve"> (Nomenklatur)</w:t>
      </w:r>
      <w:r w:rsidRPr="00FA2DC9">
        <w:rPr>
          <w:u w:val="single"/>
          <w:lang w:eastAsia="de-DE"/>
        </w:rPr>
        <w:t xml:space="preserve"> de</w:t>
      </w:r>
      <w:r w:rsidRPr="00FA2DC9" w:rsidR="00AB5726">
        <w:rPr>
          <w:u w:val="single"/>
          <w:lang w:eastAsia="de-DE"/>
        </w:rPr>
        <w:t>r</w:t>
      </w:r>
      <w:r w:rsidRPr="00FA2DC9">
        <w:rPr>
          <w:u w:val="single"/>
          <w:lang w:eastAsia="de-DE"/>
        </w:rPr>
        <w:t xml:space="preserve"> </w:t>
      </w:r>
      <w:proofErr w:type="spellStart"/>
      <w:r w:rsidRPr="00FA2DC9">
        <w:rPr>
          <w:u w:val="single"/>
          <w:lang w:eastAsia="de-DE"/>
        </w:rPr>
        <w:t>Issues</w:t>
      </w:r>
      <w:proofErr w:type="spellEnd"/>
      <w:r w:rsidR="00EE7C73">
        <w:rPr>
          <w:u w:val="single"/>
          <w:lang w:eastAsia="de-DE"/>
        </w:rPr>
        <w:t>:</w:t>
      </w:r>
    </w:p>
    <w:p w:rsidRPr="006A2472" w:rsidR="0066355E" w:rsidP="00900DBA" w:rsidRDefault="00A620F5" w14:paraId="10BA0B78" w14:textId="72ACCCE6">
      <w:pPr>
        <w:rPr>
          <w:rFonts w:eastAsia="Times New Roman"/>
          <w:lang w:eastAsia="de-DE"/>
        </w:rPr>
      </w:pPr>
      <w:r w:rsidRPr="006A2472">
        <w:rPr>
          <w:rFonts w:eastAsia="Times New Roman"/>
          <w:lang w:eastAsia="de-DE"/>
        </w:rPr>
        <w:t xml:space="preserve"> </w:t>
      </w:r>
      <w:r w:rsidRPr="006A2472">
        <w:rPr>
          <w:rFonts w:eastAsia="Times New Roman"/>
          <w:lang w:eastAsia="de-DE"/>
        </w:rPr>
        <w:tab/>
      </w:r>
      <w:r w:rsidRPr="006A2472" w:rsidR="0066355E">
        <w:rPr>
          <w:rFonts w:eastAsia="Times New Roman"/>
          <w:lang w:eastAsia="de-DE"/>
        </w:rPr>
        <w:t>Titel:</w:t>
      </w:r>
      <w:r w:rsidRPr="006A2472" w:rsidR="0066355E">
        <w:rPr>
          <w:rFonts w:eastAsia="Times New Roman"/>
          <w:lang w:eastAsia="de-DE"/>
        </w:rPr>
        <w:tab/>
      </w:r>
      <w:r w:rsidRPr="006A2472">
        <w:rPr>
          <w:rFonts w:eastAsia="Times New Roman"/>
          <w:lang w:eastAsia="de-DE"/>
        </w:rPr>
        <w:tab/>
      </w:r>
      <w:proofErr w:type="spellStart"/>
      <w:r w:rsidR="00B165CC">
        <w:rPr>
          <w:rFonts w:eastAsia="Times New Roman"/>
          <w:lang w:eastAsia="de-DE"/>
        </w:rPr>
        <w:t>Gewerk_Thema</w:t>
      </w:r>
      <w:proofErr w:type="spellEnd"/>
    </w:p>
    <w:p w:rsidRPr="00AD45A6" w:rsidR="0066355E" w:rsidP="00900DBA" w:rsidRDefault="00B165CC" w14:paraId="3401DE7B" w14:textId="66F28769">
      <w:pPr>
        <w:ind w:firstLine="709"/>
        <w:rPr>
          <w:rFonts w:eastAsia="Times New Roman"/>
          <w:lang w:eastAsia="de-DE"/>
        </w:rPr>
      </w:pPr>
      <w:r>
        <w:rPr>
          <w:rFonts w:eastAsia="Times New Roman"/>
          <w:lang w:eastAsia="de-DE"/>
        </w:rPr>
        <w:t>Gew</w:t>
      </w:r>
      <w:r w:rsidR="00783568">
        <w:rPr>
          <w:rFonts w:eastAsia="Times New Roman"/>
          <w:lang w:eastAsia="de-DE"/>
        </w:rPr>
        <w:t>e</w:t>
      </w:r>
      <w:r>
        <w:rPr>
          <w:rFonts w:eastAsia="Times New Roman"/>
          <w:lang w:eastAsia="de-DE"/>
        </w:rPr>
        <w:t>rk</w:t>
      </w:r>
      <w:r w:rsidRPr="00AD45A6" w:rsidR="0066355E">
        <w:rPr>
          <w:rFonts w:eastAsia="Times New Roman"/>
          <w:lang w:eastAsia="de-DE"/>
        </w:rPr>
        <w:t xml:space="preserve">: </w:t>
      </w:r>
      <w:r w:rsidRPr="00AD45A6" w:rsidR="0066355E">
        <w:rPr>
          <w:rFonts w:eastAsia="Times New Roman"/>
          <w:lang w:eastAsia="de-DE"/>
        </w:rPr>
        <w:tab/>
      </w:r>
      <w:r w:rsidRPr="00AD45A6" w:rsidR="0066355E">
        <w:rPr>
          <w:rFonts w:eastAsia="Times New Roman"/>
          <w:lang w:eastAsia="de-DE"/>
        </w:rPr>
        <w:t>ARC, TWP, TGA…</w:t>
      </w:r>
    </w:p>
    <w:p w:rsidRPr="00AD45A6" w:rsidR="0066355E" w:rsidP="00900DBA" w:rsidRDefault="0066355E" w14:paraId="6FDC5B42" w14:textId="4BF357EB">
      <w:pPr>
        <w:ind w:firstLine="709"/>
        <w:rPr>
          <w:rFonts w:eastAsia="Times New Roman"/>
          <w:lang w:eastAsia="de-DE"/>
        </w:rPr>
      </w:pPr>
      <w:r w:rsidRPr="00AD45A6">
        <w:rPr>
          <w:rFonts w:eastAsia="Times New Roman"/>
          <w:lang w:eastAsia="de-DE"/>
        </w:rPr>
        <w:t xml:space="preserve">Beispiel: </w:t>
      </w:r>
      <w:r w:rsidRPr="00AD45A6">
        <w:rPr>
          <w:rFonts w:eastAsia="Times New Roman"/>
          <w:lang w:eastAsia="de-DE"/>
        </w:rPr>
        <w:tab/>
      </w:r>
      <w:r w:rsidRPr="00AD45A6">
        <w:rPr>
          <w:rFonts w:eastAsia="Times New Roman"/>
          <w:lang w:eastAsia="de-DE"/>
        </w:rPr>
        <w:t>TWP_</w:t>
      </w:r>
      <w:r w:rsidRPr="00AD45A6" w:rsidDel="00B165CC" w:rsidR="00B165CC">
        <w:rPr>
          <w:rFonts w:eastAsia="Times New Roman"/>
          <w:lang w:eastAsia="de-DE"/>
        </w:rPr>
        <w:t xml:space="preserve"> </w:t>
      </w:r>
      <w:r w:rsidRPr="00AD45A6">
        <w:rPr>
          <w:rFonts w:eastAsia="Times New Roman"/>
          <w:lang w:eastAsia="de-DE"/>
        </w:rPr>
        <w:t>Stütze A1 gelöscht</w:t>
      </w:r>
    </w:p>
    <w:p w:rsidR="00B85C6B" w:rsidP="00900DBA" w:rsidRDefault="00B85C6B" w14:paraId="4411E413" w14:textId="77777777">
      <w:pPr>
        <w:rPr>
          <w:rFonts w:eastAsia="Times New Roman"/>
          <w:lang w:eastAsia="de-DE"/>
        </w:rPr>
      </w:pPr>
    </w:p>
    <w:p w:rsidR="0049615E" w:rsidRDefault="0049615E" w14:paraId="2036DFB9" w14:textId="77777777">
      <w:pPr>
        <w:spacing w:after="200" w:line="276" w:lineRule="auto"/>
        <w:jc w:val="left"/>
        <w:rPr>
          <w:u w:val="single"/>
          <w:lang w:eastAsia="de-DE"/>
        </w:rPr>
      </w:pPr>
      <w:r>
        <w:rPr>
          <w:u w:val="single"/>
          <w:lang w:eastAsia="de-DE"/>
        </w:rPr>
        <w:br w:type="page"/>
      </w:r>
    </w:p>
    <w:p w:rsidRPr="00FA2DC9" w:rsidR="0066355E" w:rsidP="00900DBA" w:rsidRDefault="00B20B15" w14:paraId="3E7DB3E8" w14:textId="78EFBD1C">
      <w:pPr>
        <w:rPr>
          <w:u w:val="single"/>
          <w:lang w:eastAsia="de-DE"/>
        </w:rPr>
      </w:pPr>
      <w:r w:rsidRPr="00FA2DC9">
        <w:rPr>
          <w:u w:val="single"/>
          <w:lang w:eastAsia="de-DE"/>
        </w:rPr>
        <w:t xml:space="preserve">Informationen </w:t>
      </w:r>
      <w:r w:rsidRPr="00FA2DC9" w:rsidR="00A620F5">
        <w:rPr>
          <w:u w:val="single"/>
          <w:lang w:eastAsia="de-DE"/>
        </w:rPr>
        <w:t xml:space="preserve">der </w:t>
      </w:r>
      <w:proofErr w:type="spellStart"/>
      <w:r w:rsidRPr="00FA2DC9" w:rsidR="00A620F5">
        <w:rPr>
          <w:u w:val="single"/>
          <w:lang w:eastAsia="de-DE"/>
        </w:rPr>
        <w:t>Issues</w:t>
      </w:r>
      <w:proofErr w:type="spellEnd"/>
      <w:r w:rsidR="00EE7C73">
        <w:rPr>
          <w:u w:val="single"/>
          <w:lang w:eastAsia="de-DE"/>
        </w:rPr>
        <w:t>:</w:t>
      </w:r>
    </w:p>
    <w:p w:rsidRPr="00AD45A6" w:rsidR="0066355E" w:rsidP="00900DBA" w:rsidRDefault="0066355E" w14:paraId="776BA2B8" w14:textId="6027F8BC">
      <w:pPr>
        <w:rPr>
          <w:rFonts w:eastAsia="Times New Roman"/>
          <w:lang w:eastAsia="de-DE"/>
        </w:rPr>
      </w:pPr>
      <w:r w:rsidRPr="0094331B">
        <w:t xml:space="preserve">Eine konkrete Absprache der </w:t>
      </w:r>
      <w:r w:rsidR="00B20B15">
        <w:t>Informationen</w:t>
      </w:r>
      <w:r w:rsidRPr="0094331B" w:rsidR="00B20B15">
        <w:t xml:space="preserve"> </w:t>
      </w:r>
      <w:r w:rsidRPr="0094331B">
        <w:t xml:space="preserve">der </w:t>
      </w:r>
      <w:proofErr w:type="spellStart"/>
      <w:r w:rsidRPr="0094331B">
        <w:t>Issues</w:t>
      </w:r>
      <w:proofErr w:type="spellEnd"/>
      <w:r w:rsidRPr="0094331B">
        <w:t xml:space="preserve"> findet </w:t>
      </w:r>
      <w:r w:rsidRPr="0094331B" w:rsidR="00D11C26">
        <w:t>zu Projektbeginn</w:t>
      </w:r>
      <w:r w:rsidRPr="0094331B">
        <w:t xml:space="preserve"> statt und wird im</w:t>
      </w:r>
      <w:r w:rsidRPr="00AD45A6">
        <w:rPr>
          <w:rFonts w:eastAsia="Times New Roman"/>
          <w:lang w:eastAsia="de-DE"/>
        </w:rPr>
        <w:t xml:space="preserve"> BAP festgehalten. Durch die Einhaltung dieser Vorgaben wird eine Filterung und das nachträgliche Auffinden </w:t>
      </w:r>
      <w:r w:rsidR="00F127A0">
        <w:rPr>
          <w:rFonts w:eastAsia="Times New Roman"/>
          <w:lang w:eastAsia="de-DE"/>
        </w:rPr>
        <w:t>der Tickets</w:t>
      </w:r>
      <w:r w:rsidRPr="00AD45A6" w:rsidR="00F127A0">
        <w:rPr>
          <w:rFonts w:eastAsia="Times New Roman"/>
          <w:lang w:eastAsia="de-DE"/>
        </w:rPr>
        <w:t xml:space="preserve"> </w:t>
      </w:r>
      <w:r w:rsidRPr="00AD45A6">
        <w:rPr>
          <w:rFonts w:eastAsia="Times New Roman"/>
          <w:lang w:eastAsia="de-DE"/>
        </w:rPr>
        <w:t>erleichtert.</w:t>
      </w:r>
    </w:p>
    <w:p w:rsidR="00B308DF" w:rsidP="00900DBA" w:rsidRDefault="001A654A" w14:paraId="0A03FAA6" w14:textId="277E3A15">
      <w:pPr>
        <w:rPr>
          <w:rFonts w:eastAsia="Times New Roman"/>
          <w:lang w:eastAsia="de-DE"/>
        </w:rPr>
      </w:pPr>
      <w:r>
        <w:rPr>
          <w:rFonts w:eastAsia="Times New Roman"/>
          <w:lang w:eastAsia="de-DE"/>
        </w:rPr>
        <w:t xml:space="preserve">Jedes </w:t>
      </w:r>
      <w:proofErr w:type="spellStart"/>
      <w:r>
        <w:rPr>
          <w:rFonts w:eastAsia="Times New Roman"/>
          <w:lang w:eastAsia="de-DE"/>
        </w:rPr>
        <w:t>Issue</w:t>
      </w:r>
      <w:proofErr w:type="spellEnd"/>
      <w:r>
        <w:rPr>
          <w:rFonts w:eastAsia="Times New Roman"/>
          <w:lang w:eastAsia="de-DE"/>
        </w:rPr>
        <w:t xml:space="preserve"> </w:t>
      </w:r>
      <w:r w:rsidRPr="00231424">
        <w:rPr>
          <w:rFonts w:eastAsia="Times New Roman"/>
          <w:lang w:eastAsia="de-DE"/>
        </w:rPr>
        <w:t xml:space="preserve">muss </w:t>
      </w:r>
      <w:r w:rsidR="00B4034C">
        <w:rPr>
          <w:rFonts w:eastAsia="Times New Roman"/>
          <w:lang w:eastAsia="de-DE"/>
        </w:rPr>
        <w:t xml:space="preserve">neben dem Titel grundsätzlich </w:t>
      </w:r>
      <w:r w:rsidRPr="00231424">
        <w:rPr>
          <w:rFonts w:eastAsia="Times New Roman"/>
          <w:lang w:eastAsia="de-DE"/>
        </w:rPr>
        <w:t>eine</w:t>
      </w:r>
      <w:r w:rsidRPr="00231424" w:rsidR="0066355E">
        <w:rPr>
          <w:rFonts w:eastAsia="Times New Roman"/>
          <w:lang w:eastAsia="de-DE"/>
        </w:rPr>
        <w:t xml:space="preserve"> Beschreibung und eine Zuweisung </w:t>
      </w:r>
      <w:r w:rsidRPr="00900DBA" w:rsidR="0066355E">
        <w:rPr>
          <w:rFonts w:eastAsia="Times New Roman"/>
          <w:lang w:eastAsia="de-DE"/>
        </w:rPr>
        <w:t xml:space="preserve">enthalten. </w:t>
      </w:r>
      <w:r w:rsidRPr="00900DBA" w:rsidR="00B308DF">
        <w:rPr>
          <w:rFonts w:eastAsia="Times New Roman"/>
          <w:lang w:eastAsia="de-DE"/>
        </w:rPr>
        <w:t>Zudem sind</w:t>
      </w:r>
      <w:r w:rsidR="00B308DF">
        <w:rPr>
          <w:rFonts w:eastAsia="Times New Roman"/>
          <w:lang w:eastAsia="de-DE"/>
        </w:rPr>
        <w:t xml:space="preserve"> folgende </w:t>
      </w:r>
      <w:r w:rsidR="009B1FFA">
        <w:rPr>
          <w:rFonts w:eastAsia="Times New Roman"/>
          <w:lang w:eastAsia="de-DE"/>
        </w:rPr>
        <w:t>Informationen</w:t>
      </w:r>
      <w:r w:rsidR="00B308DF">
        <w:rPr>
          <w:rFonts w:eastAsia="Times New Roman"/>
          <w:lang w:eastAsia="de-DE"/>
        </w:rPr>
        <w:t xml:space="preserve"> für ein </w:t>
      </w:r>
      <w:proofErr w:type="spellStart"/>
      <w:r w:rsidR="00B308DF">
        <w:rPr>
          <w:rFonts w:eastAsia="Times New Roman"/>
          <w:lang w:eastAsia="de-DE"/>
        </w:rPr>
        <w:t>Issue</w:t>
      </w:r>
      <w:proofErr w:type="spellEnd"/>
      <w:r w:rsidR="00B308DF">
        <w:rPr>
          <w:rFonts w:eastAsia="Times New Roman"/>
          <w:lang w:eastAsia="de-DE"/>
        </w:rPr>
        <w:t xml:space="preserve"> </w:t>
      </w:r>
      <w:r w:rsidR="00546864">
        <w:rPr>
          <w:rFonts w:eastAsia="Times New Roman"/>
          <w:lang w:eastAsia="de-DE"/>
        </w:rPr>
        <w:t>anzugeben</w:t>
      </w:r>
      <w:r w:rsidR="00B308DF">
        <w:rPr>
          <w:rFonts w:eastAsia="Times New Roman"/>
          <w:lang w:eastAsia="de-DE"/>
        </w:rPr>
        <w:t>:</w:t>
      </w:r>
    </w:p>
    <w:p w:rsidRPr="00900DBA" w:rsidR="00E74CD5" w:rsidP="00E74CD5" w:rsidRDefault="00E74CD5" w14:paraId="11885B8D" w14:textId="12D2FC32">
      <w:pPr>
        <w:pStyle w:val="Listenabsatz"/>
        <w:numPr>
          <w:ilvl w:val="0"/>
          <w:numId w:val="38"/>
        </w:numPr>
        <w:rPr>
          <w:rFonts w:eastAsia="Times New Roman"/>
          <w:lang w:eastAsia="de-DE"/>
        </w:rPr>
      </w:pPr>
      <w:r w:rsidRPr="00296766">
        <w:rPr>
          <w:rFonts w:eastAsia="Times New Roman"/>
          <w:lang w:eastAsia="de-DE"/>
        </w:rPr>
        <w:t>Frist (Datum), sofern erforderlich</w:t>
      </w:r>
    </w:p>
    <w:p w:rsidRPr="00296766" w:rsidR="00C80AB1" w:rsidP="00900DBA" w:rsidRDefault="0066355E" w14:paraId="4E1C3796" w14:textId="3A4C05D4">
      <w:pPr>
        <w:pStyle w:val="Listenabsatz"/>
        <w:numPr>
          <w:ilvl w:val="0"/>
          <w:numId w:val="38"/>
        </w:numPr>
        <w:rPr>
          <w:rFonts w:eastAsia="Times New Roman"/>
          <w:lang w:eastAsia="de-DE"/>
        </w:rPr>
      </w:pPr>
      <w:r w:rsidRPr="00296766">
        <w:rPr>
          <w:rFonts w:eastAsia="Times New Roman"/>
          <w:lang w:eastAsia="de-DE"/>
        </w:rPr>
        <w:t>Bereich</w:t>
      </w:r>
      <w:r w:rsidRPr="00296766" w:rsidR="006A5AE1">
        <w:rPr>
          <w:rFonts w:eastAsia="Times New Roman"/>
          <w:lang w:eastAsia="de-DE"/>
        </w:rPr>
        <w:t>e</w:t>
      </w:r>
      <w:r w:rsidRPr="00296766" w:rsidR="00231424">
        <w:rPr>
          <w:rFonts w:eastAsia="Times New Roman"/>
          <w:lang w:eastAsia="de-DE"/>
        </w:rPr>
        <w:t xml:space="preserve"> </w:t>
      </w:r>
      <w:r w:rsidRPr="00296766" w:rsidR="00B4034C">
        <w:rPr>
          <w:rFonts w:eastAsia="Times New Roman"/>
          <w:lang w:eastAsia="de-DE"/>
        </w:rPr>
        <w:t xml:space="preserve">zur </w:t>
      </w:r>
      <w:r w:rsidRPr="00296766">
        <w:rPr>
          <w:rFonts w:eastAsia="Times New Roman"/>
          <w:lang w:eastAsia="de-DE"/>
        </w:rPr>
        <w:t xml:space="preserve">Verortung </w:t>
      </w:r>
      <w:r w:rsidRPr="00296766" w:rsidR="006D30F0">
        <w:rPr>
          <w:rFonts w:eastAsia="Times New Roman"/>
          <w:lang w:eastAsia="de-DE"/>
        </w:rPr>
        <w:t xml:space="preserve">des </w:t>
      </w:r>
      <w:proofErr w:type="spellStart"/>
      <w:r w:rsidRPr="00296766" w:rsidR="006D30F0">
        <w:rPr>
          <w:rFonts w:eastAsia="Times New Roman"/>
          <w:lang w:eastAsia="de-DE"/>
        </w:rPr>
        <w:t>Issues</w:t>
      </w:r>
      <w:proofErr w:type="spellEnd"/>
    </w:p>
    <w:p w:rsidRPr="00296766" w:rsidR="00C80AB1" w:rsidP="00900DBA" w:rsidRDefault="00B20B15" w14:paraId="2E990E93" w14:textId="0C6DA264">
      <w:pPr>
        <w:pStyle w:val="Listenabsatz"/>
        <w:numPr>
          <w:ilvl w:val="0"/>
          <w:numId w:val="38"/>
        </w:numPr>
        <w:rPr>
          <w:rFonts w:eastAsia="Times New Roman"/>
          <w:lang w:eastAsia="de-DE"/>
        </w:rPr>
      </w:pPr>
      <w:r w:rsidRPr="00296766">
        <w:rPr>
          <w:rFonts w:eastAsia="Times New Roman"/>
          <w:lang w:eastAsia="de-DE"/>
        </w:rPr>
        <w:t>Ticketart</w:t>
      </w:r>
      <w:r w:rsidRPr="00296766" w:rsidR="00B12FC6">
        <w:rPr>
          <w:rFonts w:eastAsia="Times New Roman"/>
          <w:lang w:eastAsia="de-DE"/>
        </w:rPr>
        <w:t xml:space="preserve"> (Aufgabe, Information, Beschluss)</w:t>
      </w:r>
      <w:r w:rsidRPr="00296766">
        <w:rPr>
          <w:rFonts w:eastAsia="Times New Roman"/>
          <w:lang w:eastAsia="de-DE"/>
        </w:rPr>
        <w:t>,</w:t>
      </w:r>
    </w:p>
    <w:p w:rsidRPr="00296766" w:rsidR="00C80AB1" w:rsidP="00900DBA" w:rsidRDefault="006A5AE1" w14:paraId="7A0103C2" w14:textId="17FF0CAC">
      <w:pPr>
        <w:pStyle w:val="Listenabsatz"/>
        <w:numPr>
          <w:ilvl w:val="0"/>
          <w:numId w:val="38"/>
        </w:numPr>
        <w:rPr>
          <w:rFonts w:eastAsia="Times New Roman"/>
          <w:lang w:eastAsia="de-DE"/>
        </w:rPr>
      </w:pPr>
      <w:r w:rsidRPr="00296766">
        <w:rPr>
          <w:rFonts w:eastAsia="Times New Roman"/>
          <w:lang w:eastAsia="de-DE"/>
        </w:rPr>
        <w:t>Status</w:t>
      </w:r>
      <w:r w:rsidRPr="00296766" w:rsidR="0066355E">
        <w:rPr>
          <w:rFonts w:eastAsia="Times New Roman"/>
          <w:lang w:eastAsia="de-DE"/>
        </w:rPr>
        <w:t xml:space="preserve"> </w:t>
      </w:r>
      <w:r w:rsidRPr="00296766" w:rsidR="00C80AB1">
        <w:rPr>
          <w:rFonts w:eastAsia="Times New Roman"/>
          <w:lang w:eastAsia="de-DE"/>
        </w:rPr>
        <w:t>(</w:t>
      </w:r>
      <w:r w:rsidR="004B170A">
        <w:rPr>
          <w:rFonts w:eastAsia="Times New Roman"/>
          <w:lang w:eastAsia="de-DE"/>
        </w:rPr>
        <w:t>Abgelehnt</w:t>
      </w:r>
      <w:r w:rsidRPr="00296766" w:rsidR="00C80AB1">
        <w:rPr>
          <w:rFonts w:eastAsia="Times New Roman"/>
          <w:lang w:eastAsia="de-DE"/>
        </w:rPr>
        <w:t xml:space="preserve">, </w:t>
      </w:r>
      <w:r w:rsidR="004B170A">
        <w:rPr>
          <w:rFonts w:eastAsia="Times New Roman"/>
          <w:lang w:eastAsia="de-DE"/>
        </w:rPr>
        <w:t>Aktiviert</w:t>
      </w:r>
      <w:r w:rsidRPr="00296766" w:rsidR="00C80AB1">
        <w:rPr>
          <w:rFonts w:eastAsia="Times New Roman"/>
          <w:lang w:eastAsia="de-DE"/>
        </w:rPr>
        <w:t>, Freigeg</w:t>
      </w:r>
      <w:r w:rsidRPr="00296766" w:rsidR="000B2C86">
        <w:rPr>
          <w:rFonts w:eastAsia="Times New Roman"/>
          <w:lang w:eastAsia="de-DE"/>
        </w:rPr>
        <w:t>e</w:t>
      </w:r>
      <w:r w:rsidRPr="00296766" w:rsidR="00C80AB1">
        <w:rPr>
          <w:rFonts w:eastAsia="Times New Roman"/>
          <w:lang w:eastAsia="de-DE"/>
        </w:rPr>
        <w:t>ben</w:t>
      </w:r>
      <w:r w:rsidR="004B170A">
        <w:rPr>
          <w:rFonts w:eastAsia="Times New Roman"/>
          <w:lang w:eastAsia="de-DE"/>
        </w:rPr>
        <w:t>, Geschlossen</w:t>
      </w:r>
      <w:r w:rsidRPr="00296766" w:rsidR="00C80AB1">
        <w:rPr>
          <w:rFonts w:eastAsia="Times New Roman"/>
          <w:lang w:eastAsia="de-DE"/>
        </w:rPr>
        <w:t>)</w:t>
      </w:r>
    </w:p>
    <w:p w:rsidRPr="00900DBA" w:rsidR="00F34874" w:rsidP="00F34874" w:rsidRDefault="00E74CD5" w14:paraId="144378BB" w14:textId="6126DB1E">
      <w:pPr>
        <w:pStyle w:val="Listenabsatz"/>
        <w:numPr>
          <w:ilvl w:val="0"/>
          <w:numId w:val="38"/>
        </w:numPr>
        <w:rPr>
          <w:rFonts w:eastAsia="Times New Roman"/>
          <w:lang w:eastAsia="de-DE"/>
        </w:rPr>
      </w:pPr>
      <w:r>
        <w:rPr>
          <w:rFonts w:eastAsia="Times New Roman"/>
          <w:lang w:eastAsia="de-DE"/>
        </w:rPr>
        <w:t>Priorisierung</w:t>
      </w:r>
    </w:p>
    <w:p w:rsidR="00F34874" w:rsidP="00F34874" w:rsidRDefault="00F34874" w14:paraId="4EF0CE18" w14:textId="77777777">
      <w:pPr>
        <w:rPr>
          <w:rFonts w:eastAsia="Times New Roman"/>
          <w:lang w:eastAsia="de-DE"/>
        </w:rPr>
      </w:pPr>
    </w:p>
    <w:p w:rsidRPr="00F34874" w:rsidR="00F34874" w:rsidP="00F34874" w:rsidRDefault="00F34874" w14:paraId="02EA76EC" w14:textId="77777777">
      <w:pPr>
        <w:numPr>
          <w:ilvl w:val="0"/>
          <w:numId w:val="52"/>
        </w:numPr>
        <w:rPr>
          <w:rFonts w:eastAsia="Times New Roman"/>
          <w:lang w:eastAsia="de-DE"/>
        </w:rPr>
      </w:pPr>
      <w:r w:rsidRPr="00F34874">
        <w:rPr>
          <w:rFonts w:eastAsia="Times New Roman"/>
          <w:b/>
          <w:bCs/>
          <w:lang w:eastAsia="de-DE"/>
        </w:rPr>
        <w:t>Pausiert</w:t>
      </w:r>
      <w:r w:rsidRPr="00F34874">
        <w:rPr>
          <w:rFonts w:eastAsia="Times New Roman"/>
          <w:lang w:eastAsia="de-DE"/>
        </w:rPr>
        <w:t xml:space="preserve">: Diese Priorisierung wird verwendet, wenn ein </w:t>
      </w:r>
      <w:proofErr w:type="spellStart"/>
      <w:r w:rsidRPr="00F34874">
        <w:rPr>
          <w:rFonts w:eastAsia="Times New Roman"/>
          <w:lang w:eastAsia="de-DE"/>
        </w:rPr>
        <w:t>Issue</w:t>
      </w:r>
      <w:proofErr w:type="spellEnd"/>
      <w:r w:rsidRPr="00F34874">
        <w:rPr>
          <w:rFonts w:eastAsia="Times New Roman"/>
          <w:lang w:eastAsia="de-DE"/>
        </w:rPr>
        <w:t xml:space="preserve"> vorübergehend nicht weiterverfolgt wird. Dies kann verschiedene Gründe haben, wie z.B. fehlende Informationen oder Abhängigkeiten von anderen Aufgaben. Das </w:t>
      </w:r>
      <w:proofErr w:type="spellStart"/>
      <w:r w:rsidRPr="00F34874">
        <w:rPr>
          <w:rFonts w:eastAsia="Times New Roman"/>
          <w:lang w:eastAsia="de-DE"/>
        </w:rPr>
        <w:t>Issue</w:t>
      </w:r>
      <w:proofErr w:type="spellEnd"/>
      <w:r w:rsidRPr="00F34874">
        <w:rPr>
          <w:rFonts w:eastAsia="Times New Roman"/>
          <w:lang w:eastAsia="de-DE"/>
        </w:rPr>
        <w:t xml:space="preserve"> bleibt im System, wird aber aktuell nicht bearbeitet.</w:t>
      </w:r>
    </w:p>
    <w:p w:rsidRPr="00F34874" w:rsidR="00F34874" w:rsidP="00F34874" w:rsidRDefault="00F34874" w14:paraId="77E0EAA3" w14:textId="77777777">
      <w:pPr>
        <w:numPr>
          <w:ilvl w:val="0"/>
          <w:numId w:val="52"/>
        </w:numPr>
        <w:rPr>
          <w:rFonts w:eastAsia="Times New Roman"/>
          <w:lang w:eastAsia="de-DE"/>
        </w:rPr>
      </w:pPr>
      <w:r w:rsidRPr="00F34874">
        <w:rPr>
          <w:rFonts w:eastAsia="Times New Roman"/>
          <w:b/>
          <w:bCs/>
          <w:lang w:eastAsia="de-DE"/>
        </w:rPr>
        <w:t>Gering</w:t>
      </w:r>
      <w:r w:rsidRPr="00F34874">
        <w:rPr>
          <w:rFonts w:eastAsia="Times New Roman"/>
          <w:lang w:eastAsia="de-DE"/>
        </w:rPr>
        <w:t xml:space="preserve">: Ein </w:t>
      </w:r>
      <w:proofErr w:type="spellStart"/>
      <w:r w:rsidRPr="00F34874">
        <w:rPr>
          <w:rFonts w:eastAsia="Times New Roman"/>
          <w:lang w:eastAsia="de-DE"/>
        </w:rPr>
        <w:t>Issue</w:t>
      </w:r>
      <w:proofErr w:type="spellEnd"/>
      <w:r w:rsidRPr="00F34874">
        <w:rPr>
          <w:rFonts w:eastAsia="Times New Roman"/>
          <w:lang w:eastAsia="de-DE"/>
        </w:rPr>
        <w:t xml:space="preserve"> mit geringer Priorität hat keine unmittelbaren Auswirkungen auf den Projektfortschritt oder die Qualität. Diese </w:t>
      </w:r>
      <w:proofErr w:type="spellStart"/>
      <w:r w:rsidRPr="00F34874">
        <w:rPr>
          <w:rFonts w:eastAsia="Times New Roman"/>
          <w:lang w:eastAsia="de-DE"/>
        </w:rPr>
        <w:t>Issues</w:t>
      </w:r>
      <w:proofErr w:type="spellEnd"/>
      <w:r w:rsidRPr="00F34874">
        <w:rPr>
          <w:rFonts w:eastAsia="Times New Roman"/>
          <w:lang w:eastAsia="de-DE"/>
        </w:rPr>
        <w:t xml:space="preserve"> können in der Regel zu einem späteren Zeitpunkt bearbeitet werden, ohne dass sie den Projektzeitplan oder die Kosten wesentlich beeinflussen.</w:t>
      </w:r>
    </w:p>
    <w:p w:rsidRPr="00F34874" w:rsidR="00F34874" w:rsidP="00F34874" w:rsidRDefault="00F34874" w14:paraId="0A96642F" w14:textId="77777777">
      <w:pPr>
        <w:numPr>
          <w:ilvl w:val="0"/>
          <w:numId w:val="52"/>
        </w:numPr>
        <w:rPr>
          <w:rFonts w:eastAsia="Times New Roman"/>
          <w:lang w:eastAsia="de-DE"/>
        </w:rPr>
      </w:pPr>
      <w:r w:rsidRPr="00F34874">
        <w:rPr>
          <w:rFonts w:eastAsia="Times New Roman"/>
          <w:b/>
          <w:bCs/>
          <w:lang w:eastAsia="de-DE"/>
        </w:rPr>
        <w:t>Normal</w:t>
      </w:r>
      <w:r w:rsidRPr="00F34874">
        <w:rPr>
          <w:rFonts w:eastAsia="Times New Roman"/>
          <w:lang w:eastAsia="de-DE"/>
        </w:rPr>
        <w:t xml:space="preserve">: </w:t>
      </w:r>
      <w:proofErr w:type="spellStart"/>
      <w:r w:rsidRPr="00F34874">
        <w:rPr>
          <w:rFonts w:eastAsia="Times New Roman"/>
          <w:lang w:eastAsia="de-DE"/>
        </w:rPr>
        <w:t>Issues</w:t>
      </w:r>
      <w:proofErr w:type="spellEnd"/>
      <w:r w:rsidRPr="00F34874">
        <w:rPr>
          <w:rFonts w:eastAsia="Times New Roman"/>
          <w:lang w:eastAsia="de-DE"/>
        </w:rPr>
        <w:t xml:space="preserve"> mit normaler Priorität sollten innerhalb eines angemessenen Zeitrahmens bearbeitet werden. Sie haben eine gewisse Bedeutung für den Projektfortschritt und die Qualität, sind aber nicht dringend. Diese </w:t>
      </w:r>
      <w:proofErr w:type="spellStart"/>
      <w:r w:rsidRPr="00F34874">
        <w:rPr>
          <w:rFonts w:eastAsia="Times New Roman"/>
          <w:lang w:eastAsia="de-DE"/>
        </w:rPr>
        <w:t>Issues</w:t>
      </w:r>
      <w:proofErr w:type="spellEnd"/>
      <w:r w:rsidRPr="00F34874">
        <w:rPr>
          <w:rFonts w:eastAsia="Times New Roman"/>
          <w:lang w:eastAsia="de-DE"/>
        </w:rPr>
        <w:t xml:space="preserve"> sollten in den regulären Arbeitsablauf integriert werden.</w:t>
      </w:r>
    </w:p>
    <w:p w:rsidRPr="00F34874" w:rsidR="00F34874" w:rsidP="00F34874" w:rsidRDefault="00F34874" w14:paraId="468E17F2" w14:textId="77777777">
      <w:pPr>
        <w:numPr>
          <w:ilvl w:val="0"/>
          <w:numId w:val="52"/>
        </w:numPr>
        <w:rPr>
          <w:rFonts w:eastAsia="Times New Roman"/>
          <w:lang w:eastAsia="de-DE"/>
        </w:rPr>
      </w:pPr>
      <w:r w:rsidRPr="00F34874">
        <w:rPr>
          <w:rFonts w:eastAsia="Times New Roman"/>
          <w:b/>
          <w:bCs/>
          <w:lang w:eastAsia="de-DE"/>
        </w:rPr>
        <w:t>Hoch</w:t>
      </w:r>
      <w:r w:rsidRPr="00F34874">
        <w:rPr>
          <w:rFonts w:eastAsia="Times New Roman"/>
          <w:lang w:eastAsia="de-DE"/>
        </w:rPr>
        <w:t xml:space="preserve">: Ein hoch priorisiertes </w:t>
      </w:r>
      <w:proofErr w:type="spellStart"/>
      <w:r w:rsidRPr="00F34874">
        <w:rPr>
          <w:rFonts w:eastAsia="Times New Roman"/>
          <w:lang w:eastAsia="de-DE"/>
        </w:rPr>
        <w:t>Issue</w:t>
      </w:r>
      <w:proofErr w:type="spellEnd"/>
      <w:r w:rsidRPr="00F34874">
        <w:rPr>
          <w:rFonts w:eastAsia="Times New Roman"/>
          <w:lang w:eastAsia="de-DE"/>
        </w:rPr>
        <w:t xml:space="preserve"> erfordert eine zeitnahe Bearbeitung, da es den Projektfortschritt oder die Qualität erheblich beeinflussen kann. Diese </w:t>
      </w:r>
      <w:proofErr w:type="spellStart"/>
      <w:r w:rsidRPr="00F34874">
        <w:rPr>
          <w:rFonts w:eastAsia="Times New Roman"/>
          <w:lang w:eastAsia="de-DE"/>
        </w:rPr>
        <w:t>Issues</w:t>
      </w:r>
      <w:proofErr w:type="spellEnd"/>
      <w:r w:rsidRPr="00F34874">
        <w:rPr>
          <w:rFonts w:eastAsia="Times New Roman"/>
          <w:lang w:eastAsia="de-DE"/>
        </w:rPr>
        <w:t xml:space="preserve"> sollten schnellstmöglich gelöst werden, um Verzögerungen oder zusätzliche Kosten zu vermeiden.</w:t>
      </w:r>
    </w:p>
    <w:p w:rsidRPr="00F34874" w:rsidR="00F34874" w:rsidP="00F34874" w:rsidRDefault="00F34874" w14:paraId="54397395" w14:textId="77777777">
      <w:pPr>
        <w:numPr>
          <w:ilvl w:val="0"/>
          <w:numId w:val="52"/>
        </w:numPr>
        <w:rPr>
          <w:rFonts w:eastAsia="Times New Roman"/>
          <w:lang w:eastAsia="de-DE"/>
        </w:rPr>
      </w:pPr>
      <w:r w:rsidRPr="00F34874">
        <w:rPr>
          <w:rFonts w:eastAsia="Times New Roman"/>
          <w:b/>
          <w:bCs/>
          <w:lang w:eastAsia="de-DE"/>
        </w:rPr>
        <w:t>Kritisch</w:t>
      </w:r>
      <w:r w:rsidRPr="00F34874">
        <w:rPr>
          <w:rFonts w:eastAsia="Times New Roman"/>
          <w:lang w:eastAsia="de-DE"/>
        </w:rPr>
        <w:t xml:space="preserve">: Kritische </w:t>
      </w:r>
      <w:proofErr w:type="spellStart"/>
      <w:r w:rsidRPr="00F34874">
        <w:rPr>
          <w:rFonts w:eastAsia="Times New Roman"/>
          <w:lang w:eastAsia="de-DE"/>
        </w:rPr>
        <w:t>Issues</w:t>
      </w:r>
      <w:proofErr w:type="spellEnd"/>
      <w:r w:rsidRPr="00F34874">
        <w:rPr>
          <w:rFonts w:eastAsia="Times New Roman"/>
          <w:lang w:eastAsia="de-DE"/>
        </w:rPr>
        <w:t xml:space="preserve"> haben die höchste Priorität und müssen sofort bearbeitet werden. Sie stellen eine unmittelbare Bedrohung für den Projektfortschritt, die Sicherheit oder die Qualität dar. Eine schnelle Lösung ist unerlässlich, um schwerwiegende Probleme zu verhindern.</w:t>
      </w:r>
    </w:p>
    <w:p w:rsidR="00296766" w:rsidP="00900DBA" w:rsidRDefault="00296766" w14:paraId="7D6EB7E3" w14:textId="77777777">
      <w:pPr>
        <w:rPr>
          <w:u w:val="single"/>
          <w:lang w:eastAsia="de-DE"/>
        </w:rPr>
      </w:pPr>
    </w:p>
    <w:p w:rsidRPr="00FA2DC9" w:rsidR="0066355E" w:rsidP="00900DBA" w:rsidRDefault="00B20B15" w14:paraId="1694D8DD" w14:textId="1CA4E841">
      <w:pPr>
        <w:rPr>
          <w:u w:val="single"/>
          <w:lang w:eastAsia="de-DE"/>
        </w:rPr>
      </w:pPr>
      <w:r w:rsidRPr="00FA2DC9">
        <w:rPr>
          <w:u w:val="single"/>
          <w:lang w:eastAsia="de-DE"/>
        </w:rPr>
        <w:t>Zuständigkeiten</w:t>
      </w:r>
      <w:r w:rsidR="00103F7F">
        <w:rPr>
          <w:u w:val="single"/>
          <w:lang w:eastAsia="de-DE"/>
        </w:rPr>
        <w:t>:</w:t>
      </w:r>
    </w:p>
    <w:p w:rsidRPr="00AD45A6" w:rsidR="0066355E" w:rsidP="00900DBA" w:rsidRDefault="0066355E" w14:paraId="127A5DDB" w14:textId="4021BB34">
      <w:r w:rsidRPr="00AD45A6">
        <w:rPr>
          <w:rFonts w:eastAsia="Arial"/>
        </w:rPr>
        <w:t xml:space="preserve">Da die Kommunikationsplattform vom AG gestellt wird, übernimmt </w:t>
      </w:r>
      <w:r w:rsidR="00B20B15">
        <w:rPr>
          <w:rFonts w:eastAsia="Arial"/>
        </w:rPr>
        <w:t>das BIM-Management</w:t>
      </w:r>
      <w:r w:rsidRPr="00AD45A6">
        <w:rPr>
          <w:rFonts w:eastAsia="Arial"/>
        </w:rPr>
        <w:t xml:space="preserve"> die Einrichtung des Projektes und vergibt die unterschiedlichen Berechtigungen, die auf der Kollaborationsplattform für die einzelnen Nutzer eingestellt werden können.</w:t>
      </w:r>
    </w:p>
    <w:p w:rsidR="0066355E" w:rsidP="00900DBA" w:rsidRDefault="0066355E" w14:paraId="76905245" w14:textId="6232D03B">
      <w:pPr>
        <w:rPr>
          <w:rFonts w:eastAsia="Arial"/>
        </w:rPr>
      </w:pPr>
      <w:r w:rsidRPr="00AD45A6">
        <w:rPr>
          <w:rFonts w:eastAsia="Arial"/>
        </w:rPr>
        <w:t xml:space="preserve">Die </w:t>
      </w:r>
      <w:r w:rsidRPr="00AD45A6" w:rsidR="00B20B15">
        <w:rPr>
          <w:rFonts w:eastAsia="Arial"/>
        </w:rPr>
        <w:t>BIM</w:t>
      </w:r>
      <w:r w:rsidR="00B20B15">
        <w:rPr>
          <w:rFonts w:eastAsia="Arial"/>
        </w:rPr>
        <w:t>-</w:t>
      </w:r>
      <w:r w:rsidRPr="00AD45A6">
        <w:rPr>
          <w:rFonts w:eastAsia="Arial"/>
        </w:rPr>
        <w:t>Gesamtkoordination wiederum übernimmt die Rolle einer „Aufgaben-Administration“.</w:t>
      </w:r>
      <w:r w:rsidR="005B48CA">
        <w:rPr>
          <w:rFonts w:eastAsia="Arial"/>
        </w:rPr>
        <w:t xml:space="preserve"> </w:t>
      </w:r>
      <w:r w:rsidRPr="00AD45A6">
        <w:rPr>
          <w:rFonts w:eastAsia="Arial"/>
        </w:rPr>
        <w:t>Hierzu gehört die Einrichtung und Pflege des Aufgabenmanagements sowie die Erstellung und Abstimmung von Kommunikationsregeln und die Prüfung auf deren Einhaltung.</w:t>
      </w:r>
    </w:p>
    <w:p w:rsidRPr="00AD45A6" w:rsidR="006D59C2" w:rsidP="00900DBA" w:rsidRDefault="006D59C2" w14:paraId="418AA592" w14:textId="77777777"/>
    <w:p w:rsidRPr="00FA2DC9" w:rsidR="0066355E" w:rsidP="00900DBA" w:rsidRDefault="00B20B15" w14:paraId="7635B2A1" w14:textId="61F61EFB">
      <w:pPr>
        <w:rPr>
          <w:u w:val="single"/>
        </w:rPr>
      </w:pPr>
      <w:r w:rsidRPr="00FA2DC9">
        <w:rPr>
          <w:u w:val="single"/>
          <w:lang w:eastAsia="de-DE"/>
        </w:rPr>
        <w:t xml:space="preserve">Workflow </w:t>
      </w:r>
      <w:r w:rsidRPr="00FA2DC9" w:rsidR="0066355E">
        <w:rPr>
          <w:u w:val="single"/>
          <w:lang w:eastAsia="de-DE"/>
        </w:rPr>
        <w:t xml:space="preserve">eines </w:t>
      </w:r>
      <w:proofErr w:type="spellStart"/>
      <w:r w:rsidRPr="00FA2DC9" w:rsidR="0066355E">
        <w:rPr>
          <w:u w:val="single"/>
          <w:lang w:eastAsia="de-DE"/>
        </w:rPr>
        <w:t>Issues</w:t>
      </w:r>
      <w:proofErr w:type="spellEnd"/>
      <w:r w:rsidR="00103F7F">
        <w:rPr>
          <w:u w:val="single"/>
          <w:lang w:eastAsia="de-DE"/>
        </w:rPr>
        <w:t>:</w:t>
      </w:r>
    </w:p>
    <w:p w:rsidRPr="00AD45A6" w:rsidR="0066355E" w:rsidP="00900DBA" w:rsidRDefault="0066355E" w14:paraId="38C96A28" w14:textId="77777777">
      <w:r w:rsidRPr="00AD45A6">
        <w:rPr>
          <w:rFonts w:eastAsia="Arial"/>
        </w:rPr>
        <w:t xml:space="preserve">Generell gilt für alle </w:t>
      </w:r>
      <w:proofErr w:type="spellStart"/>
      <w:r w:rsidRPr="00AD45A6">
        <w:rPr>
          <w:rFonts w:eastAsia="Arial"/>
        </w:rPr>
        <w:t>Issues</w:t>
      </w:r>
      <w:proofErr w:type="spellEnd"/>
      <w:r w:rsidRPr="00AD45A6">
        <w:rPr>
          <w:rFonts w:eastAsia="Arial"/>
        </w:rPr>
        <w:t>:</w:t>
      </w:r>
    </w:p>
    <w:p w:rsidR="00B20B15" w:rsidP="00900DBA" w:rsidRDefault="00B20B15" w14:paraId="70822AF8" w14:textId="77777777">
      <w:pPr>
        <w:pStyle w:val="Listenabsatz"/>
        <w:numPr>
          <w:ilvl w:val="0"/>
          <w:numId w:val="37"/>
        </w:numPr>
      </w:pPr>
      <w:r w:rsidRPr="00AD45A6">
        <w:t xml:space="preserve">Alle Projektbeteiligten dürfen </w:t>
      </w:r>
      <w:proofErr w:type="spellStart"/>
      <w:r w:rsidRPr="00AD45A6">
        <w:t>Issues</w:t>
      </w:r>
      <w:proofErr w:type="spellEnd"/>
      <w:r w:rsidRPr="00AD45A6">
        <w:t xml:space="preserve"> erstellen und bearbeiten.</w:t>
      </w:r>
    </w:p>
    <w:p w:rsidRPr="00AD45A6" w:rsidR="0066355E" w:rsidP="00900DBA" w:rsidRDefault="0066355E" w14:paraId="21FA5F65" w14:textId="1A4707B4">
      <w:pPr>
        <w:pStyle w:val="Listenabsatz"/>
        <w:numPr>
          <w:ilvl w:val="0"/>
          <w:numId w:val="37"/>
        </w:numPr>
      </w:pPr>
      <w:r w:rsidRPr="00AD45A6">
        <w:t xml:space="preserve">Die Beschreibung eines </w:t>
      </w:r>
      <w:proofErr w:type="spellStart"/>
      <w:r w:rsidRPr="00AD45A6">
        <w:t>Issues</w:t>
      </w:r>
      <w:proofErr w:type="spellEnd"/>
      <w:r w:rsidRPr="00AD45A6">
        <w:t xml:space="preserve"> sollte so eindeutig wie möglich sein, damit keine Rückfrage entsteht</w:t>
      </w:r>
      <w:r w:rsidR="005B48CA">
        <w:t>.</w:t>
      </w:r>
    </w:p>
    <w:p w:rsidRPr="00AD45A6" w:rsidR="0066355E" w:rsidP="00900DBA" w:rsidRDefault="0066355E" w14:paraId="1D2A5785" w14:textId="592A9E54">
      <w:pPr>
        <w:pStyle w:val="Listenabsatz"/>
        <w:numPr>
          <w:ilvl w:val="0"/>
          <w:numId w:val="37"/>
        </w:numPr>
      </w:pPr>
      <w:r w:rsidRPr="00AD45A6">
        <w:t xml:space="preserve">Ein </w:t>
      </w:r>
      <w:proofErr w:type="spellStart"/>
      <w:r w:rsidRPr="00AD45A6">
        <w:t>Issue</w:t>
      </w:r>
      <w:proofErr w:type="spellEnd"/>
      <w:r w:rsidRPr="00AD45A6">
        <w:t xml:space="preserve"> </w:t>
      </w:r>
      <w:r w:rsidR="009C0F71">
        <w:t xml:space="preserve">wird </w:t>
      </w:r>
      <w:r w:rsidRPr="00AD45A6">
        <w:t xml:space="preserve">immer nur einer Person </w:t>
      </w:r>
      <w:r w:rsidR="009C0F71">
        <w:t>z</w:t>
      </w:r>
      <w:r w:rsidRPr="00AD45A6">
        <w:t>ugewiesen.</w:t>
      </w:r>
    </w:p>
    <w:p w:rsidRPr="00AD45A6" w:rsidR="0066355E" w:rsidP="00900DBA" w:rsidRDefault="0066355E" w14:paraId="378CAD0E" w14:textId="77777777">
      <w:pPr>
        <w:pStyle w:val="Listenabsatz"/>
        <w:numPr>
          <w:ilvl w:val="0"/>
          <w:numId w:val="37"/>
        </w:numPr>
      </w:pPr>
      <w:r w:rsidRPr="00AD45A6">
        <w:t xml:space="preserve">Nur ein Thema pro </w:t>
      </w:r>
      <w:proofErr w:type="spellStart"/>
      <w:r w:rsidRPr="00AD45A6">
        <w:t>Issue</w:t>
      </w:r>
      <w:proofErr w:type="spellEnd"/>
      <w:r w:rsidRPr="00AD45A6">
        <w:t>.</w:t>
      </w:r>
    </w:p>
    <w:p w:rsidRPr="00AD45A6" w:rsidR="0066355E" w:rsidP="00900DBA" w:rsidRDefault="0066355E" w14:paraId="2AD7C58F" w14:textId="77777777">
      <w:pPr>
        <w:pStyle w:val="Listenabsatz"/>
        <w:numPr>
          <w:ilvl w:val="0"/>
          <w:numId w:val="37"/>
        </w:numPr>
      </w:pPr>
      <w:r w:rsidRPr="00AD45A6">
        <w:t xml:space="preserve">Ein Thema nicht auf verschiedene </w:t>
      </w:r>
      <w:proofErr w:type="spellStart"/>
      <w:r w:rsidRPr="00AD45A6">
        <w:t>Issues</w:t>
      </w:r>
      <w:proofErr w:type="spellEnd"/>
      <w:r w:rsidRPr="00AD45A6">
        <w:t xml:space="preserve"> verteilen.</w:t>
      </w:r>
    </w:p>
    <w:p w:rsidRPr="00AD45A6" w:rsidR="0066355E" w:rsidP="00900DBA" w:rsidRDefault="0066355E" w14:paraId="32C2BFC3" w14:textId="77777777">
      <w:pPr>
        <w:pStyle w:val="Listenabsatz"/>
        <w:numPr>
          <w:ilvl w:val="0"/>
          <w:numId w:val="37"/>
        </w:numPr>
      </w:pPr>
      <w:r w:rsidRPr="00AD45A6">
        <w:t xml:space="preserve">Vor Neuerstellung prüfen, ob ein </w:t>
      </w:r>
      <w:proofErr w:type="spellStart"/>
      <w:r w:rsidRPr="00AD45A6">
        <w:t>Issue</w:t>
      </w:r>
      <w:proofErr w:type="spellEnd"/>
      <w:r w:rsidRPr="00AD45A6">
        <w:t xml:space="preserve"> zu dem Thema existiert und geschlossene ggf. wieder öffnen.</w:t>
      </w:r>
    </w:p>
    <w:p w:rsidR="00B4034C" w:rsidP="00900DBA" w:rsidRDefault="0066355E" w14:paraId="161B5969" w14:textId="791670D1">
      <w:pPr>
        <w:pStyle w:val="Listenabsatz"/>
        <w:numPr>
          <w:ilvl w:val="0"/>
          <w:numId w:val="37"/>
        </w:numPr>
      </w:pPr>
      <w:r w:rsidRPr="00AD45A6">
        <w:t xml:space="preserve">Ergebnisse telefonischer Abstimmungen oder aus Emailverkehr werden </w:t>
      </w:r>
      <w:r w:rsidR="005B48CA">
        <w:t>in einem</w:t>
      </w:r>
      <w:r w:rsidRPr="00AD45A6" w:rsidR="005B48CA">
        <w:t xml:space="preserve"> </w:t>
      </w:r>
      <w:r w:rsidRPr="00AD45A6">
        <w:t xml:space="preserve">entsprechenden </w:t>
      </w:r>
      <w:proofErr w:type="spellStart"/>
      <w:r w:rsidRPr="00AD45A6">
        <w:t>Issue</w:t>
      </w:r>
      <w:proofErr w:type="spellEnd"/>
      <w:r w:rsidRPr="00AD45A6">
        <w:t xml:space="preserve"> dokumentiert.</w:t>
      </w:r>
    </w:p>
    <w:p w:rsidR="006F15CD" w:rsidRDefault="006F15CD" w14:paraId="0AD346D8" w14:textId="77777777">
      <w:pPr>
        <w:rPr>
          <w:rFonts w:eastAsia="Arial"/>
        </w:rPr>
      </w:pPr>
    </w:p>
    <w:p w:rsidRPr="00AD45A6" w:rsidR="00B4034C" w:rsidP="00900DBA" w:rsidRDefault="00B4034C" w14:paraId="0E416BA5" w14:textId="212E5DDA">
      <w:pPr>
        <w:rPr>
          <w:rFonts w:eastAsia="Arial"/>
        </w:rPr>
      </w:pPr>
      <w:r w:rsidRPr="00AD45A6">
        <w:rPr>
          <w:rFonts w:eastAsia="Arial"/>
        </w:rPr>
        <w:t xml:space="preserve">Beim Schließen eines </w:t>
      </w:r>
      <w:proofErr w:type="spellStart"/>
      <w:r w:rsidRPr="00AD45A6">
        <w:rPr>
          <w:rFonts w:eastAsia="Arial"/>
        </w:rPr>
        <w:t>Issues</w:t>
      </w:r>
      <w:proofErr w:type="spellEnd"/>
      <w:r w:rsidRPr="00AD45A6">
        <w:rPr>
          <w:rFonts w:eastAsia="Arial"/>
        </w:rPr>
        <w:t xml:space="preserve"> ist folgende Regel einzuhalten:</w:t>
      </w:r>
    </w:p>
    <w:p w:rsidR="00B4034C" w:rsidP="00900DBA" w:rsidRDefault="00B4034C" w14:paraId="303D8F37" w14:textId="21C5F52E">
      <w:r w:rsidRPr="00AD45A6">
        <w:rPr>
          <w:rFonts w:eastAsia="Arial"/>
        </w:rPr>
        <w:t xml:space="preserve">Nur </w:t>
      </w:r>
      <w:proofErr w:type="spellStart"/>
      <w:proofErr w:type="gramStart"/>
      <w:r w:rsidR="00F51E05">
        <w:rPr>
          <w:rFonts w:eastAsia="Arial"/>
        </w:rPr>
        <w:t>Autor:innen</w:t>
      </w:r>
      <w:proofErr w:type="spellEnd"/>
      <w:proofErr w:type="gramEnd"/>
      <w:r w:rsidRPr="00AD45A6">
        <w:rPr>
          <w:rFonts w:eastAsia="Arial"/>
        </w:rPr>
        <w:t xml:space="preserve"> </w:t>
      </w:r>
      <w:r w:rsidR="00F51E05">
        <w:rPr>
          <w:rFonts w:eastAsia="Arial"/>
        </w:rPr>
        <w:t>von</w:t>
      </w:r>
      <w:r w:rsidRPr="00AD45A6">
        <w:rPr>
          <w:rFonts w:eastAsia="Arial"/>
        </w:rPr>
        <w:t xml:space="preserve"> </w:t>
      </w:r>
      <w:proofErr w:type="spellStart"/>
      <w:r w:rsidRPr="00AD45A6">
        <w:rPr>
          <w:rFonts w:eastAsia="Arial"/>
        </w:rPr>
        <w:t>Issues</w:t>
      </w:r>
      <w:proofErr w:type="spellEnd"/>
      <w:r w:rsidRPr="00AD45A6">
        <w:rPr>
          <w:rFonts w:eastAsia="Arial"/>
        </w:rPr>
        <w:t xml:space="preserve"> </w:t>
      </w:r>
      <w:r w:rsidR="00E41E63">
        <w:rPr>
          <w:rFonts w:eastAsia="Arial"/>
        </w:rPr>
        <w:t>dürfen</w:t>
      </w:r>
      <w:r w:rsidRPr="00AD45A6">
        <w:rPr>
          <w:rFonts w:eastAsia="Arial"/>
        </w:rPr>
        <w:t xml:space="preserve"> diese auch schließen</w:t>
      </w:r>
      <w:r w:rsidR="00D61220">
        <w:rPr>
          <w:rFonts w:eastAsia="Arial"/>
        </w:rPr>
        <w:t>.</w:t>
      </w:r>
      <w:r w:rsidR="00CC6168">
        <w:rPr>
          <w:rFonts w:eastAsia="Arial"/>
        </w:rPr>
        <w:t xml:space="preserve"> </w:t>
      </w:r>
      <w:r w:rsidRPr="00AD45A6">
        <w:t xml:space="preserve">Das bedeutet, dass </w:t>
      </w:r>
      <w:proofErr w:type="spellStart"/>
      <w:r w:rsidRPr="00AD45A6">
        <w:t>Issues</w:t>
      </w:r>
      <w:proofErr w:type="spellEnd"/>
      <w:r w:rsidRPr="00AD45A6">
        <w:t xml:space="preserve"> vom Empfangenden nach Erledigung des Tasks als </w:t>
      </w:r>
      <w:r w:rsidR="009E3498">
        <w:t>„Freigegeben“</w:t>
      </w:r>
      <w:r w:rsidRPr="00AD45A6" w:rsidR="009E3498">
        <w:t xml:space="preserve"> </w:t>
      </w:r>
      <w:r w:rsidRPr="00AD45A6">
        <w:t xml:space="preserve">deklariert werden und der Erstellende das </w:t>
      </w:r>
      <w:proofErr w:type="spellStart"/>
      <w:r w:rsidRPr="00AD45A6">
        <w:t>Issue</w:t>
      </w:r>
      <w:proofErr w:type="spellEnd"/>
      <w:r w:rsidRPr="00AD45A6">
        <w:t xml:space="preserve"> schließt, nachdem sie*er geprüft hat, ob die Aufgabe vollständig abgeschlossen ist</w:t>
      </w:r>
      <w:r w:rsidR="009E3498">
        <w:t xml:space="preserve"> (Siehe </w:t>
      </w:r>
      <w:r w:rsidR="0006273F">
        <w:fldChar w:fldCharType="begin"/>
      </w:r>
      <w:r w:rsidR="0006273F">
        <w:instrText xml:space="preserve"> REF _Ref190848623 \h </w:instrText>
      </w:r>
      <w:r w:rsidR="0006273F">
        <w:fldChar w:fldCharType="separate"/>
      </w:r>
      <w:r w:rsidR="00F93CB8">
        <w:t xml:space="preserve">Abb. </w:t>
      </w:r>
      <w:r w:rsidR="00F93CB8">
        <w:rPr>
          <w:noProof/>
        </w:rPr>
        <w:t>4</w:t>
      </w:r>
      <w:r w:rsidR="0006273F">
        <w:fldChar w:fldCharType="end"/>
      </w:r>
      <w:r w:rsidR="0006273F">
        <w:t>)</w:t>
      </w:r>
    </w:p>
    <w:p w:rsidR="006D30F0" w:rsidRDefault="006D30F0" w14:paraId="4DF1BA96" w14:textId="25B1F035">
      <w:proofErr w:type="spellStart"/>
      <w:r>
        <w:t>Issues</w:t>
      </w:r>
      <w:proofErr w:type="spellEnd"/>
      <w:r>
        <w:t>, die nicht innerhalb der Kollaborationsplattform erstellt werden, müssen vo</w:t>
      </w:r>
      <w:r w:rsidR="00F127A0">
        <w:t>n der erstellenden Person</w:t>
      </w:r>
      <w:r>
        <w:t xml:space="preserve"> manuell auf die Plattform importiert und dort entsprechend der vorgegebenen Konvention händisch nachgepflegt werden.</w:t>
      </w:r>
    </w:p>
    <w:p w:rsidR="009E3498" w:rsidRDefault="009E3498" w14:paraId="08D2A184" w14:textId="77777777"/>
    <w:p w:rsidR="004D255A" w:rsidP="00900DBA" w:rsidRDefault="004D255A" w14:paraId="0D9A311F" w14:textId="77777777">
      <w:pPr>
        <w:keepNext/>
      </w:pPr>
      <w:r w:rsidRPr="004D255A">
        <w:rPr>
          <w:noProof/>
        </w:rPr>
        <w:drawing>
          <wp:inline distT="0" distB="0" distL="0" distR="0" wp14:anchorId="6958B8D6" wp14:editId="501CB0F1">
            <wp:extent cx="5759450" cy="2717165"/>
            <wp:effectExtent l="0" t="0" r="0" b="6985"/>
            <wp:docPr id="20254859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2717165"/>
                    </a:xfrm>
                    <a:prstGeom prst="rect">
                      <a:avLst/>
                    </a:prstGeom>
                    <a:noFill/>
                    <a:ln>
                      <a:noFill/>
                    </a:ln>
                  </pic:spPr>
                </pic:pic>
              </a:graphicData>
            </a:graphic>
          </wp:inline>
        </w:drawing>
      </w:r>
    </w:p>
    <w:p w:rsidRPr="004D255A" w:rsidR="004D255A" w:rsidP="00900DBA" w:rsidRDefault="004D255A" w14:paraId="0BB7D2F2" w14:textId="6CED30AD">
      <w:pPr>
        <w:pStyle w:val="Beschriftung"/>
      </w:pPr>
      <w:bookmarkStart w:name="_Ref190848623" w:id="219"/>
      <w:bookmarkStart w:name="_Toc192597824" w:id="220"/>
      <w:r>
        <w:t>Abb</w:t>
      </w:r>
      <w:r w:rsidR="0006273F">
        <w:t>.</w:t>
      </w:r>
      <w:r>
        <w:t xml:space="preserve"> </w:t>
      </w:r>
      <w:r>
        <w:fldChar w:fldCharType="begin"/>
      </w:r>
      <w:r>
        <w:instrText xml:space="preserve"> SEQ Abbildung \* ARABIC </w:instrText>
      </w:r>
      <w:r>
        <w:fldChar w:fldCharType="separate"/>
      </w:r>
      <w:r w:rsidR="00F93CB8">
        <w:rPr>
          <w:noProof/>
        </w:rPr>
        <w:t>4</w:t>
      </w:r>
      <w:r>
        <w:fldChar w:fldCharType="end"/>
      </w:r>
      <w:bookmarkEnd w:id="219"/>
      <w:r>
        <w:t xml:space="preserve"> Ablaufdiagramm BCF-</w:t>
      </w:r>
      <w:proofErr w:type="spellStart"/>
      <w:r>
        <w:t>Issue</w:t>
      </w:r>
      <w:bookmarkEnd w:id="220"/>
      <w:proofErr w:type="spellEnd"/>
    </w:p>
    <w:p w:rsidR="008E77E9" w:rsidRDefault="008E77E9" w14:paraId="0FA76F34" w14:textId="4B95CCA3"/>
    <w:p w:rsidR="00E44078" w:rsidRDefault="00E44078" w14:paraId="034A7C28" w14:textId="0DD61597">
      <w:pPr>
        <w:spacing w:after="200" w:line="276" w:lineRule="auto"/>
        <w:jc w:val="left"/>
      </w:pPr>
      <w:r>
        <w:br w:type="page"/>
      </w:r>
    </w:p>
    <w:p w:rsidR="00235628" w:rsidP="006D59C2" w:rsidRDefault="000B0A90" w14:paraId="11291E99" w14:textId="77777777">
      <w:pPr>
        <w:pStyle w:val="berschrift2"/>
      </w:pPr>
      <w:bookmarkStart w:name="_Toc190957750" w:id="221"/>
      <w:bookmarkStart w:name="_Toc192504947" w:id="222"/>
      <w:bookmarkStart w:name="_Toc192593973" w:id="223"/>
      <w:bookmarkStart w:name="_Toc192597780" w:id="224"/>
      <w:bookmarkStart w:name="_Toc192597781" w:id="225"/>
      <w:bookmarkEnd w:id="221"/>
      <w:bookmarkEnd w:id="222"/>
      <w:bookmarkEnd w:id="223"/>
      <w:bookmarkEnd w:id="224"/>
      <w:r w:rsidRPr="006D59C2">
        <w:t>Datenmanagement</w:t>
      </w:r>
      <w:bookmarkEnd w:id="225"/>
    </w:p>
    <w:p w:rsidR="00ED2D5A" w:rsidP="006D59C2" w:rsidRDefault="00235628" w14:paraId="1436C378" w14:textId="31DFCAD8">
      <w:r>
        <w:t xml:space="preserve">Die Hinweise im BIM-Leitfaden </w:t>
      </w:r>
      <w:r w:rsidR="00840952">
        <w:t>für die</w:t>
      </w:r>
      <w:r>
        <w:t xml:space="preserve"> FHH</w:t>
      </w:r>
      <w:r w:rsidR="00B70B7F">
        <w:t xml:space="preserve"> im Anhang</w:t>
      </w:r>
      <w:r w:rsidR="00DA2C10">
        <w:t>, Abschnitt 4.4</w:t>
      </w:r>
      <w:r>
        <w:t xml:space="preserve"> sind zu beachten.</w:t>
      </w:r>
    </w:p>
    <w:p w:rsidR="006D59C2" w:rsidP="006D59C2" w:rsidRDefault="006D59C2" w14:paraId="7292287A" w14:textId="77777777"/>
    <w:p w:rsidR="00347E83" w:rsidP="00900DBA" w:rsidRDefault="00B96DF6" w14:paraId="69F00AFD" w14:textId="3BDA30EC">
      <w:pPr>
        <w:pStyle w:val="berschrift3"/>
        <w:numPr>
          <w:ilvl w:val="2"/>
          <w:numId w:val="50"/>
        </w:numPr>
      </w:pPr>
      <w:r>
        <w:t>Datenaustauschformate</w:t>
      </w:r>
    </w:p>
    <w:p w:rsidR="000F05AA" w:rsidP="00900DBA" w:rsidRDefault="00B96DF6" w14:paraId="1385B870" w14:textId="77777777">
      <w:r>
        <w:t xml:space="preserve">Neben den </w:t>
      </w:r>
      <w:r w:rsidR="00F07E9D">
        <w:t xml:space="preserve">im BIM-Leitfaden beschriebenen Dateiformaten </w:t>
      </w:r>
      <w:r w:rsidR="007117FE">
        <w:t>sind auch folgende Daten</w:t>
      </w:r>
      <w:r w:rsidR="000F05AA">
        <w:t xml:space="preserve">formate </w:t>
      </w:r>
      <w:proofErr w:type="gramStart"/>
      <w:r w:rsidR="000F05AA">
        <w:t>mit zu übergeben</w:t>
      </w:r>
      <w:proofErr w:type="gramEnd"/>
      <w:r w:rsidR="000F05AA">
        <w:t>:</w:t>
      </w:r>
    </w:p>
    <w:tbl>
      <w:tblPr>
        <w:tblStyle w:val="Tabellenraster"/>
        <w:tblW w:w="0" w:type="auto"/>
        <w:tblLook w:val="04A0" w:firstRow="1" w:lastRow="0" w:firstColumn="1" w:lastColumn="0" w:noHBand="0" w:noVBand="1"/>
      </w:tblPr>
      <w:tblGrid>
        <w:gridCol w:w="2197"/>
        <w:gridCol w:w="1767"/>
        <w:gridCol w:w="5096"/>
      </w:tblGrid>
      <w:tr w:rsidR="00091C34" w:rsidTr="00091C34" w14:paraId="12B5830A" w14:textId="77777777">
        <w:tc>
          <w:tcPr>
            <w:tcW w:w="2197" w:type="dxa"/>
            <w:shd w:val="clear" w:color="auto" w:fill="002060"/>
          </w:tcPr>
          <w:p w:rsidRPr="00900DBA" w:rsidR="00091C34" w:rsidP="009976E5" w:rsidRDefault="00091C34" w14:paraId="2A8DC6F4" w14:textId="77777777">
            <w:pPr>
              <w:jc w:val="left"/>
              <w:rPr>
                <w:rFonts w:eastAsia="Times New Roman"/>
                <w:b/>
                <w:bCs/>
                <w:color w:val="FFFFFF" w:themeColor="background1"/>
                <w:sz w:val="20"/>
                <w:szCs w:val="20"/>
              </w:rPr>
            </w:pPr>
            <w:r w:rsidRPr="00900DBA">
              <w:rPr>
                <w:rFonts w:eastAsia="Times New Roman"/>
                <w:b/>
                <w:bCs/>
                <w:color w:val="FFFFFF" w:themeColor="background1"/>
                <w:sz w:val="20"/>
                <w:szCs w:val="20"/>
              </w:rPr>
              <w:t>Format</w:t>
            </w:r>
          </w:p>
        </w:tc>
        <w:tc>
          <w:tcPr>
            <w:tcW w:w="1767" w:type="dxa"/>
            <w:shd w:val="clear" w:color="auto" w:fill="002060"/>
          </w:tcPr>
          <w:p w:rsidRPr="00900DBA" w:rsidR="00091C34" w:rsidP="009976E5" w:rsidRDefault="00091C34" w14:paraId="1C164BBF" w14:textId="77777777">
            <w:pPr>
              <w:jc w:val="left"/>
              <w:rPr>
                <w:rFonts w:eastAsia="Times New Roman"/>
                <w:b/>
                <w:bCs/>
                <w:color w:val="FFFFFF" w:themeColor="background1"/>
                <w:sz w:val="20"/>
                <w:szCs w:val="20"/>
              </w:rPr>
            </w:pPr>
            <w:r>
              <w:rPr>
                <w:rFonts w:eastAsia="Times New Roman"/>
                <w:b/>
                <w:bCs/>
                <w:color w:val="FFFFFF" w:themeColor="background1"/>
                <w:sz w:val="20"/>
                <w:szCs w:val="20"/>
              </w:rPr>
              <w:t>Version</w:t>
            </w:r>
          </w:p>
        </w:tc>
        <w:tc>
          <w:tcPr>
            <w:tcW w:w="5096" w:type="dxa"/>
            <w:shd w:val="clear" w:color="auto" w:fill="002060"/>
          </w:tcPr>
          <w:p w:rsidRPr="00900DBA" w:rsidR="00091C34" w:rsidP="009976E5" w:rsidRDefault="00091C34" w14:paraId="1E648E58" w14:textId="77777777">
            <w:pPr>
              <w:jc w:val="left"/>
              <w:rPr>
                <w:rFonts w:eastAsia="Times New Roman"/>
                <w:b/>
                <w:bCs/>
                <w:color w:val="FFFFFF" w:themeColor="background1"/>
                <w:sz w:val="20"/>
                <w:szCs w:val="20"/>
              </w:rPr>
            </w:pPr>
            <w:r w:rsidRPr="00900DBA">
              <w:rPr>
                <w:rFonts w:eastAsia="Times New Roman"/>
                <w:b/>
                <w:bCs/>
                <w:color w:val="FFFFFF" w:themeColor="background1"/>
                <w:sz w:val="20"/>
                <w:szCs w:val="20"/>
              </w:rPr>
              <w:t>Beschreibung</w:t>
            </w:r>
          </w:p>
        </w:tc>
      </w:tr>
      <w:tr w:rsidR="00091C34" w:rsidTr="00091C34" w14:paraId="52050200" w14:textId="77777777">
        <w:tc>
          <w:tcPr>
            <w:tcW w:w="2197" w:type="dxa"/>
          </w:tcPr>
          <w:p w:rsidRPr="0065708C" w:rsidR="00091C34" w:rsidP="009976E5" w:rsidRDefault="00091C34" w14:paraId="5870CB88" w14:textId="77777777">
            <w:pPr>
              <w:jc w:val="left"/>
              <w:rPr>
                <w:rFonts w:eastAsia="Times New Roman"/>
                <w:sz w:val="20"/>
                <w:szCs w:val="20"/>
              </w:rPr>
            </w:pPr>
            <w:r w:rsidRPr="0065708C">
              <w:rPr>
                <w:rFonts w:eastAsia="Times New Roman"/>
                <w:sz w:val="20"/>
                <w:szCs w:val="20"/>
              </w:rPr>
              <w:t xml:space="preserve">RVT </w:t>
            </w:r>
          </w:p>
        </w:tc>
        <w:tc>
          <w:tcPr>
            <w:tcW w:w="1767" w:type="dxa"/>
          </w:tcPr>
          <w:p w:rsidRPr="0065708C" w:rsidR="00091C34" w:rsidP="009976E5" w:rsidRDefault="0065708C" w14:paraId="7A3D0362" w14:textId="6A5814A0">
            <w:pPr>
              <w:jc w:val="left"/>
              <w:rPr>
                <w:rFonts w:eastAsia="Times New Roman"/>
                <w:sz w:val="20"/>
                <w:szCs w:val="20"/>
              </w:rPr>
            </w:pPr>
            <w:r w:rsidRPr="0065708C">
              <w:rPr>
                <w:rFonts w:eastAsia="Times New Roman"/>
                <w:sz w:val="20"/>
                <w:szCs w:val="20"/>
              </w:rPr>
              <w:t>2026</w:t>
            </w:r>
          </w:p>
        </w:tc>
        <w:tc>
          <w:tcPr>
            <w:tcW w:w="5096" w:type="dxa"/>
          </w:tcPr>
          <w:p w:rsidRPr="0065708C" w:rsidR="00091C34" w:rsidP="009976E5" w:rsidRDefault="00091C34" w14:paraId="11B7C4C9" w14:textId="77777777">
            <w:pPr>
              <w:jc w:val="left"/>
              <w:rPr>
                <w:rFonts w:eastAsia="Times New Roman"/>
                <w:sz w:val="20"/>
                <w:szCs w:val="20"/>
              </w:rPr>
            </w:pPr>
            <w:proofErr w:type="spellStart"/>
            <w:r w:rsidRPr="0065708C">
              <w:rPr>
                <w:rFonts w:eastAsia="Times New Roman"/>
                <w:sz w:val="20"/>
                <w:szCs w:val="20"/>
              </w:rPr>
              <w:t>Revit</w:t>
            </w:r>
            <w:proofErr w:type="spellEnd"/>
            <w:r w:rsidRPr="0065708C">
              <w:rPr>
                <w:rFonts w:eastAsia="Times New Roman"/>
                <w:sz w:val="20"/>
                <w:szCs w:val="20"/>
              </w:rPr>
              <w:t>-Projektdateien</w:t>
            </w:r>
          </w:p>
        </w:tc>
      </w:tr>
      <w:tr w:rsidR="00091C34" w:rsidTr="00091C34" w14:paraId="05B93B3F" w14:textId="77777777">
        <w:tc>
          <w:tcPr>
            <w:tcW w:w="2197" w:type="dxa"/>
          </w:tcPr>
          <w:p w:rsidRPr="0065708C" w:rsidR="00091C34" w:rsidP="009976E5" w:rsidRDefault="00091C34" w14:paraId="252A8F92" w14:textId="77777777">
            <w:pPr>
              <w:jc w:val="left"/>
              <w:rPr>
                <w:rFonts w:eastAsia="Times New Roman"/>
                <w:sz w:val="20"/>
                <w:szCs w:val="20"/>
              </w:rPr>
            </w:pPr>
            <w:r w:rsidRPr="0065708C">
              <w:rPr>
                <w:rFonts w:eastAsia="Times New Roman"/>
                <w:sz w:val="20"/>
                <w:szCs w:val="20"/>
              </w:rPr>
              <w:t xml:space="preserve">RFA   </w:t>
            </w:r>
          </w:p>
        </w:tc>
        <w:tc>
          <w:tcPr>
            <w:tcW w:w="1767" w:type="dxa"/>
          </w:tcPr>
          <w:p w:rsidRPr="0065708C" w:rsidR="00091C34" w:rsidP="009976E5" w:rsidRDefault="0065708C" w14:paraId="6CD29825" w14:textId="558A5EBD">
            <w:pPr>
              <w:jc w:val="left"/>
              <w:rPr>
                <w:rFonts w:eastAsia="Times New Roman"/>
                <w:sz w:val="20"/>
                <w:szCs w:val="20"/>
              </w:rPr>
            </w:pPr>
            <w:r w:rsidRPr="0065708C">
              <w:rPr>
                <w:rFonts w:eastAsia="Times New Roman"/>
                <w:sz w:val="20"/>
                <w:szCs w:val="20"/>
              </w:rPr>
              <w:t>2026</w:t>
            </w:r>
            <w:r w:rsidRPr="0065708C" w:rsidR="00091C34">
              <w:rPr>
                <w:rFonts w:eastAsia="Times New Roman"/>
                <w:sz w:val="20"/>
                <w:szCs w:val="20"/>
              </w:rPr>
              <w:t xml:space="preserve"> </w:t>
            </w:r>
          </w:p>
        </w:tc>
        <w:tc>
          <w:tcPr>
            <w:tcW w:w="5096" w:type="dxa"/>
          </w:tcPr>
          <w:p w:rsidRPr="0065708C" w:rsidR="00091C34" w:rsidP="009976E5" w:rsidRDefault="00091C34" w14:paraId="6623C7EA" w14:textId="77777777">
            <w:pPr>
              <w:jc w:val="left"/>
              <w:rPr>
                <w:rFonts w:eastAsia="Times New Roman"/>
                <w:sz w:val="20"/>
                <w:szCs w:val="20"/>
              </w:rPr>
            </w:pPr>
            <w:proofErr w:type="spellStart"/>
            <w:r w:rsidRPr="0065708C">
              <w:rPr>
                <w:rFonts w:eastAsia="Times New Roman"/>
                <w:sz w:val="20"/>
                <w:szCs w:val="20"/>
              </w:rPr>
              <w:t>Revit</w:t>
            </w:r>
            <w:proofErr w:type="spellEnd"/>
            <w:r w:rsidRPr="0065708C">
              <w:rPr>
                <w:rFonts w:eastAsia="Times New Roman"/>
                <w:sz w:val="20"/>
                <w:szCs w:val="20"/>
              </w:rPr>
              <w:t>-Familiendateien</w:t>
            </w:r>
          </w:p>
        </w:tc>
      </w:tr>
      <w:tr w:rsidR="00091C34" w:rsidTr="00091C34" w14:paraId="2E10266D" w14:textId="77777777">
        <w:trPr>
          <w:trHeight w:val="56"/>
        </w:trPr>
        <w:tc>
          <w:tcPr>
            <w:tcW w:w="2197" w:type="dxa"/>
          </w:tcPr>
          <w:p w:rsidRPr="0065708C" w:rsidR="00091C34" w:rsidP="009976E5" w:rsidRDefault="00091C34" w14:paraId="2E228E32" w14:textId="77777777">
            <w:pPr>
              <w:jc w:val="left"/>
              <w:rPr>
                <w:rFonts w:eastAsia="Times New Roman"/>
                <w:sz w:val="20"/>
                <w:szCs w:val="20"/>
              </w:rPr>
            </w:pPr>
            <w:r w:rsidRPr="0065708C">
              <w:rPr>
                <w:rFonts w:eastAsia="Times New Roman"/>
                <w:sz w:val="20"/>
                <w:szCs w:val="20"/>
              </w:rPr>
              <w:t>E57</w:t>
            </w:r>
          </w:p>
        </w:tc>
        <w:tc>
          <w:tcPr>
            <w:tcW w:w="1767" w:type="dxa"/>
          </w:tcPr>
          <w:p w:rsidRPr="0065708C" w:rsidR="00091C34" w:rsidP="009976E5" w:rsidRDefault="00091C34" w14:paraId="7EB5D161" w14:textId="77777777">
            <w:pPr>
              <w:jc w:val="left"/>
              <w:rPr>
                <w:rFonts w:eastAsia="Times New Roman"/>
                <w:sz w:val="20"/>
                <w:szCs w:val="20"/>
              </w:rPr>
            </w:pPr>
            <w:r w:rsidRPr="0065708C">
              <w:rPr>
                <w:rFonts w:eastAsia="Times New Roman"/>
                <w:sz w:val="20"/>
                <w:szCs w:val="20"/>
              </w:rPr>
              <w:t>1.0</w:t>
            </w:r>
          </w:p>
        </w:tc>
        <w:tc>
          <w:tcPr>
            <w:tcW w:w="5096" w:type="dxa"/>
          </w:tcPr>
          <w:p w:rsidRPr="0065708C" w:rsidR="00091C34" w:rsidP="009976E5" w:rsidRDefault="00091C34" w14:paraId="202E5F71" w14:textId="77777777">
            <w:pPr>
              <w:jc w:val="left"/>
              <w:rPr>
                <w:rFonts w:eastAsia="Times New Roman"/>
                <w:sz w:val="20"/>
                <w:szCs w:val="20"/>
              </w:rPr>
            </w:pPr>
            <w:r w:rsidRPr="0065708C">
              <w:rPr>
                <w:rFonts w:eastAsia="Times New Roman"/>
                <w:sz w:val="20"/>
                <w:szCs w:val="20"/>
              </w:rPr>
              <w:t>Punkwolke</w:t>
            </w:r>
          </w:p>
        </w:tc>
      </w:tr>
      <w:tr w:rsidR="00091C34" w:rsidTr="00091C34" w14:paraId="26865B58" w14:textId="77777777">
        <w:trPr>
          <w:trHeight w:val="56"/>
        </w:trPr>
        <w:tc>
          <w:tcPr>
            <w:tcW w:w="2197" w:type="dxa"/>
          </w:tcPr>
          <w:p w:rsidRPr="0065708C" w:rsidR="00091C34" w:rsidP="009976E5" w:rsidRDefault="00091C34" w14:paraId="3C9EFC2A" w14:textId="77777777">
            <w:pPr>
              <w:jc w:val="left"/>
              <w:rPr>
                <w:rFonts w:eastAsia="Times New Roman"/>
                <w:sz w:val="20"/>
                <w:szCs w:val="20"/>
              </w:rPr>
            </w:pPr>
            <w:r w:rsidRPr="0065708C">
              <w:rPr>
                <w:rFonts w:eastAsia="Times New Roman"/>
                <w:sz w:val="20"/>
                <w:szCs w:val="20"/>
              </w:rPr>
              <w:t>IFC</w:t>
            </w:r>
          </w:p>
        </w:tc>
        <w:tc>
          <w:tcPr>
            <w:tcW w:w="1767" w:type="dxa"/>
          </w:tcPr>
          <w:p w:rsidRPr="0065708C" w:rsidR="00091C34" w:rsidP="009976E5" w:rsidRDefault="00091C34" w14:paraId="3A3CA58F" w14:textId="77777777">
            <w:pPr>
              <w:jc w:val="left"/>
              <w:rPr>
                <w:rFonts w:eastAsia="Times New Roman"/>
                <w:sz w:val="20"/>
                <w:szCs w:val="20"/>
              </w:rPr>
            </w:pPr>
            <w:r w:rsidRPr="0065708C">
              <w:rPr>
                <w:rFonts w:eastAsia="Times New Roman"/>
                <w:sz w:val="20"/>
                <w:szCs w:val="20"/>
              </w:rPr>
              <w:t>4x3</w:t>
            </w:r>
          </w:p>
        </w:tc>
        <w:tc>
          <w:tcPr>
            <w:tcW w:w="5096" w:type="dxa"/>
          </w:tcPr>
          <w:p w:rsidRPr="0065708C" w:rsidR="00091C34" w:rsidP="009976E5" w:rsidRDefault="00091C34" w14:paraId="43A831AC" w14:textId="77777777">
            <w:pPr>
              <w:jc w:val="left"/>
              <w:rPr>
                <w:rFonts w:eastAsia="Times New Roman"/>
                <w:sz w:val="20"/>
                <w:szCs w:val="20"/>
              </w:rPr>
            </w:pPr>
            <w:r w:rsidRPr="0065708C">
              <w:rPr>
                <w:rFonts w:eastAsia="Times New Roman"/>
                <w:sz w:val="20"/>
                <w:szCs w:val="20"/>
              </w:rPr>
              <w:t xml:space="preserve">Industry </w:t>
            </w:r>
            <w:proofErr w:type="spellStart"/>
            <w:r w:rsidRPr="0065708C">
              <w:rPr>
                <w:rFonts w:eastAsia="Times New Roman"/>
                <w:sz w:val="20"/>
                <w:szCs w:val="20"/>
              </w:rPr>
              <w:t>Foundation</w:t>
            </w:r>
            <w:proofErr w:type="spellEnd"/>
            <w:r w:rsidRPr="0065708C">
              <w:rPr>
                <w:rFonts w:eastAsia="Times New Roman"/>
                <w:sz w:val="20"/>
                <w:szCs w:val="20"/>
              </w:rPr>
              <w:t xml:space="preserve"> Classes (ISO 16739-1:2024)</w:t>
            </w:r>
          </w:p>
        </w:tc>
      </w:tr>
    </w:tbl>
    <w:p w:rsidRPr="00783563" w:rsidR="00A344D1" w:rsidP="00A344D1" w:rsidRDefault="00A344D1" w14:paraId="6041FEB4" w14:textId="370DA631">
      <w:pPr>
        <w:pStyle w:val="berschrift2"/>
      </w:pPr>
      <w:bookmarkStart w:name="_Toc190763972" w:id="226"/>
      <w:bookmarkStart w:name="_Toc190850423" w:id="227"/>
      <w:bookmarkStart w:name="_Toc190957752" w:id="228"/>
      <w:bookmarkStart w:name="_Toc192504949" w:id="229"/>
      <w:bookmarkStart w:name="_Toc192593975" w:id="230"/>
      <w:bookmarkStart w:name="_Toc192597782" w:id="231"/>
      <w:bookmarkStart w:name="_Ref159337901" w:id="232"/>
      <w:bookmarkStart w:name="_Toc192597783" w:id="233"/>
      <w:bookmarkEnd w:id="226"/>
      <w:bookmarkEnd w:id="227"/>
      <w:bookmarkEnd w:id="228"/>
      <w:bookmarkEnd w:id="229"/>
      <w:bookmarkEnd w:id="230"/>
      <w:bookmarkEnd w:id="231"/>
      <w:r>
        <w:t>BIM-Testphase</w:t>
      </w:r>
      <w:bookmarkEnd w:id="232"/>
      <w:bookmarkEnd w:id="233"/>
    </w:p>
    <w:p w:rsidR="00B3584D" w:rsidP="00296766" w:rsidRDefault="00A344D1" w14:paraId="5574CE86" w14:textId="52A07855">
      <w:pPr>
        <w:rPr>
          <w:rFonts w:eastAsia="Arial"/>
        </w:rPr>
      </w:pPr>
      <w:bookmarkStart w:name="_Hlk112175295" w:id="234"/>
      <w:r w:rsidRPr="00101C70">
        <w:rPr>
          <w:rFonts w:eastAsia="Arial"/>
        </w:rPr>
        <w:t>Um eine reibungslose Projektabwicklung hinsichtlich der BIM-Methode zu gewährleisten, sind seitens de</w:t>
      </w:r>
      <w:r>
        <w:rPr>
          <w:rFonts w:eastAsia="Arial"/>
        </w:rPr>
        <w:t>r</w:t>
      </w:r>
      <w:r w:rsidRPr="00101C70">
        <w:rPr>
          <w:rFonts w:eastAsia="Arial"/>
        </w:rPr>
        <w:t xml:space="preserve"> AN BIM-Testphasen einzuplanen. </w:t>
      </w:r>
    </w:p>
    <w:p w:rsidR="00AA7D1D" w:rsidP="00296766" w:rsidRDefault="00A344D1" w14:paraId="3248F1A8" w14:textId="77777777">
      <w:bookmarkStart w:name="_Hlk126223588" w:id="235"/>
      <w:r>
        <w:t>Vorgaben für die BIM-Testphasen sind dem BIM-Leitfaden für die FHH</w:t>
      </w:r>
      <w:r w:rsidR="00B70B7F">
        <w:t xml:space="preserve"> im Anhang</w:t>
      </w:r>
      <w:r w:rsidR="00DA2C10">
        <w:t>, Abschnitt 4.5</w:t>
      </w:r>
      <w:r>
        <w:t xml:space="preserve"> zu entnehmen. </w:t>
      </w:r>
      <w:bookmarkStart w:name="_Hlk126223653" w:id="236"/>
    </w:p>
    <w:p w:rsidR="00AA7D1D" w:rsidP="00296766" w:rsidRDefault="00AA7D1D" w14:paraId="0E846581" w14:textId="70B50F1D">
      <w:r>
        <w:t xml:space="preserve">Um </w:t>
      </w:r>
      <w:r w:rsidR="00EA50C1">
        <w:t>ein gegenseitiges Verständnis der Modellierungsanforderungen</w:t>
      </w:r>
      <w:r>
        <w:t xml:space="preserve"> zu gewährleisten, </w:t>
      </w:r>
      <w:r w:rsidR="00DB59D3">
        <w:t>ist zu Beginn der Leistungsphase ein dedizierter Bereich zu bestimmen, welcher zuerst modelliert wird. Anhand des Bereiches wird die Einhaltung der Modellierungsrichtlinien kontrolliert. Erst nach Freigabe durch den AG kann mit der weiteren Modellierung fortgefahren werden.</w:t>
      </w:r>
    </w:p>
    <w:p w:rsidR="00360E06" w:rsidP="00900DBA" w:rsidRDefault="00360E06" w14:paraId="11BC0BCD" w14:textId="07BF4BC9">
      <w:pPr>
        <w:jc w:val="left"/>
      </w:pPr>
    </w:p>
    <w:p w:rsidRPr="00C92323" w:rsidR="00FA072D" w:rsidP="00FA072D" w:rsidRDefault="00FA072D" w14:paraId="17469955" w14:textId="4A4E8E50">
      <w:pPr>
        <w:pStyle w:val="berschrift1"/>
        <w:numPr>
          <w:ilvl w:val="0"/>
          <w:numId w:val="1"/>
        </w:numPr>
        <w:rPr>
          <w:lang w:val="de-DE"/>
        </w:rPr>
      </w:pPr>
      <w:bookmarkStart w:name="_Toc176767077" w:id="237"/>
      <w:bookmarkStart w:name="_Toc176767078" w:id="238"/>
      <w:bookmarkStart w:name="_Toc176767079" w:id="239"/>
      <w:bookmarkStart w:name="_Toc176767080" w:id="240"/>
      <w:bookmarkStart w:name="_Toc176767081" w:id="241"/>
      <w:bookmarkStart w:name="_Toc176767082" w:id="242"/>
      <w:bookmarkStart w:name="_Toc176767083" w:id="243"/>
      <w:bookmarkStart w:name="_Toc176767084" w:id="244"/>
      <w:bookmarkStart w:name="_Toc176767085" w:id="245"/>
      <w:bookmarkStart w:name="_Toc176767086" w:id="246"/>
      <w:bookmarkStart w:name="_Toc176767087" w:id="247"/>
      <w:bookmarkStart w:name="_Toc176767088" w:id="248"/>
      <w:bookmarkStart w:name="_Toc176767089" w:id="249"/>
      <w:bookmarkStart w:name="_Toc176767090" w:id="250"/>
      <w:bookmarkStart w:name="_Toc176767091" w:id="251"/>
      <w:bookmarkStart w:name="_Toc176767092" w:id="252"/>
      <w:bookmarkStart w:name="_Toc176767093" w:id="253"/>
      <w:bookmarkStart w:name="_Toc176767094" w:id="254"/>
      <w:bookmarkStart w:name="_Toc176767095" w:id="255"/>
      <w:bookmarkStart w:name="_Toc176767096" w:id="256"/>
      <w:bookmarkStart w:name="_Toc176767097" w:id="257"/>
      <w:bookmarkStart w:name="_Toc176767098" w:id="258"/>
      <w:bookmarkStart w:name="_Toc176767099" w:id="259"/>
      <w:bookmarkStart w:name="_Toc176767100" w:id="260"/>
      <w:bookmarkStart w:name="_Toc176767101" w:id="261"/>
      <w:bookmarkStart w:name="_Toc176767102" w:id="262"/>
      <w:bookmarkStart w:name="_Toc176767103" w:id="263"/>
      <w:bookmarkStart w:name="_Toc176767104" w:id="264"/>
      <w:bookmarkStart w:name="_Toc176767105" w:id="265"/>
      <w:bookmarkStart w:name="_Toc176767106" w:id="266"/>
      <w:bookmarkStart w:name="_Toc176767141" w:id="267"/>
      <w:bookmarkStart w:name="_Toc176767142" w:id="268"/>
      <w:bookmarkStart w:name="_Toc176767143" w:id="269"/>
      <w:bookmarkStart w:name="_Ref147993959" w:id="270"/>
      <w:bookmarkStart w:name="_Toc192597784" w:id="271"/>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r w:rsidRPr="001E5BDE">
        <w:rPr>
          <w:lang w:val="de-DE"/>
        </w:rPr>
        <w:t>Qualitäts</w:t>
      </w:r>
      <w:r>
        <w:rPr>
          <w:lang w:val="de-DE"/>
        </w:rPr>
        <w:t>management</w:t>
      </w:r>
      <w:bookmarkEnd w:id="270"/>
      <w:bookmarkEnd w:id="271"/>
    </w:p>
    <w:p w:rsidR="007C02E6" w:rsidP="00296766" w:rsidRDefault="007C02E6" w14:paraId="25D1F694" w14:textId="77777777">
      <w:pPr>
        <w:jc w:val="left"/>
      </w:pPr>
      <w:bookmarkStart w:name="_Toc498702027" w:id="272"/>
      <w:bookmarkStart w:name="_Ref16683197" w:id="273"/>
      <w:bookmarkStart w:name="_Toc130976492" w:id="274"/>
      <w:r w:rsidRPr="001E5BDE">
        <w:t xml:space="preserve">Die </w:t>
      </w:r>
      <w:r>
        <w:t xml:space="preserve">allgemeinen Anforderungen an das </w:t>
      </w:r>
      <w:r w:rsidRPr="001E5BDE">
        <w:t>Qualitäts</w:t>
      </w:r>
      <w:r>
        <w:t>management</w:t>
      </w:r>
      <w:r w:rsidRPr="001E5BDE">
        <w:t xml:space="preserve"> sind dem </w:t>
      </w:r>
      <w:r w:rsidRPr="003357D4">
        <w:t>BIM-Leitfaden für die FHH</w:t>
      </w:r>
      <w:r>
        <w:t xml:space="preserve"> im Anhang, Kapitel 5 </w:t>
      </w:r>
      <w:r w:rsidRPr="001E5BDE">
        <w:t>zu entnehmen.</w:t>
      </w:r>
    </w:p>
    <w:p w:rsidR="007C02E6" w:rsidP="00296766" w:rsidRDefault="007C02E6" w14:paraId="02ED404B" w14:textId="1D251D7E">
      <w:pPr>
        <w:tabs>
          <w:tab w:val="left" w:pos="5670"/>
        </w:tabs>
      </w:pPr>
      <w:r w:rsidRPr="000E5A79">
        <w:t xml:space="preserve">Die Qualitätssicherung der angeforderten digitalen Liefergegenstände ist durch </w:t>
      </w:r>
      <w:r w:rsidR="00296766">
        <w:t>die</w:t>
      </w:r>
      <w:r w:rsidRPr="000E5A79" w:rsidR="00296766">
        <w:t xml:space="preserve"> </w:t>
      </w:r>
      <w:r w:rsidRPr="000E5A79">
        <w:t>AN sicherzustellen</w:t>
      </w:r>
      <w:r>
        <w:t xml:space="preserve">. Der hierfür erforderliche Prozess ist </w:t>
      </w:r>
      <w:r w:rsidRPr="000E5A79">
        <w:t xml:space="preserve">im BAP zu dokumentieren. </w:t>
      </w:r>
    </w:p>
    <w:p w:rsidR="007C02E6" w:rsidP="00296766" w:rsidRDefault="007C02E6" w14:paraId="62C83D62" w14:textId="77777777">
      <w:pPr>
        <w:tabs>
          <w:tab w:val="left" w:pos="5670"/>
        </w:tabs>
      </w:pPr>
    </w:p>
    <w:p w:rsidRPr="00F93FF7" w:rsidR="007C02E6" w:rsidP="00296766" w:rsidRDefault="007C02E6" w14:paraId="36E7C507" w14:textId="77777777">
      <w:pPr>
        <w:tabs>
          <w:tab w:val="left" w:pos="5670"/>
        </w:tabs>
      </w:pPr>
      <w:r w:rsidRPr="00F93FF7">
        <w:t>Es werden ausschließlich qualitätsgesicherte Modelle als Übergabeleistung de</w:t>
      </w:r>
      <w:r>
        <w:t>r</w:t>
      </w:r>
      <w:r w:rsidRPr="00F93FF7">
        <w:t xml:space="preserve"> AN akzeptiert.</w:t>
      </w:r>
    </w:p>
    <w:p w:rsidRPr="00742F0E" w:rsidR="007C02E6" w:rsidP="00296766" w:rsidRDefault="007C02E6" w14:paraId="747E61A6" w14:textId="77777777">
      <w:r w:rsidRPr="00742F0E">
        <w:t>Erst nach erfolgter Qualitätssicherung durch d</w:t>
      </w:r>
      <w:r>
        <w:t>ie</w:t>
      </w:r>
      <w:r w:rsidRPr="00742F0E">
        <w:t xml:space="preserve"> A</w:t>
      </w:r>
      <w:r>
        <w:t>N</w:t>
      </w:r>
      <w:r w:rsidRPr="00742F0E">
        <w:t xml:space="preserve"> und Qualitätskontrolle durch den A</w:t>
      </w:r>
      <w:r>
        <w:t>G</w:t>
      </w:r>
      <w:r w:rsidRPr="00742F0E">
        <w:t xml:space="preserve"> werden die digitalen Liefergegenstände freigegeben.</w:t>
      </w:r>
    </w:p>
    <w:p w:rsidR="007C02E6" w:rsidP="00296766" w:rsidRDefault="007C02E6" w14:paraId="2F7521C7" w14:textId="77777777">
      <w:pPr>
        <w:tabs>
          <w:tab w:val="left" w:pos="5670"/>
        </w:tabs>
      </w:pPr>
    </w:p>
    <w:p w:rsidR="007C02E6" w:rsidP="00900DBA" w:rsidRDefault="007C02E6" w14:paraId="2B3D45B7" w14:textId="2B2DCF8E">
      <w:r w:rsidRPr="00B50C2B">
        <w:t>Projektspezifische Ergänzungen</w:t>
      </w:r>
      <w:r>
        <w:t xml:space="preserve"> oder Abweichungen</w:t>
      </w:r>
      <w:r w:rsidRPr="00B50C2B">
        <w:t xml:space="preserve"> zu</w:t>
      </w:r>
      <w:r>
        <w:t xml:space="preserve"> de</w:t>
      </w:r>
      <w:r w:rsidRPr="00B50C2B">
        <w:t>m BIM-Leitfaden für die FHH:</w:t>
      </w:r>
    </w:p>
    <w:p w:rsidRPr="0043108B" w:rsidR="007C02E6" w:rsidP="00900DBA" w:rsidRDefault="007C02E6" w14:paraId="1780472A" w14:textId="77777777">
      <w:pPr>
        <w:rPr>
          <w:bCs/>
        </w:rPr>
      </w:pPr>
    </w:p>
    <w:p w:rsidR="007C02E6" w:rsidP="00270B85" w:rsidRDefault="007C02E6" w14:paraId="18E0A7DE" w14:textId="67592BD8">
      <w:pPr>
        <w:pStyle w:val="Listenabsatz"/>
        <w:numPr>
          <w:ilvl w:val="0"/>
          <w:numId w:val="36"/>
        </w:numPr>
      </w:pPr>
      <w:r w:rsidRPr="00296766">
        <w:rPr>
          <w:bCs/>
        </w:rPr>
        <w:t xml:space="preserve">Zum Ende einer jeweiligen </w:t>
      </w:r>
      <w:r w:rsidR="005E4040">
        <w:t xml:space="preserve">LPH </w:t>
      </w:r>
      <w:r w:rsidRPr="00296766">
        <w:rPr>
          <w:bCs/>
        </w:rPr>
        <w:t xml:space="preserve">sind Prüfberichte (siehe Abschnitt </w:t>
      </w:r>
      <w:r w:rsidRPr="00296766">
        <w:rPr>
          <w:bCs/>
        </w:rPr>
        <w:fldChar w:fldCharType="begin"/>
      </w:r>
      <w:r w:rsidRPr="00296766">
        <w:rPr>
          <w:bCs/>
        </w:rPr>
        <w:instrText xml:space="preserve"> REF _Ref164246211 \r \h  \* MERGEFORMAT </w:instrText>
      </w:r>
      <w:r w:rsidRPr="00296766">
        <w:rPr>
          <w:bCs/>
        </w:rPr>
      </w:r>
      <w:r w:rsidRPr="00296766">
        <w:rPr>
          <w:bCs/>
        </w:rPr>
        <w:fldChar w:fldCharType="separate"/>
      </w:r>
      <w:r w:rsidR="00F93CB8">
        <w:rPr>
          <w:bCs/>
        </w:rPr>
        <w:t>5.3</w:t>
      </w:r>
      <w:r w:rsidRPr="00296766">
        <w:rPr>
          <w:bCs/>
        </w:rPr>
        <w:fldChar w:fldCharType="end"/>
      </w:r>
      <w:r w:rsidRPr="00296766">
        <w:rPr>
          <w:bCs/>
        </w:rPr>
        <w:t>) für die einzelnen digitalen Liefergegenstände zu erstellen und in der gemeinsamen Datenumgebung abzulegen.</w:t>
      </w:r>
    </w:p>
    <w:p w:rsidRPr="00296766" w:rsidR="007C02E6" w:rsidP="00900DBA" w:rsidRDefault="007C02E6" w14:paraId="7D94A405" w14:textId="77777777">
      <w:pPr>
        <w:pStyle w:val="Listenabsatz"/>
        <w:numPr>
          <w:ilvl w:val="0"/>
          <w:numId w:val="36"/>
        </w:numPr>
        <w:rPr>
          <w:bCs/>
        </w:rPr>
      </w:pPr>
      <w:r w:rsidRPr="00296766">
        <w:rPr>
          <w:bCs/>
        </w:rPr>
        <w:t xml:space="preserve">Die Einhaltung der Anforderungen aus AIA und BAP muss durch den Prüfbericht nachgewiesen werden. </w:t>
      </w:r>
    </w:p>
    <w:p w:rsidRPr="00296766" w:rsidR="007C02E6" w:rsidP="00900DBA" w:rsidRDefault="007C02E6" w14:paraId="4A6552BF" w14:textId="63FEEC5D">
      <w:pPr>
        <w:pStyle w:val="Listenabsatz"/>
        <w:numPr>
          <w:ilvl w:val="0"/>
          <w:numId w:val="36"/>
        </w:numPr>
        <w:rPr>
          <w:bCs/>
        </w:rPr>
      </w:pPr>
      <w:r w:rsidRPr="00296766">
        <w:rPr>
          <w:bCs/>
        </w:rPr>
        <w:t>Die Grundlage zur Prüfung ist die bereitgestellte Checkliste (siehe Anhang)</w:t>
      </w:r>
      <w:r w:rsidRPr="00296766" w:rsidR="00F854C9">
        <w:rPr>
          <w:bCs/>
        </w:rPr>
        <w:t>.</w:t>
      </w:r>
    </w:p>
    <w:p w:rsidRPr="00296766" w:rsidR="007C02E6" w:rsidP="00900DBA" w:rsidRDefault="007C02E6" w14:paraId="2C2437D7" w14:textId="3530C246">
      <w:pPr>
        <w:pStyle w:val="Listenabsatz"/>
        <w:numPr>
          <w:ilvl w:val="0"/>
          <w:numId w:val="36"/>
        </w:numPr>
        <w:rPr>
          <w:bCs/>
        </w:rPr>
      </w:pPr>
      <w:r w:rsidRPr="00296766">
        <w:rPr>
          <w:bCs/>
        </w:rPr>
        <w:t>Eine Freigabe ist nicht mit der rechtsgeschäftlichen Abnahme der Leistung gleichzusetzen</w:t>
      </w:r>
      <w:r w:rsidRPr="00296766" w:rsidR="00F854C9">
        <w:rPr>
          <w:bCs/>
        </w:rPr>
        <w:t>.</w:t>
      </w:r>
    </w:p>
    <w:p w:rsidR="00FD7E08" w:rsidP="00296766" w:rsidRDefault="00FD7E08" w14:paraId="5892BDE3" w14:textId="55F3A746">
      <w:pPr>
        <w:pStyle w:val="berschrift2"/>
      </w:pPr>
      <w:bookmarkStart w:name="_Toc192597785" w:id="275"/>
      <w:r w:rsidRPr="00271198">
        <w:t>Qualitätsprüfungs- und Kollaborationsprozess</w:t>
      </w:r>
      <w:bookmarkEnd w:id="272"/>
      <w:bookmarkEnd w:id="273"/>
      <w:bookmarkEnd w:id="274"/>
      <w:bookmarkEnd w:id="275"/>
    </w:p>
    <w:p w:rsidR="00FD7E08" w:rsidP="00296766" w:rsidRDefault="00AE0F4A" w14:paraId="203FFF01" w14:textId="04CE858A">
      <w:r>
        <w:t xml:space="preserve">Die Grundsätze des Qualitätsprüfungs- und Kollaborationsprozesses können </w:t>
      </w:r>
      <w:r w:rsidRPr="00A603FD" w:rsidR="00C769D6">
        <w:t>dem BIM-Leitfaden für die FHH</w:t>
      </w:r>
      <w:r w:rsidR="00B70B7F">
        <w:t xml:space="preserve"> im Anhang</w:t>
      </w:r>
      <w:r w:rsidRPr="00A603FD" w:rsidR="00C769D6">
        <w:t>, Abschnitt 5.</w:t>
      </w:r>
      <w:r w:rsidR="00C769D6">
        <w:t>1</w:t>
      </w:r>
      <w:r w:rsidRPr="00A603FD" w:rsidR="00C769D6">
        <w:t xml:space="preserve"> </w:t>
      </w:r>
      <w:r>
        <w:t xml:space="preserve">entnommen werden. </w:t>
      </w:r>
    </w:p>
    <w:p w:rsidR="00350D9A" w:rsidP="00296766" w:rsidRDefault="00350D9A" w14:paraId="01E5A547" w14:textId="77777777"/>
    <w:p w:rsidR="00FF2CEC" w:rsidP="00085F33" w:rsidRDefault="00FF2CEC" w14:paraId="7F33F2CB" w14:textId="64181926">
      <w:pPr>
        <w:pStyle w:val="berschrift2"/>
      </w:pPr>
      <w:bookmarkStart w:name="_Toc190850427" w:id="276"/>
      <w:bookmarkStart w:name="_Toc190957756" w:id="277"/>
      <w:bookmarkStart w:name="_Toc192504953" w:id="278"/>
      <w:bookmarkStart w:name="_Toc192593979" w:id="279"/>
      <w:bookmarkStart w:name="_Toc192597786" w:id="280"/>
      <w:bookmarkStart w:name="_Toc190850428" w:id="281"/>
      <w:bookmarkStart w:name="_Toc190957757" w:id="282"/>
      <w:bookmarkStart w:name="_Toc192504954" w:id="283"/>
      <w:bookmarkStart w:name="_Toc192593980" w:id="284"/>
      <w:bookmarkStart w:name="_Toc192597787" w:id="285"/>
      <w:bookmarkStart w:name="_Toc190850429" w:id="286"/>
      <w:bookmarkStart w:name="_Toc190957758" w:id="287"/>
      <w:bookmarkStart w:name="_Toc192504955" w:id="288"/>
      <w:bookmarkStart w:name="_Toc192593981" w:id="289"/>
      <w:bookmarkStart w:name="_Toc192597788" w:id="290"/>
      <w:bookmarkStart w:name="_Toc130976493" w:id="291"/>
      <w:bookmarkStart w:name="_Toc192597789" w:id="292"/>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r w:rsidRPr="00D34AA3">
        <w:t>Qualitätsprüfung der Modelle und Informationen</w:t>
      </w:r>
      <w:bookmarkEnd w:id="291"/>
      <w:bookmarkEnd w:id="292"/>
    </w:p>
    <w:p w:rsidR="00EC05BC" w:rsidP="00296766" w:rsidRDefault="00EC05BC" w14:paraId="0B89BD6B" w14:textId="7D498C36">
      <w:r w:rsidRPr="00A603FD">
        <w:t xml:space="preserve">Alle Modelle müssen der geforderten Qualität entsprechen. Dabei unterteilt sich die Qualitätsprüfung in folgende Prozesse: </w:t>
      </w:r>
      <w:r w:rsidRPr="003357D4">
        <w:rPr>
          <w:b/>
          <w:bCs/>
        </w:rPr>
        <w:t>Konformitätsprüfung, Fachprüfung</w:t>
      </w:r>
      <w:r w:rsidRPr="00A603FD">
        <w:t xml:space="preserve"> und </w:t>
      </w:r>
      <w:proofErr w:type="spellStart"/>
      <w:r w:rsidRPr="003357D4">
        <w:rPr>
          <w:b/>
          <w:bCs/>
        </w:rPr>
        <w:t>AwF</w:t>
      </w:r>
      <w:proofErr w:type="spellEnd"/>
      <w:r w:rsidRPr="003357D4">
        <w:rPr>
          <w:b/>
          <w:bCs/>
        </w:rPr>
        <w:t>-Prüfung.</w:t>
      </w:r>
      <w:r w:rsidRPr="00A603FD">
        <w:t xml:space="preserve"> </w:t>
      </w:r>
    </w:p>
    <w:p w:rsidRPr="00A603FD" w:rsidR="00EC05BC" w:rsidP="00296766" w:rsidRDefault="00EC05BC" w14:paraId="29BBDC08" w14:textId="77777777"/>
    <w:p w:rsidR="00EC05BC" w:rsidP="00296766" w:rsidRDefault="00EC05BC" w14:paraId="26F4D681" w14:textId="1FB72EA4">
      <w:r w:rsidRPr="00A603FD">
        <w:t>Die Informationen zur Qualitätsprüfung sind dem BIM-Leitfaden für die FHH</w:t>
      </w:r>
      <w:r w:rsidR="00B70B7F">
        <w:t xml:space="preserve"> im Anhang</w:t>
      </w:r>
      <w:r w:rsidRPr="00A603FD">
        <w:t>, Abschnitt 5.2</w:t>
      </w:r>
      <w:r w:rsidR="00B70B7F">
        <w:t xml:space="preserve"> </w:t>
      </w:r>
      <w:r w:rsidRPr="00A603FD">
        <w:t xml:space="preserve">zu entnehmen. </w:t>
      </w:r>
    </w:p>
    <w:p w:rsidR="00B50CCA" w:rsidP="00900DBA" w:rsidRDefault="00B50CCA" w14:paraId="4FB4350F" w14:textId="77777777">
      <w:pPr>
        <w:jc w:val="left"/>
      </w:pPr>
    </w:p>
    <w:p w:rsidRPr="00E76BCA" w:rsidR="00CD3AEB" w:rsidP="004F0A6A" w:rsidRDefault="00CD3AEB" w14:paraId="40E6F01C" w14:textId="2B9FBB03">
      <w:pPr>
        <w:pStyle w:val="berschrift2"/>
      </w:pPr>
      <w:bookmarkStart w:name="_Toc498702029" w:id="293"/>
      <w:bookmarkStart w:name="_Toc130976494" w:id="294"/>
      <w:bookmarkStart w:name="_Ref164246211" w:id="295"/>
      <w:bookmarkStart w:name="_Toc192597790" w:id="296"/>
      <w:bookmarkStart w:name="_Hlk126225923" w:id="297"/>
      <w:r w:rsidRPr="00E76BCA">
        <w:t>Prüfberichte</w:t>
      </w:r>
      <w:bookmarkEnd w:id="293"/>
      <w:bookmarkEnd w:id="294"/>
      <w:bookmarkEnd w:id="295"/>
      <w:bookmarkEnd w:id="296"/>
    </w:p>
    <w:p w:rsidR="007C02E6" w:rsidP="00900DBA" w:rsidRDefault="007C02E6" w14:paraId="453CD3A4" w14:textId="77777777">
      <w:r>
        <w:t>Durch den AN ist eine Vorlage für einen Prüfbericht zu erstellen. Als Grundlage für diesen Prüfbericht dient die vom AG zur Verfügung gestellte Checkliste (siehe Anlage). Über die Inhalte der Checkliste hinaus sind folgende Themen zu beschreiben:</w:t>
      </w:r>
    </w:p>
    <w:p w:rsidR="00296766" w:rsidP="00900DBA" w:rsidRDefault="007C02E6" w14:paraId="42F8B397" w14:textId="77777777">
      <w:pPr>
        <w:pStyle w:val="Liste1"/>
        <w:numPr>
          <w:ilvl w:val="0"/>
          <w:numId w:val="6"/>
        </w:numPr>
        <w:spacing w:before="0"/>
      </w:pPr>
      <w:r w:rsidRPr="00E76BCA">
        <w:t>Einschränkungen/Toleranzen</w:t>
      </w:r>
      <w:r w:rsidR="00C65109">
        <w:t>,</w:t>
      </w:r>
    </w:p>
    <w:p w:rsidRPr="00E76BCA" w:rsidR="007C02E6" w:rsidP="00900DBA" w:rsidRDefault="007C02E6" w14:paraId="576B0A8C" w14:textId="270D440F">
      <w:pPr>
        <w:pStyle w:val="Liste1"/>
        <w:numPr>
          <w:ilvl w:val="0"/>
          <w:numId w:val="6"/>
        </w:numPr>
        <w:spacing w:before="0"/>
      </w:pPr>
      <w:r w:rsidRPr="00E76BCA">
        <w:t>Verwendete Prüfverfahren/Regeln</w:t>
      </w:r>
      <w:r w:rsidR="00C65109">
        <w:t>.</w:t>
      </w:r>
    </w:p>
    <w:p w:rsidRPr="00C92323" w:rsidR="000F62CE" w:rsidP="000F62CE" w:rsidRDefault="000F62CE" w14:paraId="46BABCB6" w14:textId="12CFDA1C">
      <w:pPr>
        <w:pStyle w:val="berschrift1"/>
        <w:numPr>
          <w:ilvl w:val="0"/>
          <w:numId w:val="1"/>
        </w:numPr>
        <w:rPr>
          <w:lang w:val="de-DE"/>
        </w:rPr>
      </w:pPr>
      <w:bookmarkStart w:name="_Toc192597791" w:id="298"/>
      <w:bookmarkEnd w:id="297"/>
      <w:r w:rsidRPr="00FA016A">
        <w:rPr>
          <w:lang w:val="de-DE"/>
        </w:rPr>
        <w:t>Modellierung</w:t>
      </w:r>
      <w:bookmarkEnd w:id="298"/>
    </w:p>
    <w:p w:rsidRPr="00081854" w:rsidR="000F62CE" w:rsidP="00296766" w:rsidRDefault="000F62CE" w14:paraId="40D91E71" w14:textId="6BFCE72D">
      <w:pPr>
        <w:tabs>
          <w:tab w:val="left" w:pos="5670"/>
        </w:tabs>
      </w:pPr>
      <w:r w:rsidRPr="00081854">
        <w:t>Klassifizierung, Aufbau und Strukturierung der</w:t>
      </w:r>
      <w:r w:rsidR="001B72C8">
        <w:t xml:space="preserve"> digitalen Modelle sind für den effektiven Einsatz der BIM-Methode</w:t>
      </w:r>
      <w:r w:rsidRPr="00081854">
        <w:t xml:space="preserve"> entscheidend. </w:t>
      </w:r>
      <w:r w:rsidR="00E14287">
        <w:t>D</w:t>
      </w:r>
      <w:r w:rsidR="009311F9">
        <w:t>i</w:t>
      </w:r>
      <w:r w:rsidR="00E14287">
        <w:t>e AN ha</w:t>
      </w:r>
      <w:r w:rsidR="009311F9">
        <w:t>ben</w:t>
      </w:r>
      <w:r w:rsidRPr="00081854" w:rsidR="00014052">
        <w:t xml:space="preserve"> </w:t>
      </w:r>
      <w:r w:rsidRPr="00081854">
        <w:t xml:space="preserve">die im Folgenden spezifizierten Vorgaben zur Modellierung der digitalen Liefergegenstände zu gewährleisten. </w:t>
      </w:r>
    </w:p>
    <w:p w:rsidR="001B72C8" w:rsidP="00296766" w:rsidRDefault="00E14287" w14:paraId="283397C9" w14:textId="478D2FE8">
      <w:pPr>
        <w:tabs>
          <w:tab w:val="left" w:pos="5670"/>
        </w:tabs>
      </w:pPr>
      <w:r>
        <w:t>D</w:t>
      </w:r>
      <w:r w:rsidR="009311F9">
        <w:t>i</w:t>
      </w:r>
      <w:r>
        <w:t>e AN k</w:t>
      </w:r>
      <w:r w:rsidR="009311F9">
        <w:t>önnen</w:t>
      </w:r>
      <w:r w:rsidRPr="00081854" w:rsidR="00014052">
        <w:t xml:space="preserve"> </w:t>
      </w:r>
      <w:r w:rsidRPr="00081854" w:rsidR="000F62CE">
        <w:t xml:space="preserve">zusätzliche Vorgaben zur Modellierung vorschlagen, die jedoch nicht im Widerspruch zu den Vorgaben </w:t>
      </w:r>
      <w:r w:rsidRPr="00081854" w:rsidR="00014052">
        <w:t>d</w:t>
      </w:r>
      <w:r w:rsidR="00014052">
        <w:t>e</w:t>
      </w:r>
      <w:r w:rsidR="00C04622">
        <w:t>s</w:t>
      </w:r>
      <w:r w:rsidRPr="00081854" w:rsidR="00014052">
        <w:t xml:space="preserve"> </w:t>
      </w:r>
      <w:r w:rsidR="00610C0B">
        <w:t>AG</w:t>
      </w:r>
      <w:r w:rsidRPr="00081854" w:rsidR="000F62CE">
        <w:t xml:space="preserve"> stehen dürfen. Zusätzliche Vorschläge </w:t>
      </w:r>
      <w:r w:rsidRPr="00081854" w:rsidR="00014052">
        <w:t>d</w:t>
      </w:r>
      <w:r w:rsidR="00014052">
        <w:t>er</w:t>
      </w:r>
      <w:r w:rsidRPr="00081854" w:rsidR="00014052">
        <w:t xml:space="preserve"> </w:t>
      </w:r>
      <w:r w:rsidR="00610C0B">
        <w:t>AN</w:t>
      </w:r>
      <w:r w:rsidRPr="00081854" w:rsidR="000F62CE">
        <w:t xml:space="preserve"> zur Modellstruktur und den Modellinhalten müssen </w:t>
      </w:r>
      <w:r w:rsidRPr="00081854" w:rsidR="00014052">
        <w:t>vo</w:t>
      </w:r>
      <w:r w:rsidR="00C04622">
        <w:t>m</w:t>
      </w:r>
      <w:r w:rsidRPr="00081854" w:rsidR="00014052">
        <w:t xml:space="preserve"> </w:t>
      </w:r>
      <w:r w:rsidR="00610C0B">
        <w:t>AG</w:t>
      </w:r>
      <w:r w:rsidR="001B72C8">
        <w:t xml:space="preserve"> genehmigt werden und sind im BAP festzuhalten. </w:t>
      </w:r>
    </w:p>
    <w:p w:rsidR="004A73CC" w:rsidP="00296766" w:rsidRDefault="004A73CC" w14:paraId="0E73AF40" w14:textId="77777777">
      <w:pPr>
        <w:tabs>
          <w:tab w:val="left" w:pos="5670"/>
        </w:tabs>
      </w:pPr>
    </w:p>
    <w:p w:rsidR="00367A3E" w:rsidP="00296766" w:rsidRDefault="006B023D" w14:paraId="0B2E6A16" w14:textId="36793E14">
      <w:pPr>
        <w:tabs>
          <w:tab w:val="left" w:pos="5670"/>
        </w:tabs>
      </w:pPr>
      <w:r w:rsidRPr="00081854">
        <w:t>Die generellen Anforderungen an die Modellierung sind dem BIM-Leitfaden für die FHH</w:t>
      </w:r>
      <w:r w:rsidR="00B70B7F">
        <w:t xml:space="preserve"> im Anhang</w:t>
      </w:r>
      <w:r w:rsidR="005C7CED">
        <w:t>, Kapitel 6</w:t>
      </w:r>
      <w:r w:rsidRPr="00081854">
        <w:t xml:space="preserve"> zu entnehmen</w:t>
      </w:r>
      <w:r w:rsidR="001B72C8">
        <w:t>.</w:t>
      </w:r>
    </w:p>
    <w:p w:rsidR="002D2CA8" w:rsidP="00296766" w:rsidRDefault="002D2CA8" w14:paraId="717C6582" w14:textId="124C54BC">
      <w:pPr>
        <w:tabs>
          <w:tab w:val="left" w:pos="5670"/>
        </w:tabs>
      </w:pPr>
      <w:r>
        <w:t>Es sind folgende Vorgaben für die Erstellung der Fachmodelle zu beachten:</w:t>
      </w:r>
    </w:p>
    <w:p w:rsidRPr="0028552C" w:rsidR="002D2CA8" w:rsidP="008E74E3" w:rsidRDefault="008E74E3" w14:paraId="71CB5588" w14:textId="29B44B24">
      <w:pPr>
        <w:pStyle w:val="Listenabsatz"/>
        <w:numPr>
          <w:ilvl w:val="0"/>
          <w:numId w:val="51"/>
        </w:numPr>
        <w:tabs>
          <w:tab w:val="left" w:pos="5670"/>
        </w:tabs>
      </w:pPr>
      <w:r w:rsidRPr="0028552C">
        <w:t>Leitungselemente (</w:t>
      </w:r>
      <w:proofErr w:type="spellStart"/>
      <w:r w:rsidRPr="0028552C">
        <w:t>IfcPipeSegment</w:t>
      </w:r>
      <w:proofErr w:type="spellEnd"/>
      <w:r w:rsidRPr="0028552C">
        <w:t>) sind als Leitungssystem</w:t>
      </w:r>
      <w:r w:rsidRPr="0028552C" w:rsidR="00930390">
        <w:t xml:space="preserve"> (</w:t>
      </w:r>
      <w:proofErr w:type="spellStart"/>
      <w:r w:rsidRPr="0028552C" w:rsidR="00930390">
        <w:t>IfcDistributionSystem</w:t>
      </w:r>
      <w:proofErr w:type="spellEnd"/>
      <w:r w:rsidRPr="0028552C" w:rsidR="00930390">
        <w:t>)</w:t>
      </w:r>
      <w:r w:rsidRPr="0028552C">
        <w:t xml:space="preserve"> mit Vorgänger und Nachfolger zu modellieren</w:t>
      </w:r>
      <w:r w:rsidRPr="0028552C" w:rsidR="00574EEA">
        <w:t>.</w:t>
      </w:r>
    </w:p>
    <w:p w:rsidRPr="0028552C" w:rsidR="00C8482E" w:rsidP="008E74E3" w:rsidRDefault="00C8482E" w14:paraId="1F1671B4" w14:textId="4FB52338">
      <w:pPr>
        <w:pStyle w:val="Listenabsatz"/>
        <w:numPr>
          <w:ilvl w:val="0"/>
          <w:numId w:val="51"/>
        </w:numPr>
        <w:tabs>
          <w:tab w:val="left" w:pos="5670"/>
        </w:tabs>
      </w:pPr>
      <w:r w:rsidRPr="0028552C">
        <w:t xml:space="preserve">Es muss eine korrekte geschossweise </w:t>
      </w:r>
      <w:proofErr w:type="spellStart"/>
      <w:r w:rsidRPr="0028552C">
        <w:t>Ebenenzuweisung</w:t>
      </w:r>
      <w:proofErr w:type="spellEnd"/>
      <w:r w:rsidRPr="0028552C">
        <w:t xml:space="preserve"> im BAP definiert und in der Modellierung eingehalten werden</w:t>
      </w:r>
      <w:r w:rsidRPr="0028552C" w:rsidR="00574EEA">
        <w:t>.</w:t>
      </w:r>
    </w:p>
    <w:p w:rsidRPr="009D034B" w:rsidR="00BA5249" w:rsidP="00BA5249" w:rsidRDefault="00BA5249" w14:paraId="18CF88F0" w14:textId="6E21B426">
      <w:pPr>
        <w:pStyle w:val="berschrift2"/>
      </w:pPr>
      <w:bookmarkStart w:name="_Toc190957762" w:id="299"/>
      <w:bookmarkStart w:name="_Toc192504959" w:id="300"/>
      <w:bookmarkStart w:name="_Toc192593985" w:id="301"/>
      <w:bookmarkStart w:name="_Toc192597792" w:id="302"/>
      <w:bookmarkStart w:name="_Toc190763979" w:id="303"/>
      <w:bookmarkStart w:name="_Toc190850433" w:id="304"/>
      <w:bookmarkStart w:name="_Toc190957763" w:id="305"/>
      <w:bookmarkStart w:name="_Toc192504960" w:id="306"/>
      <w:bookmarkStart w:name="_Toc192593986" w:id="307"/>
      <w:bookmarkStart w:name="_Toc192597793" w:id="308"/>
      <w:bookmarkStart w:name="_Toc190763980" w:id="309"/>
      <w:bookmarkStart w:name="_Toc190850434" w:id="310"/>
      <w:bookmarkStart w:name="_Toc190957764" w:id="311"/>
      <w:bookmarkStart w:name="_Toc192504961" w:id="312"/>
      <w:bookmarkStart w:name="_Toc192593987" w:id="313"/>
      <w:bookmarkStart w:name="_Toc192597794" w:id="314"/>
      <w:bookmarkStart w:name="_Toc190763981" w:id="315"/>
      <w:bookmarkStart w:name="_Toc190850435" w:id="316"/>
      <w:bookmarkStart w:name="_Toc190957765" w:id="317"/>
      <w:bookmarkStart w:name="_Toc192504962" w:id="318"/>
      <w:bookmarkStart w:name="_Toc192593988" w:id="319"/>
      <w:bookmarkStart w:name="_Toc192597795" w:id="320"/>
      <w:bookmarkStart w:name="_Toc190763982" w:id="321"/>
      <w:bookmarkStart w:name="_Toc190850436" w:id="322"/>
      <w:bookmarkStart w:name="_Toc190957766" w:id="323"/>
      <w:bookmarkStart w:name="_Toc192504963" w:id="324"/>
      <w:bookmarkStart w:name="_Toc192593989" w:id="325"/>
      <w:bookmarkStart w:name="_Toc192597796" w:id="326"/>
      <w:bookmarkStart w:name="_Toc190763983" w:id="327"/>
      <w:bookmarkStart w:name="_Toc190850437" w:id="328"/>
      <w:bookmarkStart w:name="_Toc190957767" w:id="329"/>
      <w:bookmarkStart w:name="_Toc192504964" w:id="330"/>
      <w:bookmarkStart w:name="_Toc192593990" w:id="331"/>
      <w:bookmarkStart w:name="_Toc192597797" w:id="332"/>
      <w:bookmarkStart w:name="_Toc190763984" w:id="333"/>
      <w:bookmarkStart w:name="_Toc190850438" w:id="334"/>
      <w:bookmarkStart w:name="_Toc190957768" w:id="335"/>
      <w:bookmarkStart w:name="_Toc192504965" w:id="336"/>
      <w:bookmarkStart w:name="_Toc192593991" w:id="337"/>
      <w:bookmarkStart w:name="_Toc192597798" w:id="338"/>
      <w:bookmarkStart w:name="_Toc190763985" w:id="339"/>
      <w:bookmarkStart w:name="_Toc190850439" w:id="340"/>
      <w:bookmarkStart w:name="_Toc190957769" w:id="341"/>
      <w:bookmarkStart w:name="_Toc192504966" w:id="342"/>
      <w:bookmarkStart w:name="_Toc192593992" w:id="343"/>
      <w:bookmarkStart w:name="_Toc192597799" w:id="344"/>
      <w:bookmarkStart w:name="_Toc190763986" w:id="345"/>
      <w:bookmarkStart w:name="_Toc190850440" w:id="346"/>
      <w:bookmarkStart w:name="_Toc190957770" w:id="347"/>
      <w:bookmarkStart w:name="_Toc192504967" w:id="348"/>
      <w:bookmarkStart w:name="_Toc192593993" w:id="349"/>
      <w:bookmarkStart w:name="_Toc192597800" w:id="350"/>
      <w:bookmarkStart w:name="_Toc190763987" w:id="351"/>
      <w:bookmarkStart w:name="_Toc190850441" w:id="352"/>
      <w:bookmarkStart w:name="_Toc190957771" w:id="353"/>
      <w:bookmarkStart w:name="_Toc192504968" w:id="354"/>
      <w:bookmarkStart w:name="_Toc192593994" w:id="355"/>
      <w:bookmarkStart w:name="_Toc192597801" w:id="356"/>
      <w:bookmarkStart w:name="_Toc192597802" w:id="357"/>
      <w:bookmarkStart w:name="_Toc70430777" w:id="35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r w:rsidRPr="00BC55AE">
        <w:t>Modellkonzept</w:t>
      </w:r>
      <w:r w:rsidR="005C7CED">
        <w:t xml:space="preserve"> und Modellarten</w:t>
      </w:r>
      <w:bookmarkEnd w:id="357"/>
    </w:p>
    <w:p w:rsidR="00BA5249" w:rsidP="00296766" w:rsidRDefault="00BA5249" w14:paraId="6CC514AF" w14:textId="5CE853AF">
      <w:pPr>
        <w:tabs>
          <w:tab w:val="left" w:pos="5670"/>
        </w:tabs>
      </w:pPr>
      <w:r w:rsidRPr="0028552C">
        <w:t>Die Aufteilung der Modelle erfolgt in Koordinations-,</w:t>
      </w:r>
      <w:r w:rsidRPr="0028552C" w:rsidR="00701C1A">
        <w:t xml:space="preserve"> und</w:t>
      </w:r>
      <w:r w:rsidRPr="0028552C">
        <w:t xml:space="preserve"> Fachmodelle</w:t>
      </w:r>
      <w:r w:rsidRPr="0028552C" w:rsidR="0028552C">
        <w:t>. Falls nötig findet eine Aufteilung in Teilmodelle statt. Diese wird im BAP festgehalten.</w:t>
      </w:r>
      <w:r w:rsidRPr="0028552C">
        <w:t xml:space="preserve"> Eine detaillierte Beschreibung des Modellkonzepts ist dem BIM-Leitfaden für die FHH</w:t>
      </w:r>
      <w:r w:rsidRPr="0028552C" w:rsidR="00B70B7F">
        <w:t xml:space="preserve"> im Anhang</w:t>
      </w:r>
      <w:r w:rsidRPr="0028552C" w:rsidR="00C769D6">
        <w:t xml:space="preserve">, </w:t>
      </w:r>
      <w:r w:rsidRPr="0028552C" w:rsidR="005C7CED">
        <w:t>Abschnitt</w:t>
      </w:r>
      <w:r w:rsidRPr="0028552C">
        <w:t xml:space="preserve"> 6.</w:t>
      </w:r>
      <w:r w:rsidRPr="0028552C" w:rsidR="005C7CED">
        <w:t>1</w:t>
      </w:r>
      <w:r w:rsidRPr="0028552C">
        <w:t xml:space="preserve"> zu entnehmen.</w:t>
      </w:r>
      <w:r w:rsidRPr="0028552C" w:rsidR="00062C11">
        <w:t xml:space="preserve"> Folgende Fachmodelle sind zu erstellen:</w:t>
      </w:r>
    </w:p>
    <w:p w:rsidR="00A81098" w:rsidP="00296766" w:rsidRDefault="00A81098" w14:paraId="21DD02ED" w14:textId="77777777">
      <w:pPr>
        <w:tabs>
          <w:tab w:val="left" w:pos="5670"/>
        </w:tabs>
      </w:pPr>
    </w:p>
    <w:tbl>
      <w:tblPr>
        <w:tblStyle w:val="Tabellenraster"/>
        <w:tblW w:w="0" w:type="auto"/>
        <w:tblLook w:val="04A0" w:firstRow="1" w:lastRow="0" w:firstColumn="1" w:lastColumn="0" w:noHBand="0" w:noVBand="1"/>
      </w:tblPr>
      <w:tblGrid>
        <w:gridCol w:w="988"/>
        <w:gridCol w:w="1953"/>
        <w:gridCol w:w="6119"/>
      </w:tblGrid>
      <w:tr w:rsidR="000518D3" w:rsidTr="00900DBA" w14:paraId="3BD2446E" w14:textId="77777777">
        <w:tc>
          <w:tcPr>
            <w:tcW w:w="988" w:type="dxa"/>
            <w:shd w:val="clear" w:color="auto" w:fill="002060"/>
          </w:tcPr>
          <w:p w:rsidRPr="000518D3" w:rsidR="000518D3" w:rsidP="00296766" w:rsidRDefault="000518D3" w14:paraId="4C2328D9" w14:textId="2ADAB2B1">
            <w:pPr>
              <w:tabs>
                <w:tab w:val="left" w:pos="5670"/>
              </w:tabs>
              <w:rPr>
                <w:b/>
                <w:bCs/>
                <w:color w:val="FFFFFF" w:themeColor="background1"/>
              </w:rPr>
            </w:pPr>
            <w:r>
              <w:rPr>
                <w:b/>
                <w:bCs/>
                <w:color w:val="FFFFFF" w:themeColor="background1"/>
              </w:rPr>
              <w:t>Kürzel</w:t>
            </w:r>
          </w:p>
        </w:tc>
        <w:tc>
          <w:tcPr>
            <w:tcW w:w="1953" w:type="dxa"/>
            <w:shd w:val="clear" w:color="auto" w:fill="002060"/>
          </w:tcPr>
          <w:p w:rsidRPr="00900DBA" w:rsidR="000518D3" w:rsidP="00296766" w:rsidRDefault="000518D3" w14:paraId="3A470D2C" w14:textId="6AD01785">
            <w:pPr>
              <w:tabs>
                <w:tab w:val="left" w:pos="5670"/>
              </w:tabs>
              <w:rPr>
                <w:b/>
                <w:bCs/>
                <w:color w:val="FFFFFF" w:themeColor="background1"/>
              </w:rPr>
            </w:pPr>
            <w:r w:rsidRPr="00900DBA">
              <w:rPr>
                <w:b/>
                <w:bCs/>
                <w:color w:val="FFFFFF" w:themeColor="background1"/>
              </w:rPr>
              <w:t>Fachmodell</w:t>
            </w:r>
          </w:p>
        </w:tc>
        <w:tc>
          <w:tcPr>
            <w:tcW w:w="6119" w:type="dxa"/>
            <w:shd w:val="clear" w:color="auto" w:fill="002060"/>
          </w:tcPr>
          <w:p w:rsidRPr="00900DBA" w:rsidR="000518D3" w:rsidP="00296766" w:rsidRDefault="000518D3" w14:paraId="52D12055" w14:textId="76E7C31B">
            <w:pPr>
              <w:tabs>
                <w:tab w:val="left" w:pos="5670"/>
              </w:tabs>
              <w:rPr>
                <w:b/>
                <w:bCs/>
                <w:color w:val="FFFFFF" w:themeColor="background1"/>
              </w:rPr>
            </w:pPr>
            <w:r w:rsidRPr="00900DBA">
              <w:rPr>
                <w:b/>
                <w:bCs/>
                <w:color w:val="FFFFFF" w:themeColor="background1"/>
              </w:rPr>
              <w:t>Beschreibung</w:t>
            </w:r>
          </w:p>
        </w:tc>
      </w:tr>
      <w:tr w:rsidRPr="00DD71FA" w:rsidR="000518D3" w:rsidTr="00900DBA" w14:paraId="09BB2AF5" w14:textId="77777777">
        <w:trPr>
          <w:trHeight w:val="680"/>
        </w:trPr>
        <w:tc>
          <w:tcPr>
            <w:tcW w:w="988" w:type="dxa"/>
            <w:vAlign w:val="center"/>
          </w:tcPr>
          <w:p w:rsidRPr="006D0769" w:rsidR="000518D3" w:rsidP="00900DBA" w:rsidRDefault="00783650" w14:paraId="203B1A58" w14:textId="03940CA3">
            <w:pPr>
              <w:pStyle w:val="Tabellentext"/>
              <w:jc w:val="center"/>
            </w:pPr>
            <w:r>
              <w:t>RB</w:t>
            </w:r>
          </w:p>
        </w:tc>
        <w:tc>
          <w:tcPr>
            <w:tcW w:w="1953" w:type="dxa"/>
            <w:vAlign w:val="center"/>
          </w:tcPr>
          <w:p w:rsidRPr="000518D3" w:rsidR="000518D3" w:rsidP="000518D3" w:rsidRDefault="000518D3" w14:paraId="567033F2" w14:textId="093A64D6">
            <w:pPr>
              <w:pStyle w:val="Tabellentext"/>
            </w:pPr>
            <w:r w:rsidRPr="006D0769">
              <w:t>Rohbau</w:t>
            </w:r>
          </w:p>
        </w:tc>
        <w:tc>
          <w:tcPr>
            <w:tcW w:w="6119" w:type="dxa"/>
            <w:vAlign w:val="center"/>
          </w:tcPr>
          <w:p w:rsidRPr="000518D3" w:rsidR="000518D3" w:rsidP="000518D3" w:rsidRDefault="000518D3" w14:paraId="2985B69B" w14:textId="1C7E08AA">
            <w:pPr>
              <w:pStyle w:val="Tabellentext"/>
            </w:pPr>
            <w:r w:rsidRPr="006D0769">
              <w:t>Grundlegende strukturelle Elemente eines Gebäudes, wie Fundamente, Wände, Decken und Dächer.</w:t>
            </w:r>
          </w:p>
        </w:tc>
      </w:tr>
      <w:tr w:rsidRPr="00DD71FA" w:rsidR="000518D3" w:rsidTr="00900DBA" w14:paraId="4D975039" w14:textId="77777777">
        <w:trPr>
          <w:trHeight w:val="680"/>
        </w:trPr>
        <w:tc>
          <w:tcPr>
            <w:tcW w:w="988" w:type="dxa"/>
            <w:vAlign w:val="center"/>
          </w:tcPr>
          <w:p w:rsidRPr="000518D3" w:rsidR="000518D3" w:rsidP="00900DBA" w:rsidRDefault="00783650" w14:paraId="1E260BF4" w14:textId="74B1B998">
            <w:pPr>
              <w:pStyle w:val="Tabellentext"/>
              <w:jc w:val="center"/>
            </w:pPr>
            <w:r>
              <w:t>AR</w:t>
            </w:r>
          </w:p>
        </w:tc>
        <w:tc>
          <w:tcPr>
            <w:tcW w:w="1953" w:type="dxa"/>
            <w:vAlign w:val="center"/>
            <w:hideMark/>
          </w:tcPr>
          <w:p w:rsidRPr="00900DBA" w:rsidR="000518D3" w:rsidP="00900DBA" w:rsidRDefault="000518D3" w14:paraId="1E8A791D" w14:textId="3DA92CBC">
            <w:pPr>
              <w:pStyle w:val="Tabellentext"/>
            </w:pPr>
            <w:r w:rsidRPr="00900DBA">
              <w:t>Architektur</w:t>
            </w:r>
          </w:p>
        </w:tc>
        <w:tc>
          <w:tcPr>
            <w:tcW w:w="6119" w:type="dxa"/>
            <w:vAlign w:val="center"/>
            <w:hideMark/>
          </w:tcPr>
          <w:p w:rsidRPr="00900DBA" w:rsidR="000518D3" w:rsidP="00900DBA" w:rsidRDefault="000518D3" w14:paraId="41552161" w14:textId="77777777">
            <w:pPr>
              <w:pStyle w:val="Tabellentext"/>
            </w:pPr>
            <w:r w:rsidRPr="00900DBA">
              <w:t>Gestaltung und Planung von Gebäuden und Bauwerken, einschließlich räumlicher Anordnung und Materialien.</w:t>
            </w:r>
          </w:p>
        </w:tc>
      </w:tr>
      <w:tr w:rsidRPr="00DD71FA" w:rsidR="000518D3" w:rsidTr="00900DBA" w14:paraId="39FED258" w14:textId="77777777">
        <w:trPr>
          <w:trHeight w:val="680"/>
        </w:trPr>
        <w:tc>
          <w:tcPr>
            <w:tcW w:w="988" w:type="dxa"/>
            <w:vAlign w:val="center"/>
          </w:tcPr>
          <w:p w:rsidRPr="000518D3" w:rsidR="000518D3" w:rsidP="00900DBA" w:rsidRDefault="00783650" w14:paraId="0A66579D" w14:textId="01083432">
            <w:pPr>
              <w:pStyle w:val="Tabellentext"/>
              <w:jc w:val="center"/>
            </w:pPr>
            <w:r>
              <w:t>ST</w:t>
            </w:r>
          </w:p>
        </w:tc>
        <w:tc>
          <w:tcPr>
            <w:tcW w:w="1953" w:type="dxa"/>
            <w:vAlign w:val="center"/>
            <w:hideMark/>
          </w:tcPr>
          <w:p w:rsidRPr="00900DBA" w:rsidR="000518D3" w:rsidP="00900DBA" w:rsidRDefault="000518D3" w14:paraId="4A613FFF" w14:textId="357CA8D9">
            <w:pPr>
              <w:pStyle w:val="Tabellentext"/>
            </w:pPr>
            <w:r w:rsidRPr="00900DBA">
              <w:t>Stahlbau</w:t>
            </w:r>
          </w:p>
        </w:tc>
        <w:tc>
          <w:tcPr>
            <w:tcW w:w="6119" w:type="dxa"/>
            <w:vAlign w:val="center"/>
            <w:hideMark/>
          </w:tcPr>
          <w:p w:rsidRPr="00900DBA" w:rsidR="000518D3" w:rsidP="00900DBA" w:rsidRDefault="000518D3" w14:paraId="0FE0F055" w14:textId="77777777">
            <w:pPr>
              <w:pStyle w:val="Tabellentext"/>
            </w:pPr>
            <w:r w:rsidRPr="00900DBA">
              <w:t>Planung und Konstruktion von Bauwerken aus Stahl, einschließlich Dimensionierung und Verbindung der Stahlbauteile.</w:t>
            </w:r>
          </w:p>
        </w:tc>
      </w:tr>
      <w:tr w:rsidRPr="00DD71FA" w:rsidR="000518D3" w:rsidTr="00900DBA" w14:paraId="4D81163E" w14:textId="77777777">
        <w:trPr>
          <w:trHeight w:val="680"/>
        </w:trPr>
        <w:tc>
          <w:tcPr>
            <w:tcW w:w="988" w:type="dxa"/>
            <w:vAlign w:val="center"/>
          </w:tcPr>
          <w:p w:rsidRPr="006D0769" w:rsidR="000518D3" w:rsidP="00900DBA" w:rsidRDefault="00783650" w14:paraId="68743C06" w14:textId="64273533">
            <w:pPr>
              <w:pStyle w:val="Tabellentext"/>
              <w:jc w:val="center"/>
            </w:pPr>
            <w:r>
              <w:t>GT</w:t>
            </w:r>
          </w:p>
        </w:tc>
        <w:tc>
          <w:tcPr>
            <w:tcW w:w="1953" w:type="dxa"/>
            <w:vAlign w:val="center"/>
          </w:tcPr>
          <w:p w:rsidRPr="00900DBA" w:rsidR="000518D3" w:rsidP="00900DBA" w:rsidRDefault="000518D3" w14:paraId="53AD6A41" w14:textId="233CA435">
            <w:pPr>
              <w:pStyle w:val="Tabellentext"/>
            </w:pPr>
            <w:r w:rsidRPr="006D0769">
              <w:t>Geotechnik</w:t>
            </w:r>
          </w:p>
        </w:tc>
        <w:tc>
          <w:tcPr>
            <w:tcW w:w="6119" w:type="dxa"/>
            <w:vAlign w:val="center"/>
          </w:tcPr>
          <w:p w:rsidRPr="00900DBA" w:rsidR="000518D3" w:rsidP="00900DBA" w:rsidRDefault="000518D3" w14:paraId="3ED22478" w14:textId="2F82F716">
            <w:pPr>
              <w:pStyle w:val="Tabellentext"/>
            </w:pPr>
            <w:r w:rsidRPr="006D0769">
              <w:t>Untersuchung und Analyse des Baugrunds und der Bodenverhältnisse zur Gewährleistung der Stabilität.</w:t>
            </w:r>
          </w:p>
        </w:tc>
      </w:tr>
      <w:tr w:rsidRPr="00DD71FA" w:rsidR="000518D3" w:rsidTr="00900DBA" w14:paraId="3A64C706" w14:textId="77777777">
        <w:trPr>
          <w:trHeight w:val="680"/>
        </w:trPr>
        <w:tc>
          <w:tcPr>
            <w:tcW w:w="988" w:type="dxa"/>
            <w:vAlign w:val="center"/>
          </w:tcPr>
          <w:p w:rsidRPr="006D0769" w:rsidR="000518D3" w:rsidP="00900DBA" w:rsidRDefault="00783650" w14:paraId="4A8EE09A" w14:textId="386FDBD7">
            <w:pPr>
              <w:pStyle w:val="Tabellentext"/>
              <w:jc w:val="center"/>
            </w:pPr>
            <w:r>
              <w:t>MT</w:t>
            </w:r>
          </w:p>
        </w:tc>
        <w:tc>
          <w:tcPr>
            <w:tcW w:w="1953" w:type="dxa"/>
            <w:vAlign w:val="center"/>
          </w:tcPr>
          <w:p w:rsidRPr="00900DBA" w:rsidR="000518D3" w:rsidP="00900DBA" w:rsidRDefault="000518D3" w14:paraId="598FFAE1" w14:textId="4403382D">
            <w:pPr>
              <w:pStyle w:val="Tabellentext"/>
            </w:pPr>
            <w:r w:rsidRPr="006D0769">
              <w:t>Maschinentechnik</w:t>
            </w:r>
          </w:p>
        </w:tc>
        <w:tc>
          <w:tcPr>
            <w:tcW w:w="6119" w:type="dxa"/>
            <w:vAlign w:val="center"/>
          </w:tcPr>
          <w:p w:rsidRPr="00900DBA" w:rsidR="000518D3" w:rsidP="00900DBA" w:rsidRDefault="000518D3" w14:paraId="039868AD" w14:textId="1C04E512">
            <w:pPr>
              <w:pStyle w:val="Tabellentext"/>
            </w:pPr>
            <w:r w:rsidRPr="006D0769">
              <w:t>Planung und Integration von Maschinen und technischen Anlagen in Bauwerke, wie Pumpen und Ventile.</w:t>
            </w:r>
          </w:p>
        </w:tc>
      </w:tr>
      <w:tr w:rsidRPr="00DD71FA" w:rsidR="000518D3" w:rsidTr="00900DBA" w14:paraId="5C089DD0" w14:textId="77777777">
        <w:trPr>
          <w:trHeight w:val="680"/>
        </w:trPr>
        <w:tc>
          <w:tcPr>
            <w:tcW w:w="988" w:type="dxa"/>
            <w:vAlign w:val="center"/>
          </w:tcPr>
          <w:p w:rsidRPr="006D0769" w:rsidR="000518D3" w:rsidP="00900DBA" w:rsidRDefault="00783650" w14:paraId="3CFAB922" w14:textId="6DCE2946">
            <w:pPr>
              <w:pStyle w:val="Tabellentext"/>
              <w:jc w:val="center"/>
            </w:pPr>
            <w:r>
              <w:t>LA</w:t>
            </w:r>
          </w:p>
        </w:tc>
        <w:tc>
          <w:tcPr>
            <w:tcW w:w="1953" w:type="dxa"/>
            <w:vAlign w:val="center"/>
          </w:tcPr>
          <w:p w:rsidRPr="00900DBA" w:rsidR="000518D3" w:rsidP="00900DBA" w:rsidRDefault="000518D3" w14:paraId="241F20A5" w14:textId="002C425E">
            <w:pPr>
              <w:pStyle w:val="Tabellentext"/>
            </w:pPr>
            <w:r w:rsidRPr="006D0769">
              <w:t>Landschaftsarchitektur</w:t>
            </w:r>
          </w:p>
        </w:tc>
        <w:tc>
          <w:tcPr>
            <w:tcW w:w="6119" w:type="dxa"/>
            <w:vAlign w:val="center"/>
          </w:tcPr>
          <w:p w:rsidRPr="00900DBA" w:rsidR="000518D3" w:rsidP="00900DBA" w:rsidRDefault="000518D3" w14:paraId="59341B47" w14:textId="346C9B31">
            <w:pPr>
              <w:pStyle w:val="Tabellentext"/>
            </w:pPr>
            <w:r w:rsidRPr="006D0769">
              <w:t>Gestaltung und Planung von Außenanlagen, einschließlich Grünflächen, Wegen und Wasserflächen.</w:t>
            </w:r>
          </w:p>
        </w:tc>
      </w:tr>
      <w:tr w:rsidRPr="00DD71FA" w:rsidR="000518D3" w:rsidTr="00900DBA" w14:paraId="4EA02ECA" w14:textId="77777777">
        <w:trPr>
          <w:trHeight w:val="680"/>
        </w:trPr>
        <w:tc>
          <w:tcPr>
            <w:tcW w:w="988" w:type="dxa"/>
            <w:vAlign w:val="center"/>
          </w:tcPr>
          <w:p w:rsidRPr="006D0769" w:rsidR="000518D3" w:rsidP="00900DBA" w:rsidRDefault="00783650" w14:paraId="269FE78B" w14:textId="3F48F158">
            <w:pPr>
              <w:pStyle w:val="Tabellentext"/>
              <w:jc w:val="center"/>
            </w:pPr>
            <w:r>
              <w:t>ER</w:t>
            </w:r>
          </w:p>
        </w:tc>
        <w:tc>
          <w:tcPr>
            <w:tcW w:w="1953" w:type="dxa"/>
            <w:vAlign w:val="center"/>
          </w:tcPr>
          <w:p w:rsidRPr="00900DBA" w:rsidR="000518D3" w:rsidP="00900DBA" w:rsidRDefault="000518D3" w14:paraId="18529AA9" w14:textId="61341895">
            <w:pPr>
              <w:pStyle w:val="Tabellentext"/>
            </w:pPr>
            <w:r w:rsidRPr="006D0769">
              <w:t>Erdverlegter Rohrleitungsbau</w:t>
            </w:r>
          </w:p>
        </w:tc>
        <w:tc>
          <w:tcPr>
            <w:tcW w:w="6119" w:type="dxa"/>
            <w:vAlign w:val="center"/>
          </w:tcPr>
          <w:p w:rsidRPr="00900DBA" w:rsidR="000518D3" w:rsidP="00900DBA" w:rsidRDefault="000518D3" w14:paraId="34040C34" w14:textId="699368FF">
            <w:pPr>
              <w:pStyle w:val="Tabellentext"/>
            </w:pPr>
            <w:r w:rsidRPr="006D0769">
              <w:t>Planung und Verlegung von Rohrleitungen im Erdreich, einschließlich Trassenführung und Materialwahl.</w:t>
            </w:r>
          </w:p>
        </w:tc>
      </w:tr>
      <w:tr w:rsidRPr="00DD71FA" w:rsidR="000518D3" w:rsidTr="00900DBA" w14:paraId="6A12FED2" w14:textId="77777777">
        <w:trPr>
          <w:trHeight w:val="680"/>
        </w:trPr>
        <w:tc>
          <w:tcPr>
            <w:tcW w:w="988" w:type="dxa"/>
            <w:vAlign w:val="center"/>
          </w:tcPr>
          <w:p w:rsidRPr="006D0769" w:rsidR="000518D3" w:rsidP="00900DBA" w:rsidRDefault="00783650" w14:paraId="049780EB" w14:textId="253A8027">
            <w:pPr>
              <w:pStyle w:val="Tabellentext"/>
              <w:jc w:val="center"/>
            </w:pPr>
            <w:r>
              <w:t>TP</w:t>
            </w:r>
          </w:p>
        </w:tc>
        <w:tc>
          <w:tcPr>
            <w:tcW w:w="1953" w:type="dxa"/>
            <w:vAlign w:val="center"/>
          </w:tcPr>
          <w:p w:rsidRPr="00900DBA" w:rsidR="000518D3" w:rsidP="00900DBA" w:rsidRDefault="000518D3" w14:paraId="48074EC1" w14:textId="73A10DB3">
            <w:pPr>
              <w:pStyle w:val="Tabellentext"/>
            </w:pPr>
            <w:r w:rsidRPr="006D0769">
              <w:t>Tragwerksplanung</w:t>
            </w:r>
          </w:p>
        </w:tc>
        <w:tc>
          <w:tcPr>
            <w:tcW w:w="6119" w:type="dxa"/>
            <w:vAlign w:val="center"/>
          </w:tcPr>
          <w:p w:rsidRPr="00900DBA" w:rsidR="000518D3" w:rsidP="00900DBA" w:rsidRDefault="000518D3" w14:paraId="5B652445" w14:textId="66DA7514">
            <w:pPr>
              <w:pStyle w:val="Tabellentext"/>
            </w:pPr>
            <w:r w:rsidRPr="006D0769">
              <w:t>Berechnung und Konstruktion der tragenden Strukturen eines Bauwerks zur Gewährleistung der Stabilität.</w:t>
            </w:r>
          </w:p>
        </w:tc>
      </w:tr>
      <w:tr w:rsidRPr="00DD71FA" w:rsidR="000518D3" w:rsidTr="00900DBA" w14:paraId="54B1E635" w14:textId="77777777">
        <w:trPr>
          <w:trHeight w:val="680"/>
        </w:trPr>
        <w:tc>
          <w:tcPr>
            <w:tcW w:w="988" w:type="dxa"/>
            <w:vAlign w:val="center"/>
          </w:tcPr>
          <w:p w:rsidRPr="006D0769" w:rsidR="000518D3" w:rsidP="00900DBA" w:rsidRDefault="00783650" w14:paraId="1D7A7F26" w14:textId="7F60A66F">
            <w:pPr>
              <w:pStyle w:val="Tabellentext"/>
              <w:jc w:val="center"/>
            </w:pPr>
            <w:r>
              <w:t>BV</w:t>
            </w:r>
          </w:p>
        </w:tc>
        <w:tc>
          <w:tcPr>
            <w:tcW w:w="1953" w:type="dxa"/>
            <w:vAlign w:val="center"/>
          </w:tcPr>
          <w:p w:rsidRPr="00900DBA" w:rsidR="000518D3" w:rsidP="00900DBA" w:rsidRDefault="000518D3" w14:paraId="2D6E8D51" w14:textId="394EC223">
            <w:pPr>
              <w:pStyle w:val="Tabellentext"/>
            </w:pPr>
            <w:r w:rsidRPr="006D0769">
              <w:t>Bauvermessung</w:t>
            </w:r>
          </w:p>
        </w:tc>
        <w:tc>
          <w:tcPr>
            <w:tcW w:w="6119" w:type="dxa"/>
            <w:vAlign w:val="center"/>
          </w:tcPr>
          <w:p w:rsidRPr="00900DBA" w:rsidR="000518D3" w:rsidP="00900DBA" w:rsidRDefault="000518D3" w14:paraId="05302DE0" w14:textId="2131557D">
            <w:pPr>
              <w:pStyle w:val="Tabellentext"/>
            </w:pPr>
            <w:r w:rsidRPr="006D0769">
              <w:t>Präzise Vermessung und Absteckung von Bauwerken und Grundstücken zur genauen Umsetzung der Baupläne.</w:t>
            </w:r>
          </w:p>
        </w:tc>
      </w:tr>
      <w:tr w:rsidRPr="00DD71FA" w:rsidR="000518D3" w:rsidTr="00900DBA" w14:paraId="7BFC5F22" w14:textId="77777777">
        <w:trPr>
          <w:trHeight w:val="680"/>
        </w:trPr>
        <w:tc>
          <w:tcPr>
            <w:tcW w:w="988" w:type="dxa"/>
            <w:vAlign w:val="center"/>
          </w:tcPr>
          <w:p w:rsidRPr="006D0769" w:rsidR="000518D3" w:rsidP="00900DBA" w:rsidRDefault="00783650" w14:paraId="3668F1CD" w14:textId="6D7E208B">
            <w:pPr>
              <w:pStyle w:val="Tabellentext"/>
              <w:jc w:val="center"/>
            </w:pPr>
            <w:r>
              <w:t>BS</w:t>
            </w:r>
          </w:p>
        </w:tc>
        <w:tc>
          <w:tcPr>
            <w:tcW w:w="1953" w:type="dxa"/>
            <w:vAlign w:val="center"/>
          </w:tcPr>
          <w:p w:rsidRPr="00900DBA" w:rsidR="000518D3" w:rsidP="00900DBA" w:rsidRDefault="000518D3" w14:paraId="12AD0883" w14:textId="48E5E402">
            <w:pPr>
              <w:pStyle w:val="Tabellentext"/>
            </w:pPr>
            <w:r w:rsidRPr="006D0769">
              <w:t>Brandschutz</w:t>
            </w:r>
          </w:p>
        </w:tc>
        <w:tc>
          <w:tcPr>
            <w:tcW w:w="6119" w:type="dxa"/>
            <w:vAlign w:val="center"/>
          </w:tcPr>
          <w:p w:rsidRPr="00900DBA" w:rsidR="000518D3" w:rsidP="00900DBA" w:rsidRDefault="000518D3" w14:paraId="132C5439" w14:textId="08B20EE3">
            <w:pPr>
              <w:pStyle w:val="Tabellentext"/>
            </w:pPr>
            <w:r w:rsidRPr="006D0769">
              <w:t>Planung und Integration von Maßnahmen und Einrichtungen zum Schutz vor Bränden, wie Fluchtwege und Brandmeldeanlagen.</w:t>
            </w:r>
          </w:p>
        </w:tc>
      </w:tr>
      <w:tr w:rsidRPr="00DD71FA" w:rsidR="000518D3" w:rsidTr="00900DBA" w14:paraId="5E91D04C" w14:textId="77777777">
        <w:trPr>
          <w:trHeight w:val="680"/>
        </w:trPr>
        <w:tc>
          <w:tcPr>
            <w:tcW w:w="988" w:type="dxa"/>
            <w:vAlign w:val="center"/>
          </w:tcPr>
          <w:p w:rsidRPr="006D0769" w:rsidR="000518D3" w:rsidP="00900DBA" w:rsidRDefault="00783650" w14:paraId="73F6C7FA" w14:textId="5733FC56">
            <w:pPr>
              <w:pStyle w:val="Tabellentext"/>
              <w:jc w:val="center"/>
            </w:pPr>
            <w:r>
              <w:t>GM</w:t>
            </w:r>
          </w:p>
        </w:tc>
        <w:tc>
          <w:tcPr>
            <w:tcW w:w="1953" w:type="dxa"/>
            <w:vAlign w:val="center"/>
          </w:tcPr>
          <w:p w:rsidRPr="00900DBA" w:rsidR="000518D3" w:rsidP="00900DBA" w:rsidRDefault="000518D3" w14:paraId="0C52DC71" w14:textId="399DC0B6">
            <w:pPr>
              <w:pStyle w:val="Tabellentext"/>
            </w:pPr>
            <w:r w:rsidRPr="006D0769">
              <w:t>Geländemodell</w:t>
            </w:r>
          </w:p>
        </w:tc>
        <w:tc>
          <w:tcPr>
            <w:tcW w:w="6119" w:type="dxa"/>
            <w:vAlign w:val="center"/>
          </w:tcPr>
          <w:p w:rsidRPr="00900DBA" w:rsidR="000518D3" w:rsidP="00900DBA" w:rsidRDefault="000518D3" w14:paraId="61DF8396" w14:textId="25849C11">
            <w:pPr>
              <w:pStyle w:val="Tabellentext"/>
            </w:pPr>
            <w:r w:rsidRPr="006D0769">
              <w:t>Darstellung der topografischen Gegebenheiten eines Baugrundstücks, einschließlich Höhenlinien und Böschungen.</w:t>
            </w:r>
          </w:p>
        </w:tc>
      </w:tr>
    </w:tbl>
    <w:p w:rsidR="00062C11" w:rsidP="00296766" w:rsidRDefault="00062C11" w14:paraId="16F41CAF" w14:textId="77777777">
      <w:pPr>
        <w:tabs>
          <w:tab w:val="left" w:pos="5670"/>
        </w:tabs>
      </w:pPr>
    </w:p>
    <w:p w:rsidRPr="00FA016A" w:rsidR="004870AC" w:rsidP="003F6B53" w:rsidRDefault="00783563" w14:paraId="0924A05B" w14:textId="78FC9628">
      <w:pPr>
        <w:pStyle w:val="berschrift2"/>
      </w:pPr>
      <w:bookmarkStart w:name="_Toc190763989" w:id="359"/>
      <w:bookmarkStart w:name="_Toc190850443" w:id="360"/>
      <w:bookmarkStart w:name="_Toc190957773" w:id="361"/>
      <w:bookmarkStart w:name="_Toc192504970" w:id="362"/>
      <w:bookmarkStart w:name="_Toc192593996" w:id="363"/>
      <w:bookmarkStart w:name="_Toc192597803" w:id="364"/>
      <w:bookmarkStart w:name="_Toc190763990" w:id="365"/>
      <w:bookmarkStart w:name="_Toc190850444" w:id="366"/>
      <w:bookmarkStart w:name="_Toc190957774" w:id="367"/>
      <w:bookmarkStart w:name="_Toc192504971" w:id="368"/>
      <w:bookmarkStart w:name="_Toc192593997" w:id="369"/>
      <w:bookmarkStart w:name="_Toc192597804" w:id="370"/>
      <w:bookmarkStart w:name="_Toc190763991" w:id="371"/>
      <w:bookmarkStart w:name="_Toc190850445" w:id="372"/>
      <w:bookmarkStart w:name="_Toc190957775" w:id="373"/>
      <w:bookmarkStart w:name="_Toc192504972" w:id="374"/>
      <w:bookmarkStart w:name="_Toc192593998" w:id="375"/>
      <w:bookmarkStart w:name="_Toc192597805" w:id="376"/>
      <w:bookmarkStart w:name="_Toc192597806" w:id="377"/>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r w:rsidRPr="00E76BCA">
        <w:t>Modellgliederung</w:t>
      </w:r>
      <w:r w:rsidR="00516BF3">
        <w:t xml:space="preserve"> und </w:t>
      </w:r>
      <w:r w:rsidRPr="00E76BCA">
        <w:t>Modellstruktur</w:t>
      </w:r>
      <w:bookmarkEnd w:id="358"/>
      <w:bookmarkEnd w:id="377"/>
    </w:p>
    <w:p w:rsidR="00175BA8" w:rsidP="003F6B53" w:rsidRDefault="00992D40" w14:paraId="5E1F6F5A" w14:textId="38D70134">
      <w:pPr>
        <w:tabs>
          <w:tab w:val="left" w:pos="5670"/>
        </w:tabs>
      </w:pPr>
      <w:r>
        <w:t>Es gilt grundsätzlich die Modellstruktur aus dem BIM-Leitfaden für die FHH</w:t>
      </w:r>
      <w:r w:rsidR="00B70B7F">
        <w:t xml:space="preserve"> im Anhang</w:t>
      </w:r>
      <w:r>
        <w:t xml:space="preserve">, Abschnitt 6.2 zur </w:t>
      </w:r>
      <w:r w:rsidR="00B84AEA">
        <w:t>zielgerichtete</w:t>
      </w:r>
      <w:r>
        <w:t>n</w:t>
      </w:r>
      <w:r w:rsidRPr="001E5BDE" w:rsidR="00B84AEA">
        <w:t xml:space="preserve"> Filterung und Auswertung</w:t>
      </w:r>
      <w:r>
        <w:t xml:space="preserve"> der Modelle</w:t>
      </w:r>
      <w:r w:rsidRPr="001E5BDE" w:rsidR="00B84AEA">
        <w:t>.</w:t>
      </w:r>
      <w:r w:rsidRPr="001E5BDE" w:rsidR="009D2604">
        <w:t xml:space="preserve"> Für die Abbildung der </w:t>
      </w:r>
      <w:r w:rsidRPr="001E5BDE" w:rsidR="009D2604">
        <w:t xml:space="preserve">räumlichen Struktur unter Verwendung des </w:t>
      </w:r>
      <w:r w:rsidRPr="003357D4" w:rsidR="00E01BA4">
        <w:t>IFC-</w:t>
      </w:r>
      <w:r w:rsidRPr="003357D4" w:rsidR="009D2604">
        <w:t>Standards</w:t>
      </w:r>
      <w:r w:rsidRPr="001E5BDE" w:rsidR="009D2604">
        <w:t xml:space="preserve"> sind </w:t>
      </w:r>
      <w:r w:rsidRPr="001E5BDE" w:rsidR="003B44C4">
        <w:t xml:space="preserve">die </w:t>
      </w:r>
      <w:r w:rsidRPr="001E5BDE" w:rsidR="009D2604">
        <w:t xml:space="preserve">IFC-Klassen </w:t>
      </w:r>
      <w:r w:rsidR="00037021">
        <w:t xml:space="preserve">der entsprechenden IFC-Version </w:t>
      </w:r>
      <w:r w:rsidRPr="001E5BDE" w:rsidR="003B44C4">
        <w:t xml:space="preserve">aus den </w:t>
      </w:r>
      <w:r w:rsidR="00F16D59">
        <w:t xml:space="preserve">zugehörigen </w:t>
      </w:r>
      <w:r w:rsidRPr="001E5BDE" w:rsidR="003B44C4">
        <w:t>Objektkatalogen zu verwenden.</w:t>
      </w:r>
      <w:r w:rsidR="00AB14D8">
        <w:t xml:space="preserve"> </w:t>
      </w:r>
      <w:r>
        <w:t xml:space="preserve">Projektspezifische Ergänzungen und Abweichungen hierzu sind mit dem AG abzustimmen und </w:t>
      </w:r>
      <w:r w:rsidRPr="00C466AC" w:rsidR="009D2604">
        <w:t xml:space="preserve">im BAP </w:t>
      </w:r>
      <w:r>
        <w:t>zu dokumentieren</w:t>
      </w:r>
      <w:r w:rsidRPr="00C466AC" w:rsidR="009D2604">
        <w:t xml:space="preserve">. </w:t>
      </w:r>
    </w:p>
    <w:p w:rsidR="00175BA8" w:rsidP="003F6B53" w:rsidRDefault="00175BA8" w14:paraId="2B560CD2" w14:textId="77777777">
      <w:pPr>
        <w:tabs>
          <w:tab w:val="left" w:pos="5670"/>
        </w:tabs>
      </w:pPr>
    </w:p>
    <w:p w:rsidR="00AB14D8" w:rsidP="00900DBA" w:rsidRDefault="00AB14D8" w14:paraId="58AE7DFD" w14:textId="3C159955">
      <w:pPr>
        <w:tabs>
          <w:tab w:val="left" w:pos="5670"/>
        </w:tabs>
      </w:pPr>
      <w:r>
        <w:t>Folgende</w:t>
      </w:r>
      <w:r w:rsidRPr="001E5BDE">
        <w:t xml:space="preserve"> </w:t>
      </w:r>
      <w:r>
        <w:t xml:space="preserve">Vorgaben sind </w:t>
      </w:r>
      <w:r w:rsidRPr="001E5BDE">
        <w:t xml:space="preserve">für die </w:t>
      </w:r>
      <w:r>
        <w:t>Modells</w:t>
      </w:r>
      <w:r w:rsidRPr="001E5BDE">
        <w:t xml:space="preserve">truktur </w:t>
      </w:r>
      <w:r>
        <w:t>vorzusehen</w:t>
      </w:r>
      <w:r w:rsidRPr="001E5BDE">
        <w:t>:</w:t>
      </w:r>
    </w:p>
    <w:p w:rsidR="0070509D" w:rsidP="00900DBA" w:rsidRDefault="0070509D" w14:paraId="47C4ACBE" w14:textId="77777777">
      <w:pPr>
        <w:tabs>
          <w:tab w:val="left" w:pos="5670"/>
        </w:tabs>
      </w:pPr>
    </w:p>
    <w:p w:rsidRPr="0028552C" w:rsidR="00AB14D8" w:rsidP="00900DBA" w:rsidRDefault="00AB14D8" w14:paraId="1078E359" w14:textId="37A5EAA5">
      <w:pPr>
        <w:pStyle w:val="Listenabsatz"/>
        <w:numPr>
          <w:ilvl w:val="0"/>
          <w:numId w:val="8"/>
        </w:numPr>
        <w:spacing w:before="0"/>
      </w:pPr>
      <w:proofErr w:type="spellStart"/>
      <w:r w:rsidRPr="0028552C">
        <w:t>IfcProject</w:t>
      </w:r>
      <w:proofErr w:type="spellEnd"/>
      <w:r w:rsidRPr="0028552C">
        <w:tab/>
      </w:r>
      <w:r w:rsidRPr="0028552C">
        <w:tab/>
      </w:r>
      <w:r w:rsidRPr="0028552C">
        <w:t xml:space="preserve">-&gt; Projekt </w:t>
      </w:r>
      <w:r w:rsidRPr="0028552C" w:rsidR="0028552C">
        <w:t xml:space="preserve">WW </w:t>
      </w:r>
      <w:proofErr w:type="spellStart"/>
      <w:r w:rsidRPr="0028552C" w:rsidR="0028552C">
        <w:t>Neugragen</w:t>
      </w:r>
      <w:proofErr w:type="spellEnd"/>
    </w:p>
    <w:p w:rsidRPr="0028552C" w:rsidR="00AB14D8" w:rsidP="00900DBA" w:rsidRDefault="00AB14D8" w14:paraId="08B6799E" w14:textId="2141E2E6">
      <w:pPr>
        <w:pStyle w:val="Listenabsatz"/>
        <w:numPr>
          <w:ilvl w:val="0"/>
          <w:numId w:val="8"/>
        </w:numPr>
        <w:spacing w:before="0"/>
      </w:pPr>
      <w:proofErr w:type="spellStart"/>
      <w:r w:rsidRPr="0028552C">
        <w:t>IfcSite</w:t>
      </w:r>
      <w:proofErr w:type="spellEnd"/>
      <w:r w:rsidRPr="0028552C">
        <w:tab/>
      </w:r>
      <w:r w:rsidRPr="0028552C">
        <w:tab/>
      </w:r>
      <w:r w:rsidRPr="0028552C">
        <w:t xml:space="preserve">-&gt; </w:t>
      </w:r>
      <w:r w:rsidRPr="0028552C" w:rsidR="0028552C">
        <w:t>Neugraben</w:t>
      </w:r>
    </w:p>
    <w:p w:rsidRPr="0028552C" w:rsidR="00AB14D8" w:rsidP="00900DBA" w:rsidRDefault="00AB14D8" w14:paraId="5B646349" w14:textId="798C559E">
      <w:pPr>
        <w:pStyle w:val="Listenabsatz"/>
        <w:numPr>
          <w:ilvl w:val="0"/>
          <w:numId w:val="8"/>
        </w:numPr>
        <w:spacing w:before="0"/>
      </w:pPr>
      <w:proofErr w:type="spellStart"/>
      <w:r w:rsidRPr="0028552C">
        <w:t>IfcBuilding</w:t>
      </w:r>
      <w:proofErr w:type="spellEnd"/>
      <w:r w:rsidRPr="0028552C">
        <w:tab/>
      </w:r>
      <w:r w:rsidRPr="0028552C">
        <w:tab/>
      </w:r>
      <w:r w:rsidRPr="0028552C">
        <w:t xml:space="preserve">-&gt; </w:t>
      </w:r>
      <w:r w:rsidRPr="0028552C" w:rsidR="00783650">
        <w:t xml:space="preserve">z.B. </w:t>
      </w:r>
      <w:r w:rsidRPr="0028552C" w:rsidR="0028552C">
        <w:t>Pumpenhalle</w:t>
      </w:r>
    </w:p>
    <w:p w:rsidR="00022ABD" w:rsidP="00363571" w:rsidRDefault="00AB14D8" w14:paraId="3541CCE6" w14:textId="1E237C48">
      <w:r>
        <w:t xml:space="preserve">Die Zuordnung für das </w:t>
      </w:r>
      <w:proofErr w:type="spellStart"/>
      <w:r>
        <w:t>IfcBuildingStorey</w:t>
      </w:r>
      <w:proofErr w:type="spellEnd"/>
      <w:r>
        <w:t xml:space="preserve"> im Infrastrukturbau ist von de</w:t>
      </w:r>
      <w:r w:rsidR="000B2C86">
        <w:t>n</w:t>
      </w:r>
      <w:r>
        <w:t xml:space="preserve"> AN nach Auftragserteilung sinnvoll vorzuschlagen, mit dem AG abzustimmen und im BAP festzuhalten.</w:t>
      </w:r>
    </w:p>
    <w:p w:rsidR="00022ABD" w:rsidRDefault="00022ABD" w14:paraId="526392C6" w14:textId="77777777">
      <w:pPr>
        <w:spacing w:after="200" w:line="276" w:lineRule="auto"/>
        <w:jc w:val="left"/>
      </w:pPr>
      <w:r>
        <w:br w:type="page"/>
      </w:r>
    </w:p>
    <w:p w:rsidRPr="00FA016A" w:rsidR="009134C9" w:rsidP="003F6B53" w:rsidRDefault="009134C9" w14:paraId="00E58E35" w14:textId="77777777">
      <w:pPr>
        <w:pStyle w:val="berschrift2"/>
      </w:pPr>
      <w:bookmarkStart w:name="_Toc190850447" w:id="378"/>
      <w:bookmarkStart w:name="_Toc190957777" w:id="379"/>
      <w:bookmarkStart w:name="_Toc192504974" w:id="380"/>
      <w:bookmarkStart w:name="_Toc192594000" w:id="381"/>
      <w:bookmarkStart w:name="_Toc192597807" w:id="382"/>
      <w:bookmarkStart w:name="_Toc192597808" w:id="383"/>
      <w:bookmarkEnd w:id="378"/>
      <w:bookmarkEnd w:id="379"/>
      <w:bookmarkEnd w:id="380"/>
      <w:bookmarkEnd w:id="381"/>
      <w:bookmarkEnd w:id="382"/>
      <w:r>
        <w:t xml:space="preserve">Formale </w:t>
      </w:r>
      <w:r w:rsidRPr="003F6B53">
        <w:t>Modellvorgaben</w:t>
      </w:r>
      <w:bookmarkEnd w:id="383"/>
    </w:p>
    <w:p w:rsidRPr="001E5BDE" w:rsidR="009134C9" w:rsidP="009134C9" w:rsidRDefault="009134C9" w14:paraId="018D2EF8" w14:textId="0BB3AAD7">
      <w:pPr>
        <w:tabs>
          <w:tab w:val="left" w:pos="5670"/>
        </w:tabs>
      </w:pPr>
      <w:r w:rsidRPr="001E5BDE">
        <w:t xml:space="preserve">Die </w:t>
      </w:r>
      <w:r>
        <w:t>formalen Modellvorgaben</w:t>
      </w:r>
      <w:r w:rsidRPr="001E5BDE">
        <w:t xml:space="preserve"> sind </w:t>
      </w:r>
      <w:r w:rsidR="002547EA">
        <w:t xml:space="preserve">diesem </w:t>
      </w:r>
      <w:r w:rsidR="009C5628">
        <w:t>Abschnitt</w:t>
      </w:r>
      <w:r w:rsidRPr="001E5BDE">
        <w:t xml:space="preserve"> zu entnehmen</w:t>
      </w:r>
      <w:r w:rsidR="00A26F1C">
        <w:t>. Ergänzungen und Abweichungen hierzu</w:t>
      </w:r>
      <w:r w:rsidR="000A1482">
        <w:t xml:space="preserve"> </w:t>
      </w:r>
      <w:r w:rsidR="00A26F1C">
        <w:t>sind</w:t>
      </w:r>
      <w:r w:rsidR="003F6B53">
        <w:t xml:space="preserve"> mit dem AG abzustimmen und</w:t>
      </w:r>
      <w:r w:rsidR="00A26F1C">
        <w:t xml:space="preserve"> </w:t>
      </w:r>
      <w:r>
        <w:t xml:space="preserve">im BAP </w:t>
      </w:r>
      <w:r w:rsidR="00A26F1C">
        <w:t>festzuhalten</w:t>
      </w:r>
      <w:r w:rsidRPr="001E5BDE">
        <w:t>.</w:t>
      </w:r>
    </w:p>
    <w:p w:rsidRPr="002E3B61" w:rsidR="009134C9" w:rsidP="003F6B53" w:rsidRDefault="009134C9" w14:paraId="7F70BA8A" w14:textId="77777777">
      <w:pPr>
        <w:pStyle w:val="berschrift3"/>
        <w:numPr>
          <w:ilvl w:val="2"/>
          <w:numId w:val="11"/>
        </w:numPr>
      </w:pPr>
      <w:r w:rsidRPr="003F6B53">
        <w:t>Einheiten</w:t>
      </w:r>
    </w:p>
    <w:p w:rsidR="00175BA8" w:rsidP="00175BA8" w:rsidRDefault="00175BA8" w14:paraId="0EE21CD7" w14:textId="61839CDD">
      <w:pPr>
        <w:tabs>
          <w:tab w:val="left" w:pos="5670"/>
        </w:tabs>
      </w:pPr>
      <w:r w:rsidRPr="00175BA8">
        <w:t>Es sind die üblichen am Bau erforderlichen Maßeinheiten, im europäischen Kontext, zu benutzen. Es gelten die metrischen Maßangaben. Es wird im Maßstab 1:1 modelliert.</w:t>
      </w:r>
    </w:p>
    <w:p w:rsidR="002547EA" w:rsidP="003F6B53" w:rsidRDefault="002547EA" w14:paraId="3BF18076" w14:textId="33DF300C">
      <w:pPr>
        <w:pStyle w:val="berschrift3"/>
      </w:pPr>
      <w:r w:rsidRPr="003F6B53">
        <w:t>Genauigkeiten</w:t>
      </w:r>
      <w:r>
        <w:t xml:space="preserve">/Toleranzen </w:t>
      </w:r>
    </w:p>
    <w:p w:rsidR="008526F7" w:rsidP="003F6B53" w:rsidRDefault="008526F7" w14:paraId="58C31FB1" w14:textId="75DC74DC">
      <w:r>
        <w:t>Grundsätzlich sind Kollisionen in der Planung bzw. in den Modellen zu vermeiden.</w:t>
      </w:r>
    </w:p>
    <w:p w:rsidR="007C02E6" w:rsidP="003F6B53" w:rsidRDefault="007C02E6" w14:paraId="5753A1BB" w14:textId="77777777"/>
    <w:p w:rsidR="007C02E6" w:rsidP="00900DBA" w:rsidRDefault="007C02E6" w14:paraId="06E646B4" w14:textId="77777777">
      <w:pPr>
        <w:jc w:val="left"/>
      </w:pPr>
      <w:r w:rsidRPr="001E5BDE">
        <w:t>Pr</w:t>
      </w:r>
      <w:r>
        <w:t>ojektspezifische Ergänzungen zu dem</w:t>
      </w:r>
      <w:r w:rsidRPr="001E5BDE">
        <w:t xml:space="preserve"> BIM-Leitfaden für die FHH:</w:t>
      </w:r>
    </w:p>
    <w:p w:rsidR="00EE6D69" w:rsidP="00270B85" w:rsidRDefault="00EE6D69" w14:paraId="6BB470DF" w14:textId="7965EC30">
      <w:pPr>
        <w:pStyle w:val="Listenabsatz"/>
        <w:numPr>
          <w:ilvl w:val="0"/>
          <w:numId w:val="45"/>
        </w:numPr>
      </w:pPr>
      <w:r>
        <w:t xml:space="preserve">Beim Nullpunktobjekt (siehe auch Abschnitt </w:t>
      </w:r>
      <w:r>
        <w:fldChar w:fldCharType="begin"/>
      </w:r>
      <w:r>
        <w:instrText xml:space="preserve"> REF _Ref159333501 \r \h  \* MERGEFORMAT </w:instrText>
      </w:r>
      <w:r>
        <w:fldChar w:fldCharType="separate"/>
      </w:r>
      <w:r w:rsidR="00F93CB8">
        <w:t>6.6.2</w:t>
      </w:r>
      <w:r>
        <w:fldChar w:fldCharType="end"/>
      </w:r>
      <w:r>
        <w:t>) sind keine Abweichungen zulässig. Der Projektnullpunkt muss in allen Modellen übereinstimmen</w:t>
      </w:r>
      <w:r w:rsidR="00E87B70">
        <w:t>.</w:t>
      </w:r>
    </w:p>
    <w:p w:rsidR="009F1331" w:rsidP="00900DBA" w:rsidRDefault="001146D1" w14:paraId="3E50224D" w14:textId="77777777">
      <w:pPr>
        <w:pStyle w:val="Listenabsatz"/>
        <w:numPr>
          <w:ilvl w:val="0"/>
          <w:numId w:val="45"/>
        </w:numPr>
      </w:pPr>
      <w:r>
        <w:t xml:space="preserve">Die Abweichung zwischen </w:t>
      </w:r>
      <w:r w:rsidR="00F85249">
        <w:t>modellierter Geometrie und Realität darf 2 Zentimeter nicht überschreiten</w:t>
      </w:r>
      <w:r w:rsidR="002F7CB2">
        <w:t xml:space="preserve">. Dies gilt insbesondere für Querschnitte und Zwangspunkte. </w:t>
      </w:r>
    </w:p>
    <w:p w:rsidR="001146D1" w:rsidP="00900DBA" w:rsidRDefault="002F7CB2" w14:paraId="17FB8303" w14:textId="0A28033B">
      <w:pPr>
        <w:pStyle w:val="Listenabsatz"/>
        <w:numPr>
          <w:ilvl w:val="0"/>
          <w:numId w:val="45"/>
        </w:numPr>
      </w:pPr>
      <w:r>
        <w:t>Bei</w:t>
      </w:r>
      <w:r w:rsidR="009F1331">
        <w:t xml:space="preserve"> Abstraktionen und vereinfachten Repräsentation von Geometrien ist auf eine entsprechende Lagerichtigkeit zu achten.</w:t>
      </w:r>
    </w:p>
    <w:p w:rsidRPr="009B2CE5" w:rsidR="009B2CE5" w:rsidP="00900DBA" w:rsidRDefault="009B2CE5" w14:paraId="7A841141" w14:textId="77777777"/>
    <w:p w:rsidR="00EE6D69" w:rsidP="00900DBA" w:rsidRDefault="00EE6D69" w14:paraId="377ADCF1" w14:textId="5720C8A0">
      <w:r>
        <w:t>Abweichungen hierzu sind im Vorfeld mit dem AG abzustimmen und im BAP festzuhalten</w:t>
      </w:r>
    </w:p>
    <w:p w:rsidR="0016440F" w:rsidP="00900DBA" w:rsidRDefault="00501A7D" w14:paraId="24CF0B78" w14:textId="0DB4E13B">
      <w:pPr>
        <w:pStyle w:val="berschrift3"/>
      </w:pPr>
      <w:r>
        <w:t>Geschossigkeit</w:t>
      </w:r>
      <w:r w:rsidR="00077704">
        <w:t xml:space="preserve"> und </w:t>
      </w:r>
      <w:proofErr w:type="spellStart"/>
      <w:r>
        <w:t>Ebenenstruktur</w:t>
      </w:r>
      <w:proofErr w:type="spellEnd"/>
    </w:p>
    <w:p w:rsidR="007D3FF8" w:rsidP="00900DBA" w:rsidRDefault="00660806" w14:paraId="7CB15F9C" w14:textId="0E96D8B0">
      <w:r>
        <w:t xml:space="preserve">Die Verwendung einer eindeutigen </w:t>
      </w:r>
      <w:proofErr w:type="spellStart"/>
      <w:r w:rsidR="002E6834">
        <w:t>Ebenen</w:t>
      </w:r>
      <w:r>
        <w:t>struktur</w:t>
      </w:r>
      <w:proofErr w:type="spellEnd"/>
      <w:r w:rsidRPr="001E5BDE" w:rsidR="007D3FF8">
        <w:t xml:space="preserve"> </w:t>
      </w:r>
      <w:r w:rsidR="00647A95">
        <w:t>(</w:t>
      </w:r>
      <w:proofErr w:type="spellStart"/>
      <w:r w:rsidR="00647A95">
        <w:t>ifc</w:t>
      </w:r>
      <w:r w:rsidR="00790E17">
        <w:t>Building</w:t>
      </w:r>
      <w:r w:rsidR="00647A95">
        <w:t>Storey</w:t>
      </w:r>
      <w:proofErr w:type="spellEnd"/>
      <w:r w:rsidR="00647A95">
        <w:t xml:space="preserve">) </w:t>
      </w:r>
      <w:r w:rsidRPr="001E5BDE" w:rsidR="007D3FF8">
        <w:t>ist Voraussetzung für die Zusammenführung und Prüfung der Modelle.</w:t>
      </w:r>
      <w:r>
        <w:t xml:space="preserve"> Folgende Anforderungen sind dabei zu beachten:</w:t>
      </w:r>
    </w:p>
    <w:p w:rsidR="00CC49C4" w:rsidP="00900DBA" w:rsidRDefault="00CC49C4" w14:paraId="36E9E165" w14:textId="1A6E4D5F">
      <w:pPr>
        <w:pStyle w:val="Listenabsatz"/>
        <w:numPr>
          <w:ilvl w:val="0"/>
          <w:numId w:val="46"/>
        </w:numPr>
      </w:pPr>
      <w:r w:rsidRPr="003D65EE">
        <w:t xml:space="preserve">Modelle werden geschossweise unter Verwendung </w:t>
      </w:r>
      <w:r w:rsidR="00660806">
        <w:t xml:space="preserve">der </w:t>
      </w:r>
      <w:r w:rsidRPr="003D65EE">
        <w:t>vereinbarten Ebenen aufgebaut</w:t>
      </w:r>
      <w:r w:rsidR="00A61F0A">
        <w:t xml:space="preserve"> </w:t>
      </w:r>
      <w:r w:rsidR="00660806">
        <w:t>bzw. nach</w:t>
      </w:r>
      <w:r w:rsidR="00A61F0A">
        <w:t xml:space="preserve"> </w:t>
      </w:r>
      <w:r w:rsidR="00660806">
        <w:t>der</w:t>
      </w:r>
      <w:r w:rsidRPr="00A91758" w:rsidR="00A61F0A">
        <w:t xml:space="preserve"> Geschossbezei</w:t>
      </w:r>
      <w:r w:rsidR="00072D3B">
        <w:t>chnung</w:t>
      </w:r>
      <w:r w:rsidR="00660806">
        <w:t xml:space="preserve"> des AG benannt</w:t>
      </w:r>
      <w:r w:rsidR="00F8168F">
        <w:t>.</w:t>
      </w:r>
    </w:p>
    <w:p w:rsidR="00196329" w:rsidP="00900DBA" w:rsidRDefault="00196329" w14:paraId="33F1DE3C" w14:textId="43A445BC">
      <w:pPr>
        <w:pStyle w:val="Listenabsatz"/>
        <w:numPr>
          <w:ilvl w:val="0"/>
          <w:numId w:val="46"/>
        </w:numPr>
      </w:pPr>
      <w:r w:rsidRPr="00A91758">
        <w:t>Objekte sind geschossweise zu trennen</w:t>
      </w:r>
      <w:r w:rsidR="00A61F0A">
        <w:t xml:space="preserve"> und de</w:t>
      </w:r>
      <w:r w:rsidR="004A3AF7">
        <w:t>r</w:t>
      </w:r>
      <w:r w:rsidR="00A61F0A">
        <w:t xml:space="preserve"> jeweiligen </w:t>
      </w:r>
      <w:r w:rsidR="004A3AF7">
        <w:t xml:space="preserve">Ebene </w:t>
      </w:r>
      <w:r w:rsidR="00A61F0A">
        <w:t>zu</w:t>
      </w:r>
      <w:r w:rsidR="005465B6">
        <w:t>zuordnen</w:t>
      </w:r>
      <w:r w:rsidR="00DA2326">
        <w:t>.</w:t>
      </w:r>
    </w:p>
    <w:p w:rsidR="00196329" w:rsidP="00900DBA" w:rsidRDefault="00196329" w14:paraId="2C0DC4EA" w14:textId="15F17667">
      <w:pPr>
        <w:pStyle w:val="Listenabsatz"/>
        <w:numPr>
          <w:ilvl w:val="0"/>
          <w:numId w:val="46"/>
        </w:numPr>
      </w:pPr>
      <w:r w:rsidRPr="00A91758">
        <w:t xml:space="preserve">Mehrgeschossige </w:t>
      </w:r>
      <w:r w:rsidR="009865D3">
        <w:t>Objekte</w:t>
      </w:r>
      <w:r w:rsidRPr="00A91758">
        <w:t xml:space="preserve"> sind </w:t>
      </w:r>
      <w:r w:rsidR="004A3AF7">
        <w:t>einer Ebene</w:t>
      </w:r>
      <w:r w:rsidR="008B1282">
        <w:t xml:space="preserve"> zuzuordnen. Dies ist mit dem AG abzustimmen.</w:t>
      </w:r>
      <w:r w:rsidR="004A3AF7">
        <w:t xml:space="preserve"> </w:t>
      </w:r>
      <w:r w:rsidRPr="00A91758">
        <w:t>Steigleitungen</w:t>
      </w:r>
      <w:r w:rsidR="009E002F">
        <w:t xml:space="preserve"> (in Schächten)</w:t>
      </w:r>
      <w:r w:rsidRPr="00A91758">
        <w:t xml:space="preserve"> sind </w:t>
      </w:r>
      <w:r w:rsidR="004A3AF7">
        <w:t xml:space="preserve">beispielsweise der </w:t>
      </w:r>
      <w:r w:rsidR="007557BD">
        <w:t>unteren</w:t>
      </w:r>
      <w:r w:rsidRPr="00A91758" w:rsidR="007557BD">
        <w:t xml:space="preserve"> </w:t>
      </w:r>
      <w:r w:rsidR="004A3AF7">
        <w:t xml:space="preserve">Ebene </w:t>
      </w:r>
      <w:r w:rsidRPr="00A91758">
        <w:t>zuzuordnen</w:t>
      </w:r>
      <w:r w:rsidR="00F8168F">
        <w:t>.</w:t>
      </w:r>
    </w:p>
    <w:p w:rsidR="0072529C" w:rsidP="00900DBA" w:rsidRDefault="0072529C" w14:paraId="029A824D" w14:textId="18F7F863">
      <w:pPr>
        <w:pStyle w:val="Listenabsatz"/>
        <w:numPr>
          <w:ilvl w:val="0"/>
          <w:numId w:val="46"/>
        </w:numPr>
      </w:pPr>
      <w:r>
        <w:t>Zwischen den Planenden ist sich auf eine einheitliche Benennung der Ebenen zu einigen. Diese sind im BAP festzuhalten.</w:t>
      </w:r>
    </w:p>
    <w:p w:rsidR="007557BD" w:rsidP="00900DBA" w:rsidRDefault="007557BD" w14:paraId="6C24FE6B" w14:textId="6E40B817">
      <w:pPr>
        <w:pStyle w:val="Listenabsatz"/>
        <w:numPr>
          <w:ilvl w:val="0"/>
          <w:numId w:val="46"/>
        </w:numPr>
      </w:pPr>
      <w:r>
        <w:t>Die Gruppierung</w:t>
      </w:r>
      <w:r w:rsidR="009F4F54">
        <w:t xml:space="preserve"> der Elemente ist mit dem AG abzustimmen und im BAP festzuhalten</w:t>
      </w:r>
    </w:p>
    <w:p w:rsidR="009F4F54" w:rsidP="00900DBA" w:rsidRDefault="00363571" w14:paraId="54F52B0A" w14:textId="00308F2E">
      <w:pPr>
        <w:tabs>
          <w:tab w:val="left" w:pos="3502"/>
        </w:tabs>
      </w:pPr>
      <w:r>
        <w:tab/>
      </w:r>
    </w:p>
    <w:p w:rsidR="006E3D67" w:rsidP="003F6B53" w:rsidRDefault="006E3D67" w14:paraId="76ADF222" w14:textId="38A62DD3">
      <w:pPr>
        <w:pStyle w:val="berschrift2"/>
      </w:pPr>
      <w:bookmarkStart w:name="_Toc160019610" w:id="384"/>
      <w:bookmarkStart w:name="_Toc160019663" w:id="385"/>
      <w:bookmarkStart w:name="_Toc160019716" w:id="386"/>
      <w:bookmarkStart w:name="_Toc192597809" w:id="387"/>
      <w:bookmarkEnd w:id="384"/>
      <w:bookmarkEnd w:id="385"/>
      <w:bookmarkEnd w:id="386"/>
      <w:r>
        <w:t>Modellinhalte und Anforderungen</w:t>
      </w:r>
      <w:bookmarkEnd w:id="387"/>
    </w:p>
    <w:p w:rsidR="00602C59" w:rsidP="003F6B53" w:rsidRDefault="00576F9F" w14:paraId="30EC29A2" w14:textId="159EB758">
      <w:pPr>
        <w:tabs>
          <w:tab w:val="left" w:pos="5670"/>
        </w:tabs>
      </w:pPr>
      <w:r>
        <w:t xml:space="preserve">Grundsätzliche Informationen über Modellinhalte und Anforderungen können dem </w:t>
      </w:r>
      <w:r w:rsidRPr="003357D4" w:rsidR="00602C59">
        <w:t>BIM-Leitfaden für die FHH</w:t>
      </w:r>
      <w:r w:rsidR="00B70B7F">
        <w:t xml:space="preserve"> im Anhang, </w:t>
      </w:r>
      <w:r w:rsidR="00602C59">
        <w:t>Abschnitt 6.4</w:t>
      </w:r>
      <w:r w:rsidR="00EA6215">
        <w:t xml:space="preserve"> </w:t>
      </w:r>
      <w:r>
        <w:t xml:space="preserve">entnommen werden. </w:t>
      </w:r>
      <w:r w:rsidRPr="001E5BDE">
        <w:t xml:space="preserve">Die Vorgaben </w:t>
      </w:r>
      <w:r>
        <w:t xml:space="preserve">zu den projektspezifischen Modellinhalten </w:t>
      </w:r>
      <w:r w:rsidRPr="001E5BDE">
        <w:t xml:space="preserve">sind </w:t>
      </w:r>
      <w:r w:rsidRPr="001E5BDE" w:rsidR="00602C59">
        <w:t xml:space="preserve">den </w:t>
      </w:r>
      <w:r w:rsidR="00FD30BB">
        <w:t xml:space="preserve">Anwendungsfällen </w:t>
      </w:r>
      <w:r w:rsidR="003F6B53">
        <w:t>dieser</w:t>
      </w:r>
      <w:r>
        <w:t xml:space="preserve"> AIA</w:t>
      </w:r>
      <w:r w:rsidR="00FF3D79">
        <w:t xml:space="preserve">, </w:t>
      </w:r>
      <w:r w:rsidR="00FD30BB">
        <w:t xml:space="preserve">Abschnitt </w:t>
      </w:r>
      <w:r w:rsidR="00FD30BB">
        <w:fldChar w:fldCharType="begin"/>
      </w:r>
      <w:r w:rsidR="00FD30BB">
        <w:instrText xml:space="preserve"> REF _Ref159337586 \r \h </w:instrText>
      </w:r>
      <w:r w:rsidR="00FD30BB">
        <w:fldChar w:fldCharType="separate"/>
      </w:r>
      <w:r w:rsidR="00F93CB8">
        <w:t>2.2</w:t>
      </w:r>
      <w:r w:rsidR="00FD30BB">
        <w:fldChar w:fldCharType="end"/>
      </w:r>
      <w:r>
        <w:t xml:space="preserve"> sowie den Objektkatalogen und den zugehörigen Objektübersichten der Anlage</w:t>
      </w:r>
      <w:r w:rsidR="00FD30BB">
        <w:t xml:space="preserve"> </w:t>
      </w:r>
      <w:r w:rsidRPr="001E5BDE" w:rsidR="00602C59">
        <w:t>zu entnehmen.</w:t>
      </w:r>
    </w:p>
    <w:p w:rsidR="00AE5D19" w:rsidP="003F6B53" w:rsidRDefault="00AE5D19" w14:paraId="1EEAFF79" w14:textId="77777777">
      <w:pPr>
        <w:tabs>
          <w:tab w:val="left" w:pos="5670"/>
        </w:tabs>
      </w:pPr>
    </w:p>
    <w:p w:rsidR="00576F9F" w:rsidP="003F6B53" w:rsidRDefault="008573D8" w14:paraId="431A49FF" w14:textId="66D1EFD7">
      <w:pPr>
        <w:tabs>
          <w:tab w:val="left" w:pos="5670"/>
        </w:tabs>
      </w:pPr>
      <w:r>
        <w:t xml:space="preserve">Ergänzungen und Abweichungen hierzu, die für die vollständige Umsetzung der geforderten Leistungen erforderlich </w:t>
      </w:r>
      <w:r w:rsidR="00C07958">
        <w:t>sind</w:t>
      </w:r>
      <w:r>
        <w:t>, sind bei Identifizierung vo</w:t>
      </w:r>
      <w:r w:rsidR="00E3485B">
        <w:t>n den</w:t>
      </w:r>
      <w:r>
        <w:t xml:space="preserve"> AN </w:t>
      </w:r>
      <w:r w:rsidR="00576F9F">
        <w:t xml:space="preserve">mit dem AG abzustimmen und </w:t>
      </w:r>
      <w:r w:rsidRPr="00C466AC" w:rsidR="00576F9F">
        <w:t xml:space="preserve">im BAP </w:t>
      </w:r>
      <w:r w:rsidR="00576F9F">
        <w:t>zu dokumentieren</w:t>
      </w:r>
      <w:r w:rsidRPr="00C466AC" w:rsidR="00576F9F">
        <w:t xml:space="preserve">. </w:t>
      </w:r>
    </w:p>
    <w:p w:rsidR="003977DF" w:rsidP="003F6B53" w:rsidRDefault="003977DF" w14:paraId="441DEA11" w14:textId="77777777">
      <w:pPr>
        <w:pStyle w:val="berschrift2"/>
      </w:pPr>
      <w:bookmarkStart w:name="_Toc192597810" w:id="388"/>
      <w:r w:rsidRPr="003F6B53">
        <w:t>Objekte</w:t>
      </w:r>
      <w:bookmarkEnd w:id="388"/>
    </w:p>
    <w:p w:rsidR="003977DF" w:rsidP="003F6B53" w:rsidRDefault="003977DF" w14:paraId="4AA957C1" w14:textId="293BA2E8">
      <w:r>
        <w:t>Die Hinweise im BIM-Leitfaden für die FHH</w:t>
      </w:r>
      <w:r w:rsidR="00FF3D79">
        <w:t xml:space="preserve"> im Anhang</w:t>
      </w:r>
      <w:r w:rsidR="00CA76C3">
        <w:t xml:space="preserve">, Abschnitt 6.5 </w:t>
      </w:r>
      <w:r>
        <w:t>sind zu beachten.</w:t>
      </w:r>
    </w:p>
    <w:p w:rsidR="00322A76" w:rsidP="003F6B53" w:rsidRDefault="00322A76" w14:paraId="623E34CE" w14:textId="70EFEA33">
      <w:pPr>
        <w:pStyle w:val="berschrift2"/>
      </w:pPr>
      <w:bookmarkStart w:name="_Toc160019613" w:id="389"/>
      <w:bookmarkStart w:name="_Toc160019666" w:id="390"/>
      <w:bookmarkStart w:name="_Toc160019719" w:id="391"/>
      <w:bookmarkStart w:name="_Toc192597811" w:id="392"/>
      <w:bookmarkEnd w:id="389"/>
      <w:bookmarkEnd w:id="390"/>
      <w:bookmarkEnd w:id="391"/>
      <w:r w:rsidRPr="003F6B53">
        <w:t>Georeferenzierung</w:t>
      </w:r>
      <w:bookmarkEnd w:id="392"/>
    </w:p>
    <w:p w:rsidRPr="00FA016A" w:rsidR="00322A76" w:rsidP="003F6B53" w:rsidRDefault="00322A76" w14:paraId="26E5E319" w14:textId="77777777">
      <w:pPr>
        <w:pStyle w:val="berschrift3"/>
      </w:pPr>
      <w:r w:rsidRPr="003F6B53">
        <w:t>Projektkoordinaten</w:t>
      </w:r>
      <w:r w:rsidRPr="00FA016A">
        <w:t xml:space="preserve"> und Projektnullpunkt</w:t>
      </w:r>
    </w:p>
    <w:p w:rsidRPr="0089611E" w:rsidR="00322A76" w:rsidP="003F6B53" w:rsidRDefault="00322A76" w14:paraId="5C4600B6" w14:textId="43BF3970">
      <w:pPr>
        <w:tabs>
          <w:tab w:val="left" w:pos="5670"/>
        </w:tabs>
      </w:pPr>
      <w:r w:rsidRPr="0089611E">
        <w:t xml:space="preserve">Gemäß dem BIM-Leitfaden für die FHH </w:t>
      </w:r>
      <w:r w:rsidR="00FF3D79">
        <w:t xml:space="preserve">im Anhang, </w:t>
      </w:r>
      <w:r w:rsidR="006A688C">
        <w:t>Abschnitt</w:t>
      </w:r>
      <w:r w:rsidR="00C92323">
        <w:t xml:space="preserve"> </w:t>
      </w:r>
      <w:r w:rsidR="0060295C">
        <w:t>6.6</w:t>
      </w:r>
      <w:r w:rsidR="00C92323">
        <w:t xml:space="preserve"> </w:t>
      </w:r>
      <w:r w:rsidR="00362B62">
        <w:t>wird</w:t>
      </w:r>
      <w:r w:rsidRPr="0089611E" w:rsidR="00362B62">
        <w:t xml:space="preserve"> </w:t>
      </w:r>
      <w:r w:rsidR="00DD5AC9">
        <w:t xml:space="preserve">mit dem </w:t>
      </w:r>
      <w:r w:rsidRPr="0089611E" w:rsidR="0074353A">
        <w:t>Nullpunkt</w:t>
      </w:r>
      <w:r w:rsidR="0074353A">
        <w:t>objekt</w:t>
      </w:r>
      <w:r w:rsidRPr="0089611E" w:rsidR="0074353A">
        <w:t xml:space="preserve"> </w:t>
      </w:r>
      <w:r w:rsidRPr="0089611E" w:rsidR="003B7E63">
        <w:t>der</w:t>
      </w:r>
      <w:r w:rsidRPr="0089611E">
        <w:t xml:space="preserve"> Projektnullpunkt</w:t>
      </w:r>
      <w:r w:rsidRPr="0089611E" w:rsidR="00033E34">
        <w:t xml:space="preserve"> </w:t>
      </w:r>
      <w:r w:rsidRPr="0089611E">
        <w:t>festgelegt</w:t>
      </w:r>
      <w:r w:rsidRPr="0089611E" w:rsidR="00033E34">
        <w:t xml:space="preserve"> und der Bezug zu einem </w:t>
      </w:r>
      <w:r w:rsidR="0060295C">
        <w:t>übergeordneten</w:t>
      </w:r>
      <w:r w:rsidRPr="0089611E" w:rsidR="0060295C">
        <w:t xml:space="preserve"> </w:t>
      </w:r>
      <w:r w:rsidRPr="0089611E" w:rsidR="00033E34">
        <w:t>Koordinatenreferenzsystem gesetzt</w:t>
      </w:r>
      <w:r w:rsidRPr="0089611E">
        <w:t xml:space="preserve">. </w:t>
      </w:r>
      <w:r w:rsidR="0060295C">
        <w:t xml:space="preserve">Dieser ist über den gesamten Lebenszyklus des Bauwerks gültig und darf nicht verändert werden. </w:t>
      </w:r>
      <w:r w:rsidRPr="0089611E">
        <w:t xml:space="preserve">Dadurch wird sichergestellt, dass alle digitalen Liefergegenstände im gleichen geodätischen Bezugssystem modelliert werden. </w:t>
      </w:r>
    </w:p>
    <w:p w:rsidRPr="0089611E" w:rsidR="00322A76" w:rsidP="003F6B53" w:rsidRDefault="00322A76" w14:paraId="04961CAA" w14:textId="77777777">
      <w:pPr>
        <w:tabs>
          <w:tab w:val="left" w:pos="5670"/>
        </w:tabs>
      </w:pPr>
    </w:p>
    <w:p w:rsidR="00322A76" w:rsidP="003F6B53" w:rsidRDefault="00322A76" w14:paraId="0DD6515F" w14:textId="30FF58C6">
      <w:pPr>
        <w:tabs>
          <w:tab w:val="left" w:pos="5670"/>
        </w:tabs>
      </w:pPr>
      <w:r w:rsidRPr="003357D4">
        <w:t xml:space="preserve">Jedes Modell, das dem AG übergeben wird, muss </w:t>
      </w:r>
      <w:r w:rsidRPr="003357D4" w:rsidR="0074353A">
        <w:t xml:space="preserve">dieses Nullpunktobjekt </w:t>
      </w:r>
      <w:r w:rsidRPr="003357D4">
        <w:t>enthalten.</w:t>
      </w:r>
    </w:p>
    <w:p w:rsidRPr="00EE0898" w:rsidR="00FF622B" w:rsidP="00BC3A3A" w:rsidRDefault="00FF622B" w14:paraId="39733E4D" w14:textId="7603A7F0">
      <w:pPr>
        <w:rPr>
          <w:b/>
          <w:bCs/>
        </w:rPr>
      </w:pPr>
    </w:p>
    <w:tbl>
      <w:tblPr>
        <w:tblStyle w:val="Tabellenraster"/>
        <w:tblW w:w="9634" w:type="dxa"/>
        <w:tblBorders>
          <w:top w:val="single" w:color="4F81BD" w:themeColor="accent1" w:sz="4" w:space="0"/>
          <w:left w:val="single" w:color="4F81BD" w:themeColor="accent1" w:sz="4" w:space="0"/>
          <w:bottom w:val="single" w:color="4F81BD" w:themeColor="accent1" w:sz="4" w:space="0"/>
          <w:right w:val="single" w:color="4F81BD" w:themeColor="accent1" w:sz="4" w:space="0"/>
          <w:insideH w:val="single" w:color="4F81BD" w:themeColor="accent1" w:sz="4" w:space="0"/>
          <w:insideV w:val="single" w:color="4F81BD" w:themeColor="accent1" w:sz="4" w:space="0"/>
        </w:tblBorders>
        <w:tblCellMar>
          <w:top w:w="85" w:type="dxa"/>
          <w:bottom w:w="85" w:type="dxa"/>
        </w:tblCellMar>
        <w:tblLook w:val="04A0" w:firstRow="1" w:lastRow="0" w:firstColumn="1" w:lastColumn="0" w:noHBand="0" w:noVBand="1"/>
      </w:tblPr>
      <w:tblGrid>
        <w:gridCol w:w="2912"/>
        <w:gridCol w:w="839"/>
        <w:gridCol w:w="1186"/>
        <w:gridCol w:w="1579"/>
        <w:gridCol w:w="473"/>
        <w:gridCol w:w="1228"/>
        <w:gridCol w:w="1417"/>
      </w:tblGrid>
      <w:tr w:rsidRPr="00BC3A3A" w:rsidR="002D208E" w:rsidTr="002D208E" w14:paraId="3D8CB824" w14:textId="265CF541">
        <w:tc>
          <w:tcPr>
            <w:tcW w:w="2912" w:type="dxa"/>
            <w:shd w:val="clear" w:color="auto" w:fill="B8CCE4" w:themeFill="accent1" w:themeFillTint="66"/>
            <w:vAlign w:val="center"/>
          </w:tcPr>
          <w:p w:rsidRPr="00BC3A3A" w:rsidR="002D208E" w:rsidRDefault="002D208E" w14:paraId="07B6C41F" w14:textId="77777777">
            <w:pPr>
              <w:pStyle w:val="Aufzhlung"/>
              <w:ind w:left="0" w:firstLine="0"/>
              <w:rPr>
                <w:rFonts w:ascii="Arial" w:hAnsi="Arial" w:cs="Arial"/>
                <w:b/>
                <w:bCs/>
                <w:sz w:val="20"/>
                <w:lang w:val="de-DE"/>
              </w:rPr>
            </w:pPr>
            <w:r w:rsidRPr="00BC3A3A">
              <w:rPr>
                <w:rFonts w:ascii="Arial" w:hAnsi="Arial" w:cs="Arial"/>
                <w:b/>
                <w:bCs/>
                <w:sz w:val="20"/>
                <w:lang w:val="de-DE"/>
              </w:rPr>
              <w:t>Koordinatenreferenzsystem</w:t>
            </w:r>
          </w:p>
        </w:tc>
        <w:tc>
          <w:tcPr>
            <w:tcW w:w="839" w:type="dxa"/>
            <w:shd w:val="clear" w:color="auto" w:fill="B8CCE4" w:themeFill="accent1" w:themeFillTint="66"/>
            <w:vAlign w:val="center"/>
          </w:tcPr>
          <w:p w:rsidRPr="00BC3A3A" w:rsidR="002D208E" w:rsidRDefault="002D208E" w14:paraId="098E8C11" w14:textId="77777777">
            <w:pPr>
              <w:pStyle w:val="Aufzhlung"/>
              <w:keepNext/>
              <w:ind w:left="0" w:firstLine="0"/>
              <w:rPr>
                <w:rFonts w:ascii="Arial" w:hAnsi="Arial" w:cs="Arial"/>
                <w:b/>
                <w:bCs/>
                <w:sz w:val="20"/>
                <w:lang w:val="de-DE"/>
              </w:rPr>
            </w:pPr>
            <w:r w:rsidRPr="00BC3A3A">
              <w:rPr>
                <w:rFonts w:ascii="Arial" w:hAnsi="Arial" w:cs="Arial"/>
                <w:b/>
                <w:bCs/>
                <w:sz w:val="20"/>
                <w:lang w:val="de-DE"/>
              </w:rPr>
              <w:t>EPSG</w:t>
            </w:r>
          </w:p>
        </w:tc>
        <w:tc>
          <w:tcPr>
            <w:tcW w:w="2765" w:type="dxa"/>
            <w:gridSpan w:val="2"/>
            <w:shd w:val="clear" w:color="auto" w:fill="B8CCE4" w:themeFill="accent1" w:themeFillTint="66"/>
            <w:vAlign w:val="center"/>
          </w:tcPr>
          <w:p w:rsidRPr="00BC3A3A" w:rsidR="002D208E" w:rsidRDefault="002D208E" w14:paraId="3CA0217F" w14:textId="77777777">
            <w:pPr>
              <w:pStyle w:val="Aufzhlung"/>
              <w:keepNext/>
              <w:ind w:left="0" w:firstLine="0"/>
              <w:rPr>
                <w:rFonts w:ascii="Arial" w:hAnsi="Arial" w:cs="Arial"/>
                <w:b/>
                <w:bCs/>
                <w:sz w:val="20"/>
                <w:lang w:val="de-DE"/>
              </w:rPr>
            </w:pPr>
            <w:r w:rsidRPr="00BC3A3A">
              <w:rPr>
                <w:rFonts w:ascii="Arial" w:hAnsi="Arial" w:cs="Arial"/>
                <w:b/>
                <w:bCs/>
                <w:sz w:val="20"/>
                <w:lang w:val="de-DE"/>
              </w:rPr>
              <w:t>Erläuterung</w:t>
            </w:r>
          </w:p>
        </w:tc>
        <w:tc>
          <w:tcPr>
            <w:tcW w:w="3118" w:type="dxa"/>
            <w:gridSpan w:val="3"/>
            <w:shd w:val="clear" w:color="auto" w:fill="B8CCE4" w:themeFill="accent1" w:themeFillTint="66"/>
            <w:vAlign w:val="center"/>
          </w:tcPr>
          <w:p w:rsidRPr="00BC3A3A" w:rsidR="002D208E" w:rsidRDefault="002D208E" w14:paraId="573981BF" w14:textId="5B20B19D">
            <w:pPr>
              <w:pStyle w:val="Aufzhlung"/>
              <w:keepNext/>
              <w:ind w:left="0" w:firstLine="0"/>
              <w:rPr>
                <w:rFonts w:ascii="Arial" w:hAnsi="Arial" w:cs="Arial"/>
                <w:b/>
                <w:bCs/>
                <w:sz w:val="20"/>
                <w:lang w:val="de-DE"/>
              </w:rPr>
            </w:pPr>
            <w:r w:rsidRPr="00BC3A3A">
              <w:rPr>
                <w:rFonts w:ascii="Arial" w:hAnsi="Arial" w:cs="Arial"/>
                <w:b/>
                <w:bCs/>
                <w:sz w:val="20"/>
                <w:lang w:val="de-DE"/>
              </w:rPr>
              <w:t>Bemerkung</w:t>
            </w:r>
          </w:p>
        </w:tc>
      </w:tr>
      <w:tr w:rsidRPr="00BC3A3A" w:rsidR="002D208E" w:rsidTr="002D208E" w14:paraId="25EC25E2" w14:textId="39B0E86E">
        <w:tc>
          <w:tcPr>
            <w:tcW w:w="2912" w:type="dxa"/>
            <w:shd w:val="clear" w:color="auto" w:fill="B8CCE4" w:themeFill="accent1" w:themeFillTint="66"/>
            <w:vAlign w:val="center"/>
          </w:tcPr>
          <w:p w:rsidRPr="00BC3A3A" w:rsidR="002D208E" w:rsidRDefault="002D208E" w14:paraId="7F8CB1D1" w14:textId="3EC3B2A4">
            <w:pPr>
              <w:pStyle w:val="Aufzhlung"/>
              <w:ind w:left="0" w:firstLine="0"/>
              <w:rPr>
                <w:rFonts w:ascii="Arial" w:hAnsi="Arial" w:cs="Arial"/>
                <w:sz w:val="20"/>
                <w:lang w:val="de-DE"/>
              </w:rPr>
            </w:pPr>
            <w:r w:rsidRPr="00BC3A3A">
              <w:rPr>
                <w:rFonts w:ascii="Arial" w:hAnsi="Arial" w:cs="Arial"/>
                <w:sz w:val="20"/>
                <w:lang w:val="de-DE"/>
              </w:rPr>
              <w:t>ETRS89_UTM 32N</w:t>
            </w:r>
          </w:p>
        </w:tc>
        <w:tc>
          <w:tcPr>
            <w:tcW w:w="839" w:type="dxa"/>
            <w:shd w:val="clear" w:color="auto" w:fill="auto"/>
            <w:vAlign w:val="center"/>
          </w:tcPr>
          <w:p w:rsidRPr="00BC3A3A" w:rsidR="002D208E" w:rsidRDefault="002D208E" w14:paraId="538E9550" w14:textId="1D503C9A">
            <w:pPr>
              <w:pStyle w:val="Aufzhlung"/>
              <w:ind w:left="0" w:firstLine="0"/>
              <w:jc w:val="center"/>
              <w:rPr>
                <w:rFonts w:ascii="Arial" w:hAnsi="Arial" w:cs="Arial"/>
                <w:sz w:val="20"/>
                <w:lang w:val="de-DE"/>
              </w:rPr>
            </w:pPr>
            <w:r w:rsidRPr="00BC3A3A">
              <w:rPr>
                <w:rFonts w:ascii="Arial" w:hAnsi="Arial" w:cs="Arial"/>
                <w:sz w:val="20"/>
                <w:lang w:val="de-DE"/>
              </w:rPr>
              <w:t>25832</w:t>
            </w:r>
          </w:p>
        </w:tc>
        <w:tc>
          <w:tcPr>
            <w:tcW w:w="2765" w:type="dxa"/>
            <w:gridSpan w:val="2"/>
            <w:shd w:val="clear" w:color="auto" w:fill="auto"/>
            <w:vAlign w:val="center"/>
          </w:tcPr>
          <w:p w:rsidRPr="00BC3A3A" w:rsidR="002D208E" w:rsidRDefault="002D208E" w14:paraId="2002F79B" w14:textId="35163EFF">
            <w:pPr>
              <w:pStyle w:val="Aufzhlung"/>
              <w:keepNext/>
              <w:ind w:left="0" w:firstLine="0"/>
              <w:rPr>
                <w:rFonts w:ascii="Arial" w:hAnsi="Arial" w:cs="Arial"/>
                <w:sz w:val="20"/>
                <w:lang w:val="de-DE"/>
              </w:rPr>
            </w:pPr>
            <w:r w:rsidRPr="00BC3A3A">
              <w:rPr>
                <w:rFonts w:ascii="Arial" w:hAnsi="Arial" w:cs="Arial"/>
                <w:sz w:val="20"/>
                <w:lang w:val="de-DE"/>
              </w:rPr>
              <w:t xml:space="preserve">ETRS89 / UTM </w:t>
            </w:r>
            <w:proofErr w:type="spellStart"/>
            <w:r w:rsidRPr="00BC3A3A">
              <w:rPr>
                <w:rFonts w:ascii="Arial" w:hAnsi="Arial" w:cs="Arial"/>
                <w:sz w:val="20"/>
                <w:lang w:val="de-DE"/>
              </w:rPr>
              <w:t>zone</w:t>
            </w:r>
            <w:proofErr w:type="spellEnd"/>
            <w:r w:rsidRPr="00BC3A3A">
              <w:rPr>
                <w:rFonts w:ascii="Arial" w:hAnsi="Arial" w:cs="Arial"/>
                <w:sz w:val="20"/>
                <w:lang w:val="de-DE"/>
              </w:rPr>
              <w:t xml:space="preserve"> 32N</w:t>
            </w:r>
          </w:p>
        </w:tc>
        <w:tc>
          <w:tcPr>
            <w:tcW w:w="3118" w:type="dxa"/>
            <w:gridSpan w:val="3"/>
            <w:shd w:val="clear" w:color="auto" w:fill="auto"/>
            <w:vAlign w:val="center"/>
          </w:tcPr>
          <w:p w:rsidRPr="00BC3A3A" w:rsidR="002D208E" w:rsidRDefault="002D208E" w14:paraId="52D18898" w14:textId="70004A66">
            <w:pPr>
              <w:pStyle w:val="Aufzhlung"/>
              <w:keepNext/>
              <w:ind w:left="0" w:firstLine="0"/>
              <w:rPr>
                <w:rFonts w:ascii="Arial" w:hAnsi="Arial" w:cs="Arial"/>
                <w:sz w:val="20"/>
                <w:lang w:val="de-DE"/>
              </w:rPr>
            </w:pPr>
            <w:r w:rsidRPr="00BC3A3A">
              <w:rPr>
                <w:rFonts w:ascii="Arial" w:hAnsi="Arial" w:cs="Arial"/>
                <w:sz w:val="20"/>
                <w:lang w:val="de-DE"/>
              </w:rPr>
              <w:t>Lagestatus 310</w:t>
            </w:r>
          </w:p>
        </w:tc>
      </w:tr>
      <w:tr w:rsidRPr="00BC3A3A" w:rsidR="002D208E" w:rsidTr="002D208E" w14:paraId="7C0DE245" w14:textId="3E27CF39">
        <w:tc>
          <w:tcPr>
            <w:tcW w:w="2912" w:type="dxa"/>
            <w:shd w:val="clear" w:color="auto" w:fill="B8CCE4" w:themeFill="accent1" w:themeFillTint="66"/>
            <w:vAlign w:val="center"/>
          </w:tcPr>
          <w:p w:rsidRPr="00BC3A3A" w:rsidR="002D208E" w:rsidRDefault="002D208E" w14:paraId="621C4A4D" w14:textId="77777777">
            <w:pPr>
              <w:pStyle w:val="Aufzhlung"/>
              <w:ind w:left="0" w:firstLine="0"/>
              <w:rPr>
                <w:rFonts w:ascii="Arial" w:hAnsi="Arial" w:cs="Arial"/>
                <w:b/>
                <w:bCs/>
                <w:sz w:val="20"/>
                <w:lang w:val="de-DE"/>
              </w:rPr>
            </w:pPr>
            <w:r w:rsidRPr="00BC3A3A">
              <w:rPr>
                <w:rFonts w:ascii="Arial" w:hAnsi="Arial" w:cs="Arial"/>
                <w:b/>
                <w:bCs/>
                <w:sz w:val="20"/>
                <w:lang w:val="de-DE"/>
              </w:rPr>
              <w:t>Höhenreferenzsystem</w:t>
            </w:r>
          </w:p>
        </w:tc>
        <w:tc>
          <w:tcPr>
            <w:tcW w:w="839" w:type="dxa"/>
            <w:shd w:val="clear" w:color="auto" w:fill="B8CCE4" w:themeFill="accent1" w:themeFillTint="66"/>
            <w:vAlign w:val="center"/>
          </w:tcPr>
          <w:p w:rsidRPr="00BC3A3A" w:rsidR="002D208E" w:rsidRDefault="002D208E" w14:paraId="725B45CF" w14:textId="77777777">
            <w:pPr>
              <w:pStyle w:val="Aufzhlung"/>
              <w:keepNext/>
              <w:ind w:left="0" w:firstLine="0"/>
              <w:rPr>
                <w:rFonts w:ascii="Arial" w:hAnsi="Arial" w:cs="Arial"/>
                <w:b/>
                <w:bCs/>
                <w:sz w:val="20"/>
                <w:lang w:val="de-DE"/>
              </w:rPr>
            </w:pPr>
            <w:r w:rsidRPr="00BC3A3A">
              <w:rPr>
                <w:rFonts w:ascii="Arial" w:hAnsi="Arial" w:cs="Arial"/>
                <w:b/>
                <w:bCs/>
                <w:sz w:val="20"/>
                <w:lang w:val="de-DE"/>
              </w:rPr>
              <w:t>EPSG</w:t>
            </w:r>
          </w:p>
        </w:tc>
        <w:tc>
          <w:tcPr>
            <w:tcW w:w="2765" w:type="dxa"/>
            <w:gridSpan w:val="2"/>
            <w:shd w:val="clear" w:color="auto" w:fill="B8CCE4" w:themeFill="accent1" w:themeFillTint="66"/>
            <w:vAlign w:val="center"/>
          </w:tcPr>
          <w:p w:rsidRPr="00BC3A3A" w:rsidR="002D208E" w:rsidRDefault="002D208E" w14:paraId="32920E3C" w14:textId="77777777">
            <w:pPr>
              <w:pStyle w:val="Aufzhlung"/>
              <w:keepNext/>
              <w:ind w:left="0" w:firstLine="0"/>
              <w:rPr>
                <w:rFonts w:ascii="Arial" w:hAnsi="Arial" w:cs="Arial"/>
                <w:b/>
                <w:bCs/>
                <w:sz w:val="20"/>
                <w:lang w:val="de-DE"/>
              </w:rPr>
            </w:pPr>
            <w:r w:rsidRPr="00BC3A3A">
              <w:rPr>
                <w:rFonts w:ascii="Arial" w:hAnsi="Arial" w:cs="Arial"/>
                <w:b/>
                <w:bCs/>
                <w:sz w:val="20"/>
                <w:lang w:val="de-DE"/>
              </w:rPr>
              <w:t>Erläuterung</w:t>
            </w:r>
          </w:p>
        </w:tc>
        <w:tc>
          <w:tcPr>
            <w:tcW w:w="3118" w:type="dxa"/>
            <w:gridSpan w:val="3"/>
            <w:shd w:val="clear" w:color="auto" w:fill="B8CCE4" w:themeFill="accent1" w:themeFillTint="66"/>
            <w:vAlign w:val="center"/>
          </w:tcPr>
          <w:p w:rsidRPr="00BC3A3A" w:rsidR="002D208E" w:rsidRDefault="002D208E" w14:paraId="184588B7" w14:textId="1F15D9A6">
            <w:pPr>
              <w:pStyle w:val="Aufzhlung"/>
              <w:keepNext/>
              <w:ind w:left="0" w:firstLine="0"/>
              <w:rPr>
                <w:rFonts w:ascii="Arial" w:hAnsi="Arial" w:cs="Arial"/>
                <w:b/>
                <w:bCs/>
                <w:sz w:val="20"/>
                <w:lang w:val="de-DE"/>
              </w:rPr>
            </w:pPr>
            <w:r w:rsidRPr="00BC3A3A">
              <w:rPr>
                <w:rFonts w:ascii="Arial" w:hAnsi="Arial" w:cs="Arial"/>
                <w:b/>
                <w:bCs/>
                <w:sz w:val="20"/>
                <w:lang w:val="de-DE"/>
              </w:rPr>
              <w:t>Bemerkung</w:t>
            </w:r>
          </w:p>
        </w:tc>
      </w:tr>
      <w:tr w:rsidRPr="00BC3A3A" w:rsidR="002D208E" w:rsidTr="002D208E" w14:paraId="0EC7D3D3" w14:textId="194C8930">
        <w:tc>
          <w:tcPr>
            <w:tcW w:w="2912" w:type="dxa"/>
            <w:shd w:val="clear" w:color="auto" w:fill="B8CCE4" w:themeFill="accent1" w:themeFillTint="66"/>
            <w:vAlign w:val="center"/>
          </w:tcPr>
          <w:p w:rsidRPr="00BC3A3A" w:rsidR="002D208E" w:rsidRDefault="002D208E" w14:paraId="347BD14B" w14:textId="77777777">
            <w:pPr>
              <w:pStyle w:val="Aufzhlung"/>
              <w:ind w:left="0" w:firstLine="0"/>
              <w:rPr>
                <w:rFonts w:ascii="Arial" w:hAnsi="Arial" w:cs="Arial"/>
                <w:sz w:val="20"/>
                <w:lang w:val="de-DE"/>
              </w:rPr>
            </w:pPr>
            <w:r w:rsidRPr="00BC3A3A">
              <w:rPr>
                <w:rFonts w:ascii="Arial" w:hAnsi="Arial" w:cs="Arial"/>
                <w:sz w:val="20"/>
                <w:lang w:val="de-DE"/>
              </w:rPr>
              <w:t>DE_DHHN2016_NH</w:t>
            </w:r>
          </w:p>
        </w:tc>
        <w:tc>
          <w:tcPr>
            <w:tcW w:w="839" w:type="dxa"/>
            <w:shd w:val="clear" w:color="auto" w:fill="auto"/>
            <w:vAlign w:val="center"/>
          </w:tcPr>
          <w:p w:rsidRPr="00BC3A3A" w:rsidR="002D208E" w:rsidP="00E244EF" w:rsidRDefault="002D208E" w14:paraId="0D18F6FA" w14:textId="7D0F54A4">
            <w:pPr>
              <w:pStyle w:val="Aufzhlung"/>
              <w:keepNext/>
              <w:ind w:left="0" w:firstLine="0"/>
              <w:rPr>
                <w:rFonts w:ascii="Arial" w:hAnsi="Arial" w:cs="Arial"/>
                <w:b/>
                <w:bCs/>
                <w:sz w:val="20"/>
                <w:lang w:val="de-DE"/>
              </w:rPr>
            </w:pPr>
            <w:hyperlink w:history="1" r:id="rId21">
              <w:r w:rsidRPr="00BC3A3A">
                <w:rPr>
                  <w:rStyle w:val="Hyperlink"/>
                  <w:rFonts w:ascii="Arial" w:hAnsi="Arial" w:cs="Arial"/>
                  <w:color w:val="002060"/>
                  <w:sz w:val="20"/>
                  <w:u w:val="none"/>
                  <w:lang w:val="de-DE"/>
                </w:rPr>
                <w:t>7837</w:t>
              </w:r>
            </w:hyperlink>
          </w:p>
        </w:tc>
        <w:tc>
          <w:tcPr>
            <w:tcW w:w="2765" w:type="dxa"/>
            <w:gridSpan w:val="2"/>
            <w:shd w:val="clear" w:color="auto" w:fill="auto"/>
            <w:vAlign w:val="center"/>
          </w:tcPr>
          <w:p w:rsidRPr="00BC3A3A" w:rsidR="002D208E" w:rsidRDefault="002D208E" w14:paraId="11C7884D" w14:textId="77777777">
            <w:pPr>
              <w:pStyle w:val="Aufzhlung"/>
              <w:keepNext/>
              <w:ind w:left="0" w:firstLine="0"/>
              <w:rPr>
                <w:rFonts w:ascii="Arial" w:hAnsi="Arial" w:cs="Arial"/>
                <w:b/>
                <w:bCs/>
                <w:sz w:val="20"/>
                <w:lang w:val="de-DE"/>
              </w:rPr>
            </w:pPr>
            <w:r w:rsidRPr="00BC3A3A">
              <w:rPr>
                <w:rFonts w:ascii="Arial" w:hAnsi="Arial" w:cs="Arial"/>
                <w:sz w:val="20"/>
                <w:lang w:val="de-DE"/>
              </w:rPr>
              <w:t>Haupthöhennetz von 2016</w:t>
            </w:r>
          </w:p>
        </w:tc>
        <w:tc>
          <w:tcPr>
            <w:tcW w:w="3118" w:type="dxa"/>
            <w:gridSpan w:val="3"/>
            <w:shd w:val="clear" w:color="auto" w:fill="auto"/>
            <w:vAlign w:val="center"/>
          </w:tcPr>
          <w:p w:rsidRPr="00BC3A3A" w:rsidR="002D208E" w:rsidP="002D208E" w:rsidRDefault="002D208E" w14:paraId="2837C8EF" w14:textId="4831F915">
            <w:pPr>
              <w:pStyle w:val="Aufzhlung"/>
              <w:keepNext/>
              <w:ind w:left="0" w:right="774" w:firstLine="0"/>
              <w:rPr>
                <w:rFonts w:ascii="Arial" w:hAnsi="Arial" w:cs="Arial"/>
                <w:sz w:val="20"/>
                <w:lang w:val="de-DE"/>
              </w:rPr>
            </w:pPr>
            <w:r w:rsidRPr="00BC3A3A">
              <w:rPr>
                <w:rFonts w:ascii="Arial" w:hAnsi="Arial" w:cs="Arial"/>
                <w:sz w:val="20"/>
                <w:lang w:val="de-DE"/>
              </w:rPr>
              <w:t>Höhenstatus 170</w:t>
            </w:r>
          </w:p>
        </w:tc>
      </w:tr>
      <w:tr w:rsidRPr="00BC3A3A" w:rsidR="002D208E" w:rsidTr="002D208E" w14:paraId="65001FFD" w14:textId="754A1130">
        <w:trPr>
          <w:trHeight w:val="230"/>
        </w:trPr>
        <w:tc>
          <w:tcPr>
            <w:tcW w:w="2912" w:type="dxa"/>
            <w:shd w:val="clear" w:color="auto" w:fill="B8CCE4" w:themeFill="accent1" w:themeFillTint="66"/>
            <w:vAlign w:val="center"/>
          </w:tcPr>
          <w:p w:rsidRPr="00BC3A3A" w:rsidR="002D208E" w:rsidRDefault="002D208E" w14:paraId="78324515" w14:textId="77777777">
            <w:pPr>
              <w:pStyle w:val="Aufzhlung"/>
              <w:ind w:left="0" w:firstLine="0"/>
              <w:rPr>
                <w:rFonts w:ascii="Arial" w:hAnsi="Arial" w:cs="Arial"/>
                <w:b/>
                <w:bCs/>
                <w:sz w:val="20"/>
                <w:lang w:val="de-DE"/>
              </w:rPr>
            </w:pPr>
            <w:r w:rsidRPr="00BC3A3A">
              <w:rPr>
                <w:rFonts w:ascii="Arial" w:hAnsi="Arial" w:cs="Arial"/>
                <w:b/>
                <w:bCs/>
                <w:sz w:val="20"/>
                <w:lang w:val="de-DE"/>
              </w:rPr>
              <w:t>Projektnullpunkt</w:t>
            </w:r>
          </w:p>
        </w:tc>
        <w:tc>
          <w:tcPr>
            <w:tcW w:w="2025" w:type="dxa"/>
            <w:gridSpan w:val="2"/>
            <w:shd w:val="clear" w:color="auto" w:fill="B8CCE4" w:themeFill="accent1" w:themeFillTint="66"/>
            <w:vAlign w:val="center"/>
          </w:tcPr>
          <w:p w:rsidRPr="00BC3A3A" w:rsidR="002D208E" w:rsidRDefault="002D208E" w14:paraId="3B9128BF" w14:textId="77777777">
            <w:pPr>
              <w:pStyle w:val="Aufzhlung"/>
              <w:keepNext/>
              <w:ind w:left="0" w:firstLine="0"/>
              <w:jc w:val="center"/>
              <w:rPr>
                <w:rFonts w:ascii="Arial" w:hAnsi="Arial" w:cs="Arial"/>
                <w:b/>
                <w:bCs/>
                <w:sz w:val="20"/>
                <w:lang w:val="de-DE"/>
              </w:rPr>
            </w:pPr>
            <w:r w:rsidRPr="00BC3A3A">
              <w:rPr>
                <w:rFonts w:ascii="Arial" w:hAnsi="Arial" w:cs="Arial"/>
                <w:b/>
                <w:bCs/>
                <w:sz w:val="20"/>
                <w:lang w:val="de-DE"/>
              </w:rPr>
              <w:t>Rechtswert [x]</w:t>
            </w:r>
          </w:p>
        </w:tc>
        <w:tc>
          <w:tcPr>
            <w:tcW w:w="2052" w:type="dxa"/>
            <w:gridSpan w:val="2"/>
            <w:shd w:val="clear" w:color="auto" w:fill="B8CCE4" w:themeFill="accent1" w:themeFillTint="66"/>
            <w:vAlign w:val="center"/>
          </w:tcPr>
          <w:p w:rsidRPr="00BC3A3A" w:rsidR="002D208E" w:rsidRDefault="002D208E" w14:paraId="4AD4F370" w14:textId="77777777">
            <w:pPr>
              <w:pStyle w:val="Aufzhlung"/>
              <w:keepNext/>
              <w:ind w:left="0" w:firstLine="0"/>
              <w:jc w:val="center"/>
              <w:rPr>
                <w:rFonts w:ascii="Arial" w:hAnsi="Arial" w:cs="Arial"/>
                <w:b/>
                <w:bCs/>
                <w:sz w:val="20"/>
                <w:lang w:val="de-DE"/>
              </w:rPr>
            </w:pPr>
            <w:r w:rsidRPr="00BC3A3A">
              <w:rPr>
                <w:rFonts w:ascii="Arial" w:hAnsi="Arial" w:cs="Arial"/>
                <w:b/>
                <w:bCs/>
                <w:sz w:val="20"/>
                <w:lang w:val="de-DE"/>
              </w:rPr>
              <w:t>Hochwert [y]</w:t>
            </w:r>
          </w:p>
        </w:tc>
        <w:tc>
          <w:tcPr>
            <w:tcW w:w="1228" w:type="dxa"/>
            <w:shd w:val="clear" w:color="auto" w:fill="B8CCE4" w:themeFill="accent1" w:themeFillTint="66"/>
            <w:vAlign w:val="center"/>
          </w:tcPr>
          <w:p w:rsidRPr="00BC3A3A" w:rsidR="002D208E" w:rsidRDefault="002D208E" w14:paraId="668BF789" w14:textId="77777777">
            <w:pPr>
              <w:pStyle w:val="Aufzhlung"/>
              <w:keepNext/>
              <w:ind w:left="0" w:firstLine="0"/>
              <w:jc w:val="center"/>
              <w:rPr>
                <w:rFonts w:ascii="Arial" w:hAnsi="Arial" w:cs="Arial"/>
                <w:b/>
                <w:bCs/>
                <w:sz w:val="20"/>
                <w:lang w:val="de-DE"/>
              </w:rPr>
            </w:pPr>
            <w:r w:rsidRPr="00BC3A3A">
              <w:rPr>
                <w:rFonts w:ascii="Arial" w:hAnsi="Arial" w:cs="Arial"/>
                <w:b/>
                <w:bCs/>
                <w:sz w:val="20"/>
                <w:lang w:val="de-DE"/>
              </w:rPr>
              <w:t>Höhe [z]</w:t>
            </w:r>
          </w:p>
        </w:tc>
        <w:tc>
          <w:tcPr>
            <w:tcW w:w="1417" w:type="dxa"/>
            <w:shd w:val="clear" w:color="auto" w:fill="B8CCE4" w:themeFill="accent1" w:themeFillTint="66"/>
          </w:tcPr>
          <w:p w:rsidRPr="00BC3A3A" w:rsidR="002D208E" w:rsidRDefault="002D208E" w14:paraId="3582575F" w14:textId="6C00B3DE">
            <w:pPr>
              <w:pStyle w:val="Aufzhlung"/>
              <w:keepNext/>
              <w:ind w:left="0" w:firstLine="0"/>
              <w:jc w:val="center"/>
              <w:rPr>
                <w:rFonts w:ascii="Arial" w:hAnsi="Arial" w:cs="Arial"/>
                <w:b/>
                <w:bCs/>
                <w:sz w:val="20"/>
                <w:lang w:val="de-DE"/>
              </w:rPr>
            </w:pPr>
            <w:r>
              <w:rPr>
                <w:rFonts w:ascii="Arial" w:hAnsi="Arial" w:cs="Arial"/>
                <w:b/>
                <w:bCs/>
                <w:sz w:val="20"/>
                <w:lang w:val="de-DE"/>
              </w:rPr>
              <w:t>Projektnorden</w:t>
            </w:r>
          </w:p>
        </w:tc>
      </w:tr>
      <w:tr w:rsidRPr="00BC3A3A" w:rsidR="002D208E" w:rsidTr="002D208E" w14:paraId="28BF81FE" w14:textId="0977A4EB">
        <w:trPr>
          <w:trHeight w:val="230"/>
        </w:trPr>
        <w:tc>
          <w:tcPr>
            <w:tcW w:w="2912" w:type="dxa"/>
            <w:shd w:val="clear" w:color="auto" w:fill="B8CCE4" w:themeFill="accent1" w:themeFillTint="66"/>
            <w:vAlign w:val="center"/>
          </w:tcPr>
          <w:p w:rsidRPr="00BC3A3A" w:rsidR="002D208E" w:rsidRDefault="002D208E" w14:paraId="113FEC6D" w14:textId="532503B0">
            <w:pPr>
              <w:pStyle w:val="Aufzhlung"/>
              <w:ind w:left="0" w:firstLine="0"/>
              <w:rPr>
                <w:rFonts w:ascii="Arial" w:hAnsi="Arial" w:cs="Arial"/>
                <w:sz w:val="20"/>
                <w:lang w:val="de-DE"/>
              </w:rPr>
            </w:pPr>
            <w:r w:rsidRPr="00BC3A3A">
              <w:rPr>
                <w:rFonts w:ascii="Arial" w:hAnsi="Arial" w:cs="Arial"/>
                <w:sz w:val="20"/>
                <w:lang w:val="de-DE"/>
              </w:rPr>
              <w:t>Weltkoordinaten (EPSG: 10285)</w:t>
            </w:r>
          </w:p>
        </w:tc>
        <w:tc>
          <w:tcPr>
            <w:tcW w:w="2025" w:type="dxa"/>
            <w:gridSpan w:val="2"/>
            <w:shd w:val="clear" w:color="auto" w:fill="auto"/>
            <w:vAlign w:val="center"/>
          </w:tcPr>
          <w:p w:rsidRPr="002D208E" w:rsidR="002D208E" w:rsidRDefault="002D208E" w14:paraId="5C5DD927" w14:textId="1190101D">
            <w:pPr>
              <w:pStyle w:val="Aufzhlung"/>
              <w:keepNext/>
              <w:ind w:left="0" w:firstLine="0"/>
              <w:jc w:val="center"/>
              <w:rPr>
                <w:rFonts w:ascii="Arial" w:hAnsi="Arial" w:cs="Arial"/>
                <w:b/>
                <w:bCs/>
                <w:sz w:val="20"/>
                <w:lang w:val="de-DE"/>
              </w:rPr>
            </w:pPr>
            <w:r w:rsidRPr="002D208E">
              <w:rPr>
                <w:rFonts w:ascii="Arial" w:hAnsi="Arial" w:cs="Arial"/>
                <w:sz w:val="20"/>
                <w:lang w:val="de-DE"/>
              </w:rPr>
              <w:t>557315.215440357</w:t>
            </w:r>
          </w:p>
        </w:tc>
        <w:tc>
          <w:tcPr>
            <w:tcW w:w="2052" w:type="dxa"/>
            <w:gridSpan w:val="2"/>
            <w:shd w:val="clear" w:color="auto" w:fill="auto"/>
            <w:vAlign w:val="center"/>
          </w:tcPr>
          <w:p w:rsidRPr="002D208E" w:rsidR="002D208E" w:rsidRDefault="002D208E" w14:paraId="176098EB" w14:textId="45937D55">
            <w:pPr>
              <w:pStyle w:val="Aufzhlung"/>
              <w:keepNext/>
              <w:ind w:left="0" w:firstLine="0"/>
              <w:jc w:val="center"/>
              <w:rPr>
                <w:rFonts w:ascii="Arial" w:hAnsi="Arial" w:cs="Arial"/>
                <w:b/>
                <w:bCs/>
                <w:sz w:val="20"/>
                <w:lang w:val="de-DE"/>
              </w:rPr>
            </w:pPr>
            <w:r w:rsidRPr="002D208E">
              <w:rPr>
                <w:rFonts w:ascii="Arial" w:hAnsi="Arial" w:cs="Arial"/>
                <w:sz w:val="20"/>
                <w:lang w:val="de-DE"/>
              </w:rPr>
              <w:t>5924590.179371469</w:t>
            </w:r>
          </w:p>
        </w:tc>
        <w:tc>
          <w:tcPr>
            <w:tcW w:w="1228" w:type="dxa"/>
            <w:shd w:val="clear" w:color="auto" w:fill="auto"/>
            <w:vAlign w:val="center"/>
          </w:tcPr>
          <w:p w:rsidRPr="002D208E" w:rsidR="002D208E" w:rsidRDefault="002D208E" w14:paraId="6FD72A7D" w14:textId="77777777">
            <w:pPr>
              <w:pStyle w:val="Aufzhlung"/>
              <w:keepNext/>
              <w:ind w:left="0" w:firstLine="0"/>
              <w:jc w:val="center"/>
              <w:rPr>
                <w:rFonts w:ascii="Arial" w:hAnsi="Arial" w:cs="Arial"/>
                <w:b/>
                <w:bCs/>
                <w:sz w:val="20"/>
                <w:lang w:val="de-DE"/>
              </w:rPr>
            </w:pPr>
            <w:r w:rsidRPr="002D208E">
              <w:rPr>
                <w:rFonts w:ascii="Arial" w:hAnsi="Arial" w:cs="Arial"/>
                <w:sz w:val="20"/>
                <w:lang w:val="de-DE"/>
              </w:rPr>
              <w:t>0,000</w:t>
            </w:r>
          </w:p>
        </w:tc>
        <w:tc>
          <w:tcPr>
            <w:tcW w:w="1417" w:type="dxa"/>
          </w:tcPr>
          <w:p w:rsidRPr="00BC3A3A" w:rsidR="002D208E" w:rsidRDefault="002D208E" w14:paraId="4DFE9433" w14:textId="1AC016E6">
            <w:pPr>
              <w:pStyle w:val="Aufzhlung"/>
              <w:keepNext/>
              <w:ind w:left="0" w:firstLine="0"/>
              <w:jc w:val="center"/>
              <w:rPr>
                <w:rFonts w:ascii="Arial" w:hAnsi="Arial" w:cs="Arial"/>
                <w:sz w:val="20"/>
                <w:highlight w:val="green"/>
                <w:lang w:val="de-DE"/>
              </w:rPr>
            </w:pPr>
            <w:r w:rsidRPr="002D208E">
              <w:rPr>
                <w:rFonts w:ascii="Arial" w:hAnsi="Arial" w:cs="Arial"/>
                <w:sz w:val="20"/>
                <w:lang w:val="de-DE"/>
              </w:rPr>
              <w:t>342.06°</w:t>
            </w:r>
          </w:p>
        </w:tc>
      </w:tr>
      <w:tr w:rsidRPr="00BC3A3A" w:rsidR="002D208E" w:rsidTr="002D208E" w14:paraId="67299757" w14:textId="140F87A1">
        <w:trPr>
          <w:trHeight w:val="230"/>
        </w:trPr>
        <w:tc>
          <w:tcPr>
            <w:tcW w:w="2912" w:type="dxa"/>
            <w:tcBorders>
              <w:bottom w:val="nil"/>
            </w:tcBorders>
            <w:shd w:val="clear" w:color="auto" w:fill="B8CCE4" w:themeFill="accent1" w:themeFillTint="66"/>
            <w:vAlign w:val="center"/>
          </w:tcPr>
          <w:p w:rsidRPr="00BC3A3A" w:rsidR="002D208E" w:rsidRDefault="002D208E" w14:paraId="276E4F1A" w14:textId="77777777">
            <w:pPr>
              <w:pStyle w:val="Aufzhlung"/>
              <w:ind w:left="0" w:firstLine="0"/>
              <w:rPr>
                <w:rFonts w:ascii="Arial" w:hAnsi="Arial" w:cs="Arial"/>
                <w:sz w:val="20"/>
                <w:lang w:val="de-DE"/>
              </w:rPr>
            </w:pPr>
            <w:r w:rsidRPr="00BC3A3A">
              <w:rPr>
                <w:rFonts w:ascii="Arial" w:hAnsi="Arial" w:cs="Arial"/>
                <w:sz w:val="20"/>
                <w:lang w:val="de-DE"/>
              </w:rPr>
              <w:t xml:space="preserve">Lokale Koordinaten         </w:t>
            </w:r>
          </w:p>
        </w:tc>
        <w:tc>
          <w:tcPr>
            <w:tcW w:w="2025" w:type="dxa"/>
            <w:gridSpan w:val="2"/>
            <w:tcBorders>
              <w:bottom w:val="nil"/>
            </w:tcBorders>
            <w:shd w:val="clear" w:color="auto" w:fill="auto"/>
            <w:vAlign w:val="center"/>
          </w:tcPr>
          <w:p w:rsidRPr="002D208E" w:rsidR="002D208E" w:rsidRDefault="002D208E" w14:paraId="4DDD6685" w14:textId="77777777">
            <w:pPr>
              <w:pStyle w:val="Aufzhlung"/>
              <w:keepNext/>
              <w:ind w:left="0" w:firstLine="0"/>
              <w:jc w:val="center"/>
              <w:rPr>
                <w:rStyle w:val="Hyperlink"/>
                <w:rFonts w:ascii="Arial" w:hAnsi="Arial" w:cs="Arial"/>
                <w:color w:val="002060"/>
                <w:sz w:val="20"/>
                <w:lang w:val="de-DE"/>
              </w:rPr>
            </w:pPr>
            <w:r w:rsidRPr="002D208E">
              <w:rPr>
                <w:rFonts w:ascii="Arial" w:hAnsi="Arial" w:cs="Arial"/>
                <w:sz w:val="20"/>
                <w:lang w:val="de-DE"/>
              </w:rPr>
              <w:t>0,000</w:t>
            </w:r>
          </w:p>
        </w:tc>
        <w:tc>
          <w:tcPr>
            <w:tcW w:w="2052" w:type="dxa"/>
            <w:gridSpan w:val="2"/>
            <w:tcBorders>
              <w:bottom w:val="nil"/>
            </w:tcBorders>
            <w:shd w:val="clear" w:color="auto" w:fill="auto"/>
            <w:vAlign w:val="center"/>
          </w:tcPr>
          <w:p w:rsidRPr="002D208E" w:rsidR="002D208E" w:rsidRDefault="002D208E" w14:paraId="41B2E07F" w14:textId="77777777">
            <w:pPr>
              <w:pStyle w:val="Aufzhlung"/>
              <w:keepNext/>
              <w:ind w:left="0" w:firstLine="0"/>
              <w:jc w:val="center"/>
              <w:rPr>
                <w:rFonts w:ascii="Arial" w:hAnsi="Arial" w:cs="Arial"/>
                <w:sz w:val="20"/>
                <w:lang w:val="de-DE"/>
              </w:rPr>
            </w:pPr>
            <w:r w:rsidRPr="002D208E">
              <w:rPr>
                <w:rFonts w:ascii="Arial" w:hAnsi="Arial" w:cs="Arial"/>
                <w:sz w:val="20"/>
                <w:lang w:val="de-DE"/>
              </w:rPr>
              <w:t>0,000</w:t>
            </w:r>
          </w:p>
        </w:tc>
        <w:tc>
          <w:tcPr>
            <w:tcW w:w="1228" w:type="dxa"/>
            <w:tcBorders>
              <w:bottom w:val="nil"/>
            </w:tcBorders>
            <w:shd w:val="clear" w:color="auto" w:fill="auto"/>
            <w:vAlign w:val="center"/>
          </w:tcPr>
          <w:p w:rsidRPr="002D208E" w:rsidR="002D208E" w:rsidRDefault="002D208E" w14:paraId="065B3C5C" w14:textId="77777777">
            <w:pPr>
              <w:pStyle w:val="Aufzhlung"/>
              <w:keepNext/>
              <w:ind w:left="0" w:firstLine="0"/>
              <w:jc w:val="center"/>
              <w:rPr>
                <w:rFonts w:ascii="Arial" w:hAnsi="Arial" w:cs="Arial"/>
                <w:sz w:val="20"/>
                <w:lang w:val="de-DE"/>
              </w:rPr>
            </w:pPr>
            <w:r w:rsidRPr="002D208E">
              <w:rPr>
                <w:rFonts w:ascii="Arial" w:hAnsi="Arial" w:cs="Arial"/>
                <w:sz w:val="20"/>
                <w:lang w:val="de-DE"/>
              </w:rPr>
              <w:t>0,000</w:t>
            </w:r>
          </w:p>
        </w:tc>
        <w:tc>
          <w:tcPr>
            <w:tcW w:w="1417" w:type="dxa"/>
            <w:tcBorders>
              <w:bottom w:val="nil"/>
            </w:tcBorders>
          </w:tcPr>
          <w:p w:rsidRPr="00BC3A3A" w:rsidR="002D208E" w:rsidRDefault="002D208E" w14:paraId="32D2F106" w14:textId="77777777">
            <w:pPr>
              <w:pStyle w:val="Aufzhlung"/>
              <w:keepNext/>
              <w:ind w:left="0" w:firstLine="0"/>
              <w:jc w:val="center"/>
              <w:rPr>
                <w:rFonts w:ascii="Arial" w:hAnsi="Arial" w:cs="Arial"/>
                <w:sz w:val="20"/>
                <w:highlight w:val="green"/>
                <w:lang w:val="de-DE"/>
              </w:rPr>
            </w:pPr>
          </w:p>
        </w:tc>
      </w:tr>
    </w:tbl>
    <w:p w:rsidR="00274132" w:rsidP="00BC3A3A" w:rsidRDefault="00274132" w14:paraId="757D791A" w14:textId="18CE358A">
      <w:pPr>
        <w:pStyle w:val="Tabellen-Abbildungsbeschriftung"/>
      </w:pPr>
      <w:bookmarkStart w:name="_Toc192597834" w:id="393"/>
      <w:r w:rsidRPr="00BC3A3A">
        <w:t xml:space="preserve">Tabelle </w:t>
      </w:r>
      <w:r w:rsidRPr="00BC3A3A" w:rsidR="00340B38">
        <w:fldChar w:fldCharType="begin"/>
      </w:r>
      <w:r w:rsidRPr="00BC3A3A" w:rsidR="00340B38">
        <w:instrText xml:space="preserve"> SEQ Tabelle \* ARABIC </w:instrText>
      </w:r>
      <w:r w:rsidRPr="00BC3A3A" w:rsidR="00340B38">
        <w:fldChar w:fldCharType="separate"/>
      </w:r>
      <w:r w:rsidRPr="00BC3A3A" w:rsidR="00F93CB8">
        <w:rPr>
          <w:noProof/>
        </w:rPr>
        <w:t>8</w:t>
      </w:r>
      <w:r w:rsidRPr="00BC3A3A" w:rsidR="00340B38">
        <w:fldChar w:fldCharType="end"/>
      </w:r>
      <w:r w:rsidRPr="00BC3A3A">
        <w:t>: Koordinaten Projektnullpunkt</w:t>
      </w:r>
      <w:bookmarkEnd w:id="393"/>
    </w:p>
    <w:p w:rsidR="0060295C" w:rsidP="00322A76" w:rsidRDefault="0060295C" w14:paraId="0DA412A4" w14:textId="77777777">
      <w:pPr>
        <w:tabs>
          <w:tab w:val="left" w:pos="5670"/>
        </w:tabs>
        <w:rPr>
          <w:b/>
        </w:rPr>
      </w:pPr>
    </w:p>
    <w:p w:rsidRPr="0089611E" w:rsidR="00432B80" w:rsidP="00432B80" w:rsidRDefault="00432B80" w14:paraId="09AD6024" w14:textId="254D73F7">
      <w:pPr>
        <w:pStyle w:val="Text"/>
      </w:pPr>
      <w:r>
        <w:t xml:space="preserve">Der Projektursprung ist in jedem IFC-Modell über eine </w:t>
      </w:r>
      <w:hyperlink w:history="1" r:id="rId22">
        <w:proofErr w:type="spellStart"/>
        <w:r w:rsidRPr="00432B80">
          <w:rPr>
            <w:rStyle w:val="Hyperlink"/>
            <w:b/>
          </w:rPr>
          <w:t>IfcMapConversion</w:t>
        </w:r>
        <w:proofErr w:type="spellEnd"/>
      </w:hyperlink>
      <w:r>
        <w:t xml:space="preserve"> anzugeben und im </w:t>
      </w:r>
      <w:proofErr w:type="spellStart"/>
      <w:r>
        <w:t>Revit</w:t>
      </w:r>
      <w:proofErr w:type="spellEnd"/>
      <w:r>
        <w:t xml:space="preserve"> Projekt zu hinterlegen.</w:t>
      </w:r>
    </w:p>
    <w:p w:rsidR="0086442E" w:rsidP="003F6B53" w:rsidRDefault="002323F2" w14:paraId="29C7B2E8" w14:textId="30EF8D77">
      <w:pPr>
        <w:pStyle w:val="berschrift3"/>
      </w:pPr>
      <w:bookmarkStart w:name="_Ref159333501" w:id="394"/>
      <w:r>
        <w:t>Master-</w:t>
      </w:r>
      <w:r w:rsidRPr="003F6B53">
        <w:t>Modell</w:t>
      </w:r>
      <w:bookmarkEnd w:id="394"/>
    </w:p>
    <w:p w:rsidR="0086442E" w:rsidP="003F6B53" w:rsidRDefault="0086442E" w14:paraId="26C5C256" w14:textId="04CF85BB">
      <w:r>
        <w:t xml:space="preserve">Das Master-Modell beinhaltet neben wichtigen Projektinformationen auch die Definition des Projektnullpunktes. Der Projektnullpunkt ist in Form einer doppelten Pyramide gekennzeichnet (siehe nachfolgende Abbildung). </w:t>
      </w:r>
    </w:p>
    <w:p w:rsidR="0086442E" w:rsidP="003F6B53" w:rsidRDefault="0086442E" w14:paraId="0BBD30A4" w14:textId="13A4229A">
      <w:pPr>
        <w:jc w:val="center"/>
      </w:pPr>
      <w:r w:rsidRPr="00401F08">
        <w:rPr>
          <w:noProof/>
          <w:lang w:eastAsia="de-DE"/>
        </w:rPr>
        <w:drawing>
          <wp:inline distT="0" distB="0" distL="0" distR="0" wp14:anchorId="6D27D71F" wp14:editId="2C74B081">
            <wp:extent cx="1552186" cy="2014538"/>
            <wp:effectExtent l="0" t="0" r="0" b="508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duotone>
                        <a:schemeClr val="accent1">
                          <a:shade val="45000"/>
                          <a:satMod val="135000"/>
                        </a:schemeClr>
                        <a:prstClr val="white"/>
                      </a:duotone>
                    </a:blip>
                    <a:stretch>
                      <a:fillRect/>
                    </a:stretch>
                  </pic:blipFill>
                  <pic:spPr>
                    <a:xfrm>
                      <a:off x="0" y="0"/>
                      <a:ext cx="1555785" cy="2019208"/>
                    </a:xfrm>
                    <a:prstGeom prst="rect">
                      <a:avLst/>
                    </a:prstGeom>
                  </pic:spPr>
                </pic:pic>
              </a:graphicData>
            </a:graphic>
          </wp:inline>
        </w:drawing>
      </w:r>
    </w:p>
    <w:p w:rsidRPr="008D35DB" w:rsidR="0086442E" w:rsidP="008D35DB" w:rsidRDefault="0086442E" w14:paraId="4474A939" w14:textId="10C2E0D3">
      <w:pPr>
        <w:pStyle w:val="Tabellen-Abbildungsbeschriftung"/>
        <w:jc w:val="center"/>
      </w:pPr>
      <w:bookmarkStart w:name="_Toc192597826" w:id="395"/>
      <w:r w:rsidRPr="008D35DB">
        <w:t xml:space="preserve">Abb. </w:t>
      </w:r>
      <w:r w:rsidRPr="003D65EE" w:rsidR="008D35DB">
        <w:fldChar w:fldCharType="begin"/>
      </w:r>
      <w:r w:rsidRPr="002844A9" w:rsidR="008D35DB">
        <w:rPr>
          <w:noProof/>
        </w:rPr>
        <w:instrText xml:space="preserve"> SEQ Abbildung \* ARABIC </w:instrText>
      </w:r>
      <w:r w:rsidRPr="003D65EE" w:rsidR="008D35DB">
        <w:rPr>
          <w:b/>
          <w:noProof/>
        </w:rPr>
        <w:fldChar w:fldCharType="separate"/>
      </w:r>
      <w:r w:rsidR="00F93CB8">
        <w:rPr>
          <w:noProof/>
        </w:rPr>
        <w:t>6</w:t>
      </w:r>
      <w:r w:rsidRPr="003D65EE" w:rsidR="008D35DB">
        <w:fldChar w:fldCharType="end"/>
      </w:r>
      <w:r w:rsidRPr="008D35DB">
        <w:t xml:space="preserve">: </w:t>
      </w:r>
      <w:r w:rsidR="0074353A">
        <w:t xml:space="preserve">Nullpunktobjekt </w:t>
      </w:r>
      <w:r w:rsidR="00A654C9">
        <w:t xml:space="preserve">des </w:t>
      </w:r>
      <w:r w:rsidRPr="008D35DB">
        <w:t>Master-Modell</w:t>
      </w:r>
      <w:r w:rsidR="00A654C9">
        <w:t>s</w:t>
      </w:r>
      <w:bookmarkEnd w:id="395"/>
    </w:p>
    <w:p w:rsidR="0086442E" w:rsidP="0086442E" w:rsidRDefault="0086442E" w14:paraId="1AD02A57" w14:textId="77777777"/>
    <w:p w:rsidR="0086442E" w:rsidP="003F6B53" w:rsidRDefault="0086442E" w14:paraId="7112D5EF" w14:textId="4A8CBDB5">
      <w:r>
        <w:t>Der Berührungspunkt der beiden Pyramidenspitzen ist lageidentisch mit dem Projektnullpunkt. Der Projektnullpunkt ist für alle Fachmodelle über die gesamte Projektlaufzeit bindend zu verwenden.</w:t>
      </w:r>
    </w:p>
    <w:p w:rsidR="00FF622B" w:rsidP="0086442E" w:rsidRDefault="00FF622B" w14:paraId="3966CC23" w14:textId="77777777"/>
    <w:p w:rsidRPr="002D208E" w:rsidR="003F6B53" w:rsidP="0066379D" w:rsidRDefault="003F6B53" w14:paraId="66D07A4A" w14:textId="146A2643">
      <w:pPr>
        <w:spacing w:after="200" w:line="276" w:lineRule="auto"/>
        <w:rPr>
          <w:rFonts w:eastAsiaTheme="majorEastAsia"/>
          <w:b/>
          <w:bCs/>
          <w:i/>
          <w:iCs/>
          <w:sz w:val="28"/>
          <w:szCs w:val="28"/>
        </w:rPr>
      </w:pPr>
      <w:r w:rsidRPr="002D208E">
        <w:rPr>
          <w:shd w:val="clear" w:color="auto" w:fill="EAF1DD" w:themeFill="accent3" w:themeFillTint="33"/>
        </w:rPr>
        <w:t>Vor Beginn der Zusammenarbeit wird von dem AG ein Master-Modell im IFC-Datenformat zur Verfügung gestellt.</w:t>
      </w:r>
    </w:p>
    <w:tbl>
      <w:tblPr>
        <w:tblW w:w="9068" w:type="dxa"/>
        <w:shd w:val="clear" w:color="auto" w:fill="C2D69B" w:themeFill="accent3" w:themeFillTint="99"/>
        <w:tblLayout w:type="fixed"/>
        <w:tblCellMar>
          <w:top w:w="57" w:type="dxa"/>
          <w:left w:w="57" w:type="dxa"/>
          <w:bottom w:w="57" w:type="dxa"/>
          <w:right w:w="57" w:type="dxa"/>
        </w:tblCellMar>
        <w:tblLook w:val="04A0" w:firstRow="1" w:lastRow="0" w:firstColumn="1" w:lastColumn="0" w:noHBand="0" w:noVBand="1"/>
      </w:tblPr>
      <w:tblGrid>
        <w:gridCol w:w="2122"/>
        <w:gridCol w:w="3594"/>
        <w:gridCol w:w="1509"/>
        <w:gridCol w:w="1843"/>
      </w:tblGrid>
      <w:tr w:rsidRPr="002D208E" w:rsidR="0086442E" w:rsidTr="003D65EE" w14:paraId="2696954F" w14:textId="77777777">
        <w:trPr>
          <w:trHeight w:val="397"/>
        </w:trPr>
        <w:tc>
          <w:tcPr>
            <w:tcW w:w="9068" w:type="dxa"/>
            <w:gridSpan w:val="4"/>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95B3D7" w:themeFill="accent1" w:themeFillTint="99"/>
            <w:vAlign w:val="center"/>
            <w:hideMark/>
          </w:tcPr>
          <w:p w:rsidRPr="002D208E" w:rsidR="0086442E" w:rsidRDefault="0086442E" w14:paraId="2860D9F7" w14:textId="77777777">
            <w:pPr>
              <w:pStyle w:val="Tabellentext"/>
              <w:rPr>
                <w:b/>
              </w:rPr>
            </w:pPr>
            <w:r w:rsidRPr="002D208E">
              <w:rPr>
                <w:b/>
              </w:rPr>
              <w:t>Bereitgestellte Grundlagendaten (AG)</w:t>
            </w:r>
          </w:p>
        </w:tc>
      </w:tr>
      <w:tr w:rsidRPr="002D208E" w:rsidR="0086442E" w:rsidTr="003D65EE" w14:paraId="07825DDF" w14:textId="77777777">
        <w:tblPrEx>
          <w:shd w:val="clear" w:color="auto" w:fill="EAF1DD" w:themeFill="accent3" w:themeFillTint="33"/>
        </w:tblPrEx>
        <w:trPr>
          <w:trHeight w:val="397"/>
        </w:trPr>
        <w:tc>
          <w:tcPr>
            <w:tcW w:w="2122"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95B3D7" w:themeFill="accent1" w:themeFillTint="99"/>
            <w:vAlign w:val="center"/>
          </w:tcPr>
          <w:p w:rsidRPr="002D208E" w:rsidR="0086442E" w:rsidRDefault="0086442E" w14:paraId="79EAC835" w14:textId="77777777">
            <w:pPr>
              <w:pStyle w:val="Tabellentext"/>
              <w:rPr>
                <w:rFonts w:eastAsia="Times New Roman"/>
                <w:b/>
                <w:color w:val="003063"/>
                <w:sz w:val="18"/>
                <w:szCs w:val="18"/>
              </w:rPr>
            </w:pPr>
            <w:r w:rsidRPr="002D208E">
              <w:rPr>
                <w:rFonts w:eastAsia="Times New Roman"/>
                <w:b/>
                <w:color w:val="003063"/>
                <w:sz w:val="18"/>
                <w:szCs w:val="18"/>
              </w:rPr>
              <w:t>Daten</w:t>
            </w:r>
          </w:p>
        </w:tc>
        <w:tc>
          <w:tcPr>
            <w:tcW w:w="3594"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95B3D7" w:themeFill="accent1" w:themeFillTint="99"/>
            <w:vAlign w:val="center"/>
          </w:tcPr>
          <w:p w:rsidRPr="002D208E" w:rsidR="0086442E" w:rsidRDefault="0086442E" w14:paraId="3F0F8CE8" w14:textId="77777777">
            <w:pPr>
              <w:pStyle w:val="Tabellentext"/>
              <w:rPr>
                <w:rFonts w:eastAsia="Times New Roman"/>
                <w:b/>
                <w:color w:val="003063"/>
                <w:sz w:val="18"/>
                <w:szCs w:val="18"/>
              </w:rPr>
            </w:pPr>
            <w:r w:rsidRPr="002D208E">
              <w:rPr>
                <w:rFonts w:eastAsia="Times New Roman"/>
                <w:b/>
                <w:color w:val="003063"/>
                <w:sz w:val="18"/>
                <w:szCs w:val="18"/>
              </w:rPr>
              <w:t>Inhalt</w:t>
            </w:r>
          </w:p>
        </w:tc>
        <w:tc>
          <w:tcPr>
            <w:tcW w:w="150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95B3D7" w:themeFill="accent1" w:themeFillTint="99"/>
            <w:vAlign w:val="center"/>
          </w:tcPr>
          <w:p w:rsidRPr="002D208E" w:rsidR="0086442E" w:rsidRDefault="0086442E" w14:paraId="529D74E0" w14:textId="77777777">
            <w:pPr>
              <w:pStyle w:val="Tabellentext"/>
              <w:rPr>
                <w:rFonts w:eastAsia="Times New Roman"/>
                <w:b/>
                <w:color w:val="003063"/>
                <w:sz w:val="18"/>
                <w:szCs w:val="18"/>
              </w:rPr>
            </w:pPr>
            <w:r w:rsidRPr="002D208E">
              <w:rPr>
                <w:rFonts w:eastAsia="Times New Roman"/>
                <w:b/>
                <w:color w:val="003063"/>
                <w:sz w:val="18"/>
                <w:szCs w:val="18"/>
              </w:rPr>
              <w:t>Format</w:t>
            </w:r>
          </w:p>
        </w:tc>
        <w:tc>
          <w:tcPr>
            <w:tcW w:w="1843"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95B3D7" w:themeFill="accent1" w:themeFillTint="99"/>
            <w:vAlign w:val="center"/>
          </w:tcPr>
          <w:p w:rsidRPr="002D208E" w:rsidR="0086442E" w:rsidRDefault="0086442E" w14:paraId="7D9991FC" w14:textId="77777777">
            <w:pPr>
              <w:pStyle w:val="Tabellentext"/>
              <w:rPr>
                <w:rFonts w:eastAsia="Times New Roman"/>
                <w:b/>
                <w:color w:val="003063"/>
                <w:sz w:val="18"/>
                <w:szCs w:val="18"/>
              </w:rPr>
            </w:pPr>
            <w:r w:rsidRPr="002D208E">
              <w:rPr>
                <w:rFonts w:eastAsia="Times New Roman"/>
                <w:b/>
                <w:color w:val="003063"/>
                <w:sz w:val="18"/>
                <w:szCs w:val="18"/>
              </w:rPr>
              <w:t>Stand (Datum)</w:t>
            </w:r>
          </w:p>
        </w:tc>
      </w:tr>
      <w:tr w:rsidRPr="0031222A" w:rsidR="0086442E" w:rsidTr="0066379D" w14:paraId="406251B4" w14:textId="77777777">
        <w:tblPrEx>
          <w:shd w:val="clear" w:color="auto" w:fill="EAF1DD" w:themeFill="accent3" w:themeFillTint="33"/>
        </w:tblPrEx>
        <w:trPr>
          <w:trHeight w:val="315"/>
        </w:trPr>
        <w:tc>
          <w:tcPr>
            <w:tcW w:w="2122"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2D208E" w:rsidR="0086442E" w:rsidP="00B35039" w:rsidRDefault="0086442E" w14:paraId="2F57E817" w14:textId="77777777">
            <w:pPr>
              <w:pStyle w:val="Tabellentext"/>
              <w:rPr>
                <w:rFonts w:eastAsia="Times New Roman"/>
                <w:color w:val="003063"/>
                <w:sz w:val="18"/>
                <w:szCs w:val="18"/>
              </w:rPr>
            </w:pPr>
            <w:r w:rsidRPr="002D208E">
              <w:rPr>
                <w:rFonts w:eastAsia="Times New Roman"/>
                <w:color w:val="003063"/>
                <w:sz w:val="18"/>
                <w:szCs w:val="18"/>
              </w:rPr>
              <w:t>Master-Modell</w:t>
            </w:r>
          </w:p>
        </w:tc>
        <w:tc>
          <w:tcPr>
            <w:tcW w:w="3594"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2D208E" w:rsidR="0086442E" w:rsidP="00B35039" w:rsidRDefault="0086442E" w14:paraId="5A6F770C" w14:textId="77777777">
            <w:pPr>
              <w:pStyle w:val="Tabellentext"/>
              <w:rPr>
                <w:rFonts w:eastAsia="Times New Roman"/>
                <w:color w:val="003063"/>
                <w:sz w:val="18"/>
                <w:szCs w:val="18"/>
              </w:rPr>
            </w:pPr>
            <w:r w:rsidRPr="002D208E">
              <w:rPr>
                <w:rFonts w:eastAsia="Times New Roman"/>
                <w:color w:val="003063"/>
                <w:sz w:val="18"/>
                <w:szCs w:val="18"/>
              </w:rPr>
              <w:t>Projektspezifische BIM-Referenzdatei mit der Anwendung des definierten Koordinaten- und Höhensystems und des Projektnullpunktes.</w:t>
            </w:r>
          </w:p>
        </w:tc>
        <w:tc>
          <w:tcPr>
            <w:tcW w:w="1509"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2D208E" w:rsidR="0086442E" w:rsidP="0015468B" w:rsidRDefault="0086442E" w14:paraId="0136E626" w14:textId="1ED10760">
            <w:pPr>
              <w:pStyle w:val="Tabellentext"/>
              <w:rPr>
                <w:rFonts w:eastAsia="Times New Roman"/>
                <w:color w:val="003063"/>
                <w:sz w:val="18"/>
                <w:szCs w:val="18"/>
              </w:rPr>
            </w:pPr>
            <w:r w:rsidRPr="002D208E">
              <w:rPr>
                <w:rFonts w:eastAsia="Times New Roman"/>
                <w:color w:val="003063"/>
                <w:sz w:val="18"/>
                <w:szCs w:val="18"/>
              </w:rPr>
              <w:t>IFC</w:t>
            </w:r>
            <w:r w:rsidRPr="002D208E" w:rsidR="0015468B">
              <w:rPr>
                <w:rFonts w:eastAsia="Times New Roman"/>
                <w:color w:val="003063"/>
                <w:sz w:val="18"/>
                <w:szCs w:val="18"/>
              </w:rPr>
              <w:t>4</w:t>
            </w:r>
          </w:p>
        </w:tc>
        <w:tc>
          <w:tcPr>
            <w:tcW w:w="1843" w:type="dxa"/>
            <w:tcBorders>
              <w:top w:val="single" w:color="4F81BD" w:themeColor="accent1" w:sz="4" w:space="0"/>
              <w:left w:val="single" w:color="4F81BD" w:themeColor="accent1" w:sz="4" w:space="0"/>
              <w:bottom w:val="single" w:color="4F81BD" w:themeColor="accent1" w:sz="4" w:space="0"/>
              <w:right w:val="single" w:color="4F81BD" w:themeColor="accent1" w:sz="4" w:space="0"/>
            </w:tcBorders>
            <w:shd w:val="clear" w:color="auto" w:fill="auto"/>
            <w:vAlign w:val="center"/>
          </w:tcPr>
          <w:p w:rsidRPr="002D208E" w:rsidR="0086442E" w:rsidP="00B35039" w:rsidRDefault="001B4DF5" w14:paraId="3227EAAA" w14:textId="03A1E7B2">
            <w:pPr>
              <w:pStyle w:val="Tabellentext"/>
              <w:rPr>
                <w:rFonts w:eastAsia="Times New Roman"/>
                <w:color w:val="003063"/>
                <w:sz w:val="18"/>
                <w:szCs w:val="18"/>
              </w:rPr>
            </w:pPr>
            <w:r w:rsidRPr="002D208E">
              <w:rPr>
                <w:rFonts w:eastAsia="Times New Roman"/>
                <w:color w:val="003063"/>
                <w:sz w:val="18"/>
                <w:szCs w:val="18"/>
              </w:rPr>
              <w:t>19.02.2024</w:t>
            </w:r>
          </w:p>
        </w:tc>
      </w:tr>
    </w:tbl>
    <w:p w:rsidRPr="0089611E" w:rsidR="0086442E" w:rsidP="0066379D" w:rsidRDefault="0086442E" w14:paraId="71CE70CC" w14:textId="24741B68">
      <w:pPr>
        <w:pStyle w:val="Tabellen-Abbildungsbeschriftung"/>
      </w:pPr>
      <w:bookmarkStart w:name="_Toc192597835" w:id="396"/>
      <w:r w:rsidRPr="0089611E">
        <w:t xml:space="preserve">Tabelle </w:t>
      </w:r>
      <w:r w:rsidR="00340B38">
        <w:fldChar w:fldCharType="begin"/>
      </w:r>
      <w:r w:rsidR="00340B38">
        <w:instrText xml:space="preserve"> SEQ Tabelle \* ARABIC </w:instrText>
      </w:r>
      <w:r w:rsidR="00340B38">
        <w:fldChar w:fldCharType="separate"/>
      </w:r>
      <w:r w:rsidR="00F93CB8">
        <w:rPr>
          <w:noProof/>
        </w:rPr>
        <w:t>9</w:t>
      </w:r>
      <w:r w:rsidR="00340B38">
        <w:fldChar w:fldCharType="end"/>
      </w:r>
      <w:r w:rsidRPr="0089611E">
        <w:t xml:space="preserve">: </w:t>
      </w:r>
      <w:r w:rsidR="00817BCA">
        <w:t>Beschreibung</w:t>
      </w:r>
      <w:r w:rsidRPr="001B4DF5" w:rsidR="001B4DF5">
        <w:t xml:space="preserve"> des gelieferten Mastermodells</w:t>
      </w:r>
      <w:r w:rsidR="00817BCA">
        <w:t xml:space="preserve"> (Beispiel)</w:t>
      </w:r>
      <w:bookmarkEnd w:id="396"/>
    </w:p>
    <w:p w:rsidRPr="003561B1" w:rsidR="003561B1" w:rsidP="003561B1" w:rsidRDefault="003561B1" w14:paraId="57EF0E3E" w14:textId="38030A45">
      <w:pPr>
        <w:pStyle w:val="berschrift1"/>
        <w:numPr>
          <w:ilvl w:val="0"/>
          <w:numId w:val="1"/>
        </w:numPr>
        <w:rPr>
          <w:lang w:val="de-DE"/>
        </w:rPr>
      </w:pPr>
      <w:bookmarkStart w:name="_Toc192597812" w:id="397"/>
      <w:bookmarkStart w:name="_Toc24371052" w:id="398"/>
      <w:r w:rsidRPr="003561B1">
        <w:rPr>
          <w:lang w:val="de-DE"/>
        </w:rPr>
        <w:t>Technologien</w:t>
      </w:r>
      <w:bookmarkEnd w:id="397"/>
    </w:p>
    <w:p w:rsidR="003561B1" w:rsidRDefault="003561B1" w14:paraId="69CFA938" w14:textId="22A18FDC">
      <w:pPr>
        <w:pStyle w:val="berschrift2"/>
        <w:numPr>
          <w:ilvl w:val="1"/>
          <w:numId w:val="14"/>
        </w:numPr>
      </w:pPr>
      <w:bookmarkStart w:name="_Toc192597813" w:id="399"/>
      <w:r>
        <w:t>Software</w:t>
      </w:r>
      <w:bookmarkEnd w:id="399"/>
    </w:p>
    <w:p w:rsidR="003561B1" w:rsidP="003F6B53" w:rsidRDefault="003561B1" w14:paraId="5E9BBD42" w14:textId="2898309C">
      <w:r w:rsidRPr="00E76BCA">
        <w:t xml:space="preserve">Zu Projektbeginn </w:t>
      </w:r>
      <w:r>
        <w:t xml:space="preserve">müssen </w:t>
      </w:r>
      <w:r w:rsidR="007B2F2C">
        <w:t xml:space="preserve">in einer Testphase </w:t>
      </w:r>
      <w:r>
        <w:t>die bei den verschiedenen Projektbeteiligten zum Einsatz kommenden Lösungen (Software und Datenaustauschformate) auf Kompatibilität geprüft werden</w:t>
      </w:r>
      <w:r w:rsidR="007B2F2C">
        <w:t xml:space="preserve"> (siehe Abschnitt </w:t>
      </w:r>
      <w:r w:rsidR="006A688C">
        <w:fldChar w:fldCharType="begin"/>
      </w:r>
      <w:r w:rsidR="006A688C">
        <w:instrText xml:space="preserve"> REF _Ref159337901 \r \h </w:instrText>
      </w:r>
      <w:r w:rsidR="006A688C">
        <w:fldChar w:fldCharType="separate"/>
      </w:r>
      <w:r w:rsidR="00F93CB8">
        <w:t>4.5</w:t>
      </w:r>
      <w:r w:rsidR="006A688C">
        <w:fldChar w:fldCharType="end"/>
      </w:r>
      <w:r w:rsidR="007B2F2C">
        <w:t>)</w:t>
      </w:r>
      <w:r w:rsidRPr="00E76BCA">
        <w:t>.</w:t>
      </w:r>
      <w:r>
        <w:t xml:space="preserve"> Die abgestimmten Softwareprodukte und Austauschformate werden im BAP unter Angabe der Version festgeschrieben.</w:t>
      </w:r>
      <w:r w:rsidRPr="00E76BCA">
        <w:t xml:space="preserve"> </w:t>
      </w:r>
      <w:r w:rsidRPr="00DB6DA0">
        <w:t xml:space="preserve">Während des </w:t>
      </w:r>
      <w:r>
        <w:t xml:space="preserve">gesamten </w:t>
      </w:r>
      <w:r w:rsidRPr="00DB6DA0">
        <w:t xml:space="preserve">Projektverlaufs </w:t>
      </w:r>
      <w:r>
        <w:t xml:space="preserve">sind diese zwischen den Projektbeteiligten und dem AG abgestimmten Lösungen anzuwenden. </w:t>
      </w:r>
      <w:r w:rsidRPr="00DB6DA0">
        <w:t xml:space="preserve">Eine </w:t>
      </w:r>
      <w:r>
        <w:t>Ä</w:t>
      </w:r>
      <w:r w:rsidRPr="00DB6DA0">
        <w:t xml:space="preserve">nderung </w:t>
      </w:r>
      <w:r>
        <w:t xml:space="preserve">(z.B. auf eine aktuelle Version) </w:t>
      </w:r>
      <w:r w:rsidRPr="00DB6DA0">
        <w:t>erfordert eine vorherige Absprache mit de</w:t>
      </w:r>
      <w:r>
        <w:t>m</w:t>
      </w:r>
      <w:r w:rsidRPr="00DB6DA0">
        <w:t xml:space="preserve"> A</w:t>
      </w:r>
      <w:r>
        <w:t>G</w:t>
      </w:r>
      <w:r w:rsidRPr="00DB6DA0">
        <w:t xml:space="preserve"> und eine Aktualisierung des BAP</w:t>
      </w:r>
      <w:r w:rsidR="00557D5A">
        <w:t>s</w:t>
      </w:r>
      <w:r w:rsidRPr="00DB6DA0">
        <w:t>.</w:t>
      </w:r>
    </w:p>
    <w:p w:rsidR="00644A51" w:rsidP="003F6B53" w:rsidRDefault="003561B1" w14:paraId="09014AD4" w14:textId="0E733F4D">
      <w:pPr>
        <w:tabs>
          <w:tab w:val="left" w:pos="5670"/>
        </w:tabs>
      </w:pPr>
      <w:r>
        <w:t>Weitere Informationen und Vorgaben sind dem BIM-Leitfaden für die FHH</w:t>
      </w:r>
      <w:r w:rsidR="00FF3D79">
        <w:t xml:space="preserve"> im Anhang, </w:t>
      </w:r>
      <w:r w:rsidR="00874AE4">
        <w:t>Abschnitt 7.1</w:t>
      </w:r>
      <w:r>
        <w:t xml:space="preserve"> und dem</w:t>
      </w:r>
      <w:r w:rsidRPr="00081854">
        <w:t xml:space="preserve"> </w:t>
      </w:r>
      <w:r>
        <w:t xml:space="preserve">zugehörigen </w:t>
      </w:r>
      <w:r w:rsidRPr="00081854">
        <w:t xml:space="preserve">BAP </w:t>
      </w:r>
      <w:r>
        <w:t>zu entnehmen</w:t>
      </w:r>
      <w:r w:rsidRPr="00081854">
        <w:t>.</w:t>
      </w:r>
      <w:r w:rsidRPr="00836DAD">
        <w:t xml:space="preserve"> </w:t>
      </w:r>
    </w:p>
    <w:p w:rsidRPr="00805C4F" w:rsidR="001A57FB" w:rsidP="00BD02A0" w:rsidRDefault="00BD02A0" w14:paraId="19B688D1" w14:textId="0D7D18A2">
      <w:pPr>
        <w:pStyle w:val="berschrift1"/>
        <w:rPr>
          <w:lang w:val="de-DE"/>
        </w:rPr>
      </w:pPr>
      <w:bookmarkStart w:name="_Toc192597814" w:id="400"/>
      <w:r>
        <w:rPr>
          <w:lang w:val="de-DE"/>
        </w:rPr>
        <w:t>Relevante Normen und Richtlinien</w:t>
      </w:r>
      <w:bookmarkEnd w:id="400"/>
    </w:p>
    <w:p w:rsidR="00805C4F" w:rsidP="003F6B53" w:rsidRDefault="00BD02A0" w14:paraId="4ACEC613" w14:textId="09AF0E2A">
      <w:pPr>
        <w:jc w:val="left"/>
      </w:pPr>
      <w:r>
        <w:t xml:space="preserve">Die im BIM-Umfeld relevanten Normen und </w:t>
      </w:r>
      <w:r w:rsidRPr="001E5BDE" w:rsidR="00805C4F">
        <w:t xml:space="preserve">Richtlinien sind dem </w:t>
      </w:r>
      <w:r w:rsidRPr="003357D4" w:rsidR="00805C4F">
        <w:t>BIM-Leitfaden für die FHH</w:t>
      </w:r>
      <w:r w:rsidRPr="001E5BDE" w:rsidR="00805C4F">
        <w:t xml:space="preserve"> </w:t>
      </w:r>
      <w:r w:rsidR="00FF3D79">
        <w:t xml:space="preserve">im Anhang </w:t>
      </w:r>
      <w:r w:rsidRPr="001E5BDE" w:rsidR="00805C4F">
        <w:t>zu entnehmen.</w:t>
      </w:r>
    </w:p>
    <w:p w:rsidR="00805C4F" w:rsidP="00900DBA" w:rsidRDefault="00805C4F" w14:paraId="7991A4A2" w14:textId="481CE1D2">
      <w:pPr>
        <w:jc w:val="left"/>
      </w:pPr>
    </w:p>
    <w:p w:rsidRPr="001E5BDE" w:rsidR="002D7D55" w:rsidP="00BD02A0" w:rsidRDefault="002D7D55" w14:paraId="170718B1" w14:textId="4C9257B4">
      <w:pPr>
        <w:pStyle w:val="berschrift1"/>
        <w:rPr>
          <w:lang w:val="de-DE"/>
        </w:rPr>
      </w:pPr>
      <w:bookmarkStart w:name="_Toc192597815" w:id="401"/>
      <w:bookmarkEnd w:id="398"/>
      <w:r w:rsidRPr="001E5BDE">
        <w:rPr>
          <w:lang w:val="de-DE"/>
        </w:rPr>
        <w:t>Glossar</w:t>
      </w:r>
      <w:bookmarkEnd w:id="401"/>
    </w:p>
    <w:p w:rsidR="00347D1A" w:rsidP="003F6B53" w:rsidRDefault="00347D1A" w14:paraId="51E8D829" w14:textId="7FCD0482">
      <w:pPr>
        <w:jc w:val="left"/>
      </w:pPr>
      <w:bookmarkStart w:name="_Toc74881" w:id="402"/>
      <w:r w:rsidRPr="001E5BDE">
        <w:t xml:space="preserve">Das Glossar ist dem </w:t>
      </w:r>
      <w:r w:rsidRPr="003357D4">
        <w:t>BIM-Leitfaden für die FHH</w:t>
      </w:r>
      <w:r w:rsidR="00FF3D79">
        <w:t xml:space="preserve"> im Anhang</w:t>
      </w:r>
      <w:r w:rsidRPr="001E5BDE">
        <w:t xml:space="preserve"> zu entnehmen.</w:t>
      </w:r>
    </w:p>
    <w:p w:rsidRPr="001E5BDE" w:rsidR="00C66560" w:rsidP="00347D1A" w:rsidRDefault="00C66560" w14:paraId="76D058BE" w14:textId="77777777">
      <w:pPr>
        <w:jc w:val="left"/>
      </w:pPr>
    </w:p>
    <w:p w:rsidRPr="001E5BDE" w:rsidR="00347D1A" w:rsidP="00A611DD" w:rsidRDefault="00347D1A" w14:paraId="20CEA73E" w14:textId="491E8428">
      <w:pPr>
        <w:shd w:val="clear" w:color="auto" w:fill="EAF1DD" w:themeFill="accent3" w:themeFillTint="33"/>
        <w:jc w:val="left"/>
      </w:pPr>
      <w:r w:rsidRPr="001E5BDE">
        <w:t xml:space="preserve">Projektspezifische Ergänzungen </w:t>
      </w:r>
      <w:r w:rsidR="00BB2A5C">
        <w:t>zu dem</w:t>
      </w:r>
      <w:r w:rsidRPr="001E5BDE">
        <w:t xml:space="preserve"> BIM-Leitfaden für die FHH:</w:t>
      </w:r>
    </w:p>
    <w:bookmarkEnd w:id="402"/>
    <w:tbl>
      <w:tblPr>
        <w:tblStyle w:val="Tabellenraster1"/>
        <w:tblW w:w="9072" w:type="dxa"/>
        <w:tblInd w:w="-5" w:type="dxa"/>
        <w:tblBorders>
          <w:top w:val="single" w:color="D9D9D9" w:themeColor="background1" w:themeShade="D9" w:sz="4" w:space="0"/>
          <w:left w:val="single" w:color="D9D9D9" w:themeColor="background1" w:themeShade="D9" w:sz="4" w:space="0"/>
          <w:bottom w:val="single" w:color="D9D9D9" w:themeColor="background1" w:themeShade="D9" w:sz="4" w:space="0"/>
          <w:right w:val="single" w:color="D9D9D9" w:themeColor="background1" w:themeShade="D9" w:sz="4" w:space="0"/>
          <w:insideH w:val="single" w:color="D9D9D9" w:themeColor="background1" w:themeShade="D9" w:sz="4" w:space="0"/>
          <w:insideV w:val="single" w:color="D9D9D9" w:themeColor="background1" w:themeShade="D9" w:sz="4" w:space="0"/>
        </w:tblBorders>
        <w:tblLayout w:type="fixed"/>
        <w:tblCellMar>
          <w:top w:w="57" w:type="dxa"/>
          <w:left w:w="57" w:type="dxa"/>
          <w:bottom w:w="57" w:type="dxa"/>
          <w:right w:w="57" w:type="dxa"/>
        </w:tblCellMar>
        <w:tblLook w:val="0600" w:firstRow="0" w:lastRow="0" w:firstColumn="0" w:lastColumn="0" w:noHBand="1" w:noVBand="1"/>
      </w:tblPr>
      <w:tblGrid>
        <w:gridCol w:w="2797"/>
        <w:gridCol w:w="6275"/>
      </w:tblGrid>
      <w:tr w:rsidRPr="00FA016A" w:rsidR="00E76BCA" w:rsidTr="002063A3" w14:paraId="597881F6" w14:textId="77777777">
        <w:trPr>
          <w:cantSplit/>
        </w:trPr>
        <w:tc>
          <w:tcPr>
            <w:tcW w:w="2797" w:type="dxa"/>
            <w:shd w:val="clear" w:color="auto" w:fill="EAF1DD" w:themeFill="accent3" w:themeFillTint="33"/>
          </w:tcPr>
          <w:p w:rsidRPr="00FA016A" w:rsidR="001A4DEF" w:rsidP="002E2A46" w:rsidRDefault="001A4DEF" w14:paraId="33EB9473" w14:textId="0E8CF678">
            <w:pPr>
              <w:pStyle w:val="Standardeinzug"/>
              <w:spacing w:line="264" w:lineRule="auto"/>
              <w:ind w:left="0"/>
              <w:jc w:val="left"/>
              <w:rPr>
                <w:rFonts w:cs="Arial"/>
                <w:lang w:eastAsia="zh-CN"/>
              </w:rPr>
            </w:pPr>
          </w:p>
        </w:tc>
        <w:tc>
          <w:tcPr>
            <w:tcW w:w="6275" w:type="dxa"/>
            <w:shd w:val="clear" w:color="auto" w:fill="EAF1DD" w:themeFill="accent3" w:themeFillTint="33"/>
          </w:tcPr>
          <w:p w:rsidRPr="00FA016A" w:rsidR="001A4DEF" w:rsidP="002927DA" w:rsidRDefault="001A4DEF" w14:paraId="089F11BF" w14:textId="74DC3D07">
            <w:pPr>
              <w:autoSpaceDE w:val="0"/>
              <w:autoSpaceDN w:val="0"/>
              <w:adjustRightInd w:val="0"/>
              <w:spacing w:line="264" w:lineRule="auto"/>
              <w:jc w:val="left"/>
              <w:rPr>
                <w:sz w:val="18"/>
                <w:szCs w:val="18"/>
              </w:rPr>
            </w:pPr>
          </w:p>
        </w:tc>
      </w:tr>
      <w:tr w:rsidRPr="00FA016A" w:rsidR="00E76BCA" w:rsidTr="002063A3" w14:paraId="260E7802" w14:textId="77777777">
        <w:trPr>
          <w:cantSplit/>
        </w:trPr>
        <w:tc>
          <w:tcPr>
            <w:tcW w:w="2797" w:type="dxa"/>
            <w:shd w:val="clear" w:color="auto" w:fill="EAF1DD" w:themeFill="accent3" w:themeFillTint="33"/>
          </w:tcPr>
          <w:p w:rsidRPr="00FA016A" w:rsidR="001A4DEF" w:rsidP="002E2A46" w:rsidRDefault="001A4DEF" w14:paraId="6ED06025" w14:textId="50D800EE">
            <w:pPr>
              <w:pStyle w:val="Standardeinzug"/>
              <w:keepNext/>
              <w:spacing w:line="264" w:lineRule="auto"/>
              <w:ind w:left="0"/>
              <w:jc w:val="left"/>
              <w:rPr>
                <w:rFonts w:cs="Arial"/>
                <w:b/>
                <w:lang w:eastAsia="zh-CN"/>
              </w:rPr>
            </w:pPr>
          </w:p>
        </w:tc>
        <w:tc>
          <w:tcPr>
            <w:tcW w:w="6275" w:type="dxa"/>
            <w:shd w:val="clear" w:color="auto" w:fill="EAF1DD" w:themeFill="accent3" w:themeFillTint="33"/>
          </w:tcPr>
          <w:p w:rsidRPr="00FA016A" w:rsidR="001A4DEF" w:rsidP="002E2A46" w:rsidRDefault="001A4DEF" w14:paraId="4B055158" w14:textId="77777777">
            <w:pPr>
              <w:pStyle w:val="Standardeinzug"/>
              <w:keepNext/>
              <w:spacing w:line="264" w:lineRule="auto"/>
              <w:ind w:left="0"/>
              <w:jc w:val="left"/>
              <w:rPr>
                <w:rFonts w:cs="Arial"/>
                <w:sz w:val="18"/>
                <w:szCs w:val="18"/>
                <w:lang w:eastAsia="zh-CN"/>
              </w:rPr>
            </w:pPr>
          </w:p>
        </w:tc>
      </w:tr>
      <w:tr w:rsidRPr="00FA016A" w:rsidR="00E76BCA" w:rsidTr="002063A3" w14:paraId="0E162526" w14:textId="77777777">
        <w:trPr>
          <w:cantSplit/>
        </w:trPr>
        <w:tc>
          <w:tcPr>
            <w:tcW w:w="2797" w:type="dxa"/>
            <w:shd w:val="clear" w:color="auto" w:fill="EAF1DD" w:themeFill="accent3" w:themeFillTint="33"/>
          </w:tcPr>
          <w:p w:rsidRPr="00FA016A" w:rsidR="001A4DEF" w:rsidP="002E2A46" w:rsidRDefault="001A4DEF" w14:paraId="78BE46A6" w14:textId="77777777">
            <w:pPr>
              <w:pStyle w:val="Standardeinzug"/>
              <w:keepNext/>
              <w:spacing w:line="264" w:lineRule="auto"/>
              <w:ind w:left="0"/>
              <w:jc w:val="left"/>
              <w:rPr>
                <w:rFonts w:cs="Arial"/>
                <w:lang w:eastAsia="zh-CN"/>
              </w:rPr>
            </w:pPr>
          </w:p>
        </w:tc>
        <w:tc>
          <w:tcPr>
            <w:tcW w:w="6275" w:type="dxa"/>
            <w:shd w:val="clear" w:color="auto" w:fill="EAF1DD" w:themeFill="accent3" w:themeFillTint="33"/>
          </w:tcPr>
          <w:p w:rsidRPr="00FA016A" w:rsidR="001A4DEF" w:rsidP="002E2A46" w:rsidRDefault="001A4DEF" w14:paraId="175E0C9A" w14:textId="3C26CC1B">
            <w:pPr>
              <w:pStyle w:val="Standardeinzug"/>
              <w:keepNext/>
              <w:spacing w:line="264" w:lineRule="auto"/>
              <w:ind w:left="0"/>
              <w:jc w:val="left"/>
              <w:rPr>
                <w:rFonts w:cs="Arial"/>
                <w:sz w:val="18"/>
                <w:szCs w:val="18"/>
                <w:lang w:eastAsia="zh-CN"/>
              </w:rPr>
            </w:pPr>
          </w:p>
        </w:tc>
      </w:tr>
    </w:tbl>
    <w:p w:rsidR="00BD02A0" w:rsidP="00BD02A0" w:rsidRDefault="00BD02A0" w14:paraId="5E314A2E" w14:textId="0F2AE698">
      <w:pPr>
        <w:pStyle w:val="berschrift1"/>
        <w:rPr>
          <w:lang w:val="de-DE"/>
        </w:rPr>
      </w:pPr>
      <w:bookmarkStart w:name="_Toc192597816" w:id="403"/>
      <w:r w:rsidRPr="008A588D">
        <w:rPr>
          <w:lang w:val="de-DE"/>
        </w:rPr>
        <w:t>Abkürzungsverzeichnis</w:t>
      </w:r>
      <w:bookmarkEnd w:id="403"/>
    </w:p>
    <w:p w:rsidR="00BD02A0" w:rsidP="00BD02A0" w:rsidRDefault="00BD02A0" w14:paraId="23F7C27F" w14:textId="7F413983">
      <w:pPr>
        <w:jc w:val="left"/>
      </w:pPr>
      <w:r w:rsidRPr="004F570D">
        <w:t xml:space="preserve">Abkürzungen sind dem </w:t>
      </w:r>
      <w:r w:rsidRPr="003357D4">
        <w:t>BIM-Leitfaden für die FHH</w:t>
      </w:r>
      <w:r w:rsidRPr="004F570D">
        <w:t xml:space="preserve"> </w:t>
      </w:r>
      <w:r w:rsidR="00FF3D79">
        <w:t xml:space="preserve">im Anhang </w:t>
      </w:r>
      <w:r w:rsidRPr="004F570D">
        <w:t>zu entnehmen.</w:t>
      </w:r>
    </w:p>
    <w:p w:rsidRPr="004F570D" w:rsidR="00C66560" w:rsidP="00BD02A0" w:rsidRDefault="00C66560" w14:paraId="652D9E6E" w14:textId="77777777">
      <w:pPr>
        <w:jc w:val="left"/>
      </w:pPr>
    </w:p>
    <w:p w:rsidRPr="004F570D" w:rsidR="00BD02A0" w:rsidP="00A611DD" w:rsidRDefault="00BD02A0" w14:paraId="72ED384F" w14:textId="77777777">
      <w:pPr>
        <w:shd w:val="clear" w:color="auto" w:fill="EAF1DD" w:themeFill="accent3" w:themeFillTint="33"/>
        <w:jc w:val="left"/>
      </w:pPr>
      <w:r w:rsidRPr="004F570D">
        <w:t xml:space="preserve">Projektspezifische Ergänzungen </w:t>
      </w:r>
      <w:r>
        <w:t>zu dem</w:t>
      </w:r>
      <w:r w:rsidRPr="004F570D">
        <w:t xml:space="preserve"> BIM-Leitfaden für die FHH:</w:t>
      </w:r>
    </w:p>
    <w:tbl>
      <w:tblPr>
        <w:tblStyle w:val="HelleSchattierung-Akzent1"/>
        <w:tblW w:w="9072" w:type="dxa"/>
        <w:tblBorders>
          <w:top w:val="single" w:color="95B3D7" w:themeColor="accent1" w:themeTint="99" w:sz="4" w:space="0"/>
          <w:bottom w:val="single" w:color="95B3D7" w:themeColor="accent1" w:themeTint="99" w:sz="4" w:space="0"/>
          <w:insideH w:val="single" w:color="95B3D7" w:themeColor="accent1" w:themeTint="99" w:sz="4" w:space="0"/>
        </w:tblBorders>
        <w:shd w:val="clear" w:color="auto" w:fill="EAF1DD" w:themeFill="accent3" w:themeFillTint="33"/>
        <w:tblCellMar>
          <w:top w:w="57" w:type="dxa"/>
          <w:bottom w:w="57" w:type="dxa"/>
        </w:tblCellMar>
        <w:tblLook w:val="04A0" w:firstRow="1" w:lastRow="0" w:firstColumn="1" w:lastColumn="0" w:noHBand="0" w:noVBand="1"/>
      </w:tblPr>
      <w:tblGrid>
        <w:gridCol w:w="1963"/>
        <w:gridCol w:w="7109"/>
      </w:tblGrid>
      <w:tr w:rsidRPr="00D03594" w:rsidR="00BD02A0" w:rsidTr="002063A3" w14:paraId="5F8F5924" w14:textId="77777777">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63" w:type="dxa"/>
            <w:tcBorders>
              <w:top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vAlign w:val="center"/>
          </w:tcPr>
          <w:p w:rsidRPr="00D03594" w:rsidR="00BD02A0" w:rsidP="00BD02A0" w:rsidRDefault="00AC3632" w14:paraId="6447A523" w14:textId="3C1D5D10">
            <w:pPr>
              <w:spacing w:line="240" w:lineRule="auto"/>
              <w:jc w:val="left"/>
              <w:rPr>
                <w:b w:val="0"/>
              </w:rPr>
            </w:pPr>
            <w:r>
              <w:rPr>
                <w:b w:val="0"/>
              </w:rPr>
              <w:t>SOM</w:t>
            </w:r>
          </w:p>
        </w:tc>
        <w:tc>
          <w:tcPr>
            <w:tcW w:w="7109" w:type="dxa"/>
            <w:tcBorders>
              <w:top w:val="single" w:color="95B3D7" w:themeColor="accent1" w:themeTint="99" w:sz="4" w:space="0"/>
              <w:left w:val="single" w:color="95B3D7" w:themeColor="accent1" w:themeTint="99" w:sz="4" w:space="0"/>
              <w:bottom w:val="single" w:color="95B3D7" w:themeColor="accent1" w:themeTint="99" w:sz="4" w:space="0"/>
            </w:tcBorders>
            <w:shd w:val="clear" w:color="auto" w:fill="EAF1DD" w:themeFill="accent3" w:themeFillTint="33"/>
            <w:vAlign w:val="center"/>
          </w:tcPr>
          <w:p w:rsidRPr="00900DBA" w:rsidR="00BD02A0" w:rsidP="00BD02A0" w:rsidRDefault="00AC3632" w14:paraId="2B971F0F" w14:textId="7E20D4BD">
            <w:pPr>
              <w:spacing w:line="240" w:lineRule="auto"/>
              <w:jc w:val="left"/>
              <w:cnfStyle w:val="100000000000" w:firstRow="1" w:lastRow="0" w:firstColumn="0" w:lastColumn="0" w:oddVBand="0" w:evenVBand="0" w:oddHBand="0" w:evenHBand="0" w:firstRowFirstColumn="0" w:firstRowLastColumn="0" w:lastRowFirstColumn="0" w:lastRowLastColumn="0"/>
              <w:rPr>
                <w:b w:val="0"/>
                <w:bCs w:val="0"/>
                <w:sz w:val="20"/>
                <w:szCs w:val="20"/>
              </w:rPr>
            </w:pPr>
            <w:r w:rsidRPr="00AC3632">
              <w:rPr>
                <w:sz w:val="20"/>
                <w:szCs w:val="20"/>
              </w:rPr>
              <w:t>Semantisches Objektmodell</w:t>
            </w:r>
          </w:p>
        </w:tc>
      </w:tr>
      <w:tr w:rsidRPr="00D03594" w:rsidR="00BD02A0" w:rsidTr="002063A3" w14:paraId="328CB088" w14:textId="7777777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63" w:type="dxa"/>
            <w:tcBorders>
              <w:top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vAlign w:val="center"/>
          </w:tcPr>
          <w:p w:rsidRPr="00D03594" w:rsidR="00BD02A0" w:rsidP="00BD02A0" w:rsidRDefault="00BD02A0" w14:paraId="195B99FD" w14:textId="66AAC7BF">
            <w:pPr>
              <w:spacing w:line="240" w:lineRule="auto"/>
              <w:jc w:val="left"/>
              <w:rPr>
                <w:b w:val="0"/>
              </w:rPr>
            </w:pPr>
          </w:p>
        </w:tc>
        <w:tc>
          <w:tcPr>
            <w:tcW w:w="7109" w:type="dxa"/>
            <w:tcBorders>
              <w:top w:val="single" w:color="95B3D7" w:themeColor="accent1" w:themeTint="99" w:sz="4" w:space="0"/>
              <w:left w:val="single" w:color="95B3D7" w:themeColor="accent1" w:themeTint="99" w:sz="4" w:space="0"/>
              <w:bottom w:val="single" w:color="95B3D7" w:themeColor="accent1" w:themeTint="99" w:sz="4" w:space="0"/>
            </w:tcBorders>
            <w:shd w:val="clear" w:color="auto" w:fill="EAF1DD" w:themeFill="accent3" w:themeFillTint="33"/>
            <w:vAlign w:val="center"/>
          </w:tcPr>
          <w:p w:rsidRPr="00D03594" w:rsidR="00BD02A0" w:rsidP="00BD02A0" w:rsidRDefault="00BD02A0" w14:paraId="6A2F4591" w14:textId="2F9C6782">
            <w:pPr>
              <w:spacing w:line="240" w:lineRule="auto"/>
              <w:jc w:val="left"/>
              <w:cnfStyle w:val="000000100000" w:firstRow="0" w:lastRow="0" w:firstColumn="0" w:lastColumn="0" w:oddVBand="0" w:evenVBand="0" w:oddHBand="1" w:evenHBand="0" w:firstRowFirstColumn="0" w:firstRowLastColumn="0" w:lastRowFirstColumn="0" w:lastRowLastColumn="0"/>
              <w:rPr>
                <w:rFonts w:eastAsia="Times New Roman"/>
                <w:sz w:val="20"/>
                <w:szCs w:val="20"/>
                <w:lang w:eastAsia="de-DE"/>
              </w:rPr>
            </w:pPr>
          </w:p>
        </w:tc>
      </w:tr>
      <w:tr w:rsidRPr="00D03594" w:rsidR="00BD02A0" w:rsidTr="002063A3" w14:paraId="34D9A4FC" w14:textId="77777777">
        <w:trPr>
          <w:trHeight w:val="283"/>
        </w:trPr>
        <w:tc>
          <w:tcPr>
            <w:cnfStyle w:val="001000000000" w:firstRow="0" w:lastRow="0" w:firstColumn="1" w:lastColumn="0" w:oddVBand="0" w:evenVBand="0" w:oddHBand="0" w:evenHBand="0" w:firstRowFirstColumn="0" w:firstRowLastColumn="0" w:lastRowFirstColumn="0" w:lastRowLastColumn="0"/>
            <w:tcW w:w="1963" w:type="dxa"/>
            <w:tcBorders>
              <w:top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vAlign w:val="center"/>
          </w:tcPr>
          <w:p w:rsidRPr="00D03594" w:rsidR="00BD02A0" w:rsidP="00BD02A0" w:rsidRDefault="00BD02A0" w14:paraId="5A5D179D" w14:textId="77777777">
            <w:pPr>
              <w:spacing w:line="240" w:lineRule="auto"/>
              <w:jc w:val="left"/>
              <w:rPr>
                <w:b w:val="0"/>
              </w:rPr>
            </w:pPr>
          </w:p>
        </w:tc>
        <w:tc>
          <w:tcPr>
            <w:tcW w:w="7109" w:type="dxa"/>
            <w:tcBorders>
              <w:top w:val="single" w:color="95B3D7" w:themeColor="accent1" w:themeTint="99" w:sz="4" w:space="0"/>
              <w:left w:val="single" w:color="95B3D7" w:themeColor="accent1" w:themeTint="99" w:sz="4" w:space="0"/>
              <w:bottom w:val="single" w:color="95B3D7" w:themeColor="accent1" w:themeTint="99" w:sz="4" w:space="0"/>
            </w:tcBorders>
            <w:shd w:val="clear" w:color="auto" w:fill="EAF1DD" w:themeFill="accent3" w:themeFillTint="33"/>
            <w:vAlign w:val="center"/>
          </w:tcPr>
          <w:p w:rsidRPr="00D03594" w:rsidR="00BD02A0" w:rsidP="00BD02A0" w:rsidRDefault="00BD02A0" w14:paraId="405FC371" w14:textId="77777777">
            <w:pPr>
              <w:spacing w:line="240" w:lineRule="auto"/>
              <w:jc w:val="left"/>
              <w:cnfStyle w:val="000000000000" w:firstRow="0" w:lastRow="0" w:firstColumn="0" w:lastColumn="0" w:oddVBand="0" w:evenVBand="0" w:oddHBand="0" w:evenHBand="0" w:firstRowFirstColumn="0" w:firstRowLastColumn="0" w:lastRowFirstColumn="0" w:lastRowLastColumn="0"/>
              <w:rPr>
                <w:sz w:val="20"/>
                <w:szCs w:val="20"/>
              </w:rPr>
            </w:pPr>
          </w:p>
        </w:tc>
      </w:tr>
      <w:tr w:rsidRPr="00D03594" w:rsidR="00BD02A0" w:rsidTr="002063A3" w14:paraId="3C88C8D8" w14:textId="77777777">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963" w:type="dxa"/>
            <w:tcBorders>
              <w:top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vAlign w:val="center"/>
          </w:tcPr>
          <w:p w:rsidRPr="00D03594" w:rsidR="00BD02A0" w:rsidP="00BD02A0" w:rsidRDefault="00BD02A0" w14:paraId="1C9B36B5" w14:textId="77777777">
            <w:pPr>
              <w:spacing w:line="240" w:lineRule="auto"/>
              <w:jc w:val="left"/>
              <w:rPr>
                <w:b w:val="0"/>
              </w:rPr>
            </w:pPr>
          </w:p>
        </w:tc>
        <w:tc>
          <w:tcPr>
            <w:tcW w:w="7109" w:type="dxa"/>
            <w:tcBorders>
              <w:top w:val="single" w:color="95B3D7" w:themeColor="accent1" w:themeTint="99" w:sz="4" w:space="0"/>
              <w:left w:val="single" w:color="95B3D7" w:themeColor="accent1" w:themeTint="99" w:sz="4" w:space="0"/>
              <w:bottom w:val="single" w:color="95B3D7" w:themeColor="accent1" w:themeTint="99" w:sz="4" w:space="0"/>
            </w:tcBorders>
            <w:shd w:val="clear" w:color="auto" w:fill="EAF1DD" w:themeFill="accent3" w:themeFillTint="33"/>
            <w:vAlign w:val="center"/>
          </w:tcPr>
          <w:p w:rsidRPr="00D03594" w:rsidR="00BD02A0" w:rsidP="00BD02A0" w:rsidRDefault="00BD02A0" w14:paraId="098E8B75" w14:textId="77777777">
            <w:pPr>
              <w:spacing w:line="240" w:lineRule="auto"/>
              <w:jc w:val="left"/>
              <w:cnfStyle w:val="000000100000" w:firstRow="0" w:lastRow="0" w:firstColumn="0" w:lastColumn="0" w:oddVBand="0" w:evenVBand="0" w:oddHBand="1" w:evenHBand="0" w:firstRowFirstColumn="0" w:firstRowLastColumn="0" w:lastRowFirstColumn="0" w:lastRowLastColumn="0"/>
              <w:rPr>
                <w:sz w:val="20"/>
                <w:szCs w:val="20"/>
              </w:rPr>
            </w:pPr>
          </w:p>
        </w:tc>
      </w:tr>
    </w:tbl>
    <w:p w:rsidR="0049615E" w:rsidRDefault="0049615E" w14:paraId="3931F5CD" w14:textId="3147D348">
      <w:pPr>
        <w:spacing w:after="200" w:line="276" w:lineRule="auto"/>
        <w:jc w:val="left"/>
        <w:rPr>
          <w:rFonts w:eastAsiaTheme="majorEastAsia"/>
          <w:b/>
          <w:bCs/>
          <w:i/>
          <w:sz w:val="28"/>
          <w:szCs w:val="28"/>
        </w:rPr>
      </w:pPr>
    </w:p>
    <w:p w:rsidR="003A4149" w:rsidP="0015468B" w:rsidRDefault="00BD02A0" w14:paraId="12BB1B0F" w14:textId="49F0E299">
      <w:pPr>
        <w:pStyle w:val="berschrift1"/>
        <w:rPr>
          <w:lang w:val="de-DE"/>
        </w:rPr>
      </w:pPr>
      <w:bookmarkStart w:name="_Toc192597817" w:id="404"/>
      <w:r>
        <w:rPr>
          <w:lang w:val="de-DE"/>
        </w:rPr>
        <w:t>Anlagenverzeichnis</w:t>
      </w:r>
      <w:bookmarkEnd w:id="404"/>
    </w:p>
    <w:tbl>
      <w:tblPr>
        <w:tblStyle w:val="Tabellenraster"/>
        <w:tblW w:w="0" w:type="auto"/>
        <w:shd w:val="clear" w:color="auto" w:fill="EAF1DD" w:themeFill="accent3" w:themeFillTint="33"/>
        <w:tblLook w:val="04A0" w:firstRow="1" w:lastRow="0" w:firstColumn="1" w:lastColumn="0" w:noHBand="0" w:noVBand="1"/>
      </w:tblPr>
      <w:tblGrid>
        <w:gridCol w:w="1852"/>
        <w:gridCol w:w="2142"/>
        <w:gridCol w:w="1842"/>
        <w:gridCol w:w="1499"/>
        <w:gridCol w:w="1725"/>
      </w:tblGrid>
      <w:tr w:rsidRPr="00817BCA" w:rsidR="00DD040C" w:rsidTr="00900DBA" w14:paraId="1E611D18" w14:textId="77777777">
        <w:tc>
          <w:tcPr>
            <w:tcW w:w="185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tcPr>
          <w:p w:rsidRPr="00817BCA" w:rsidR="00DD040C" w:rsidP="00817BCA" w:rsidRDefault="00DD040C" w14:paraId="57901602" w14:textId="722960F3">
            <w:pPr>
              <w:rPr>
                <w:b/>
              </w:rPr>
            </w:pPr>
            <w:r>
              <w:rPr>
                <w:b/>
              </w:rPr>
              <w:t>Anlagennummer</w:t>
            </w:r>
          </w:p>
        </w:tc>
        <w:tc>
          <w:tcPr>
            <w:tcW w:w="214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auto"/>
          </w:tcPr>
          <w:p w:rsidRPr="00817BCA" w:rsidR="00DD040C" w:rsidP="00817BCA" w:rsidRDefault="00DD040C" w14:paraId="6AA47D8B" w14:textId="1387B0A3">
            <w:pPr>
              <w:rPr>
                <w:b/>
              </w:rPr>
            </w:pPr>
            <w:r w:rsidRPr="00817BCA">
              <w:rPr>
                <w:b/>
              </w:rPr>
              <w:t>Name</w:t>
            </w:r>
          </w:p>
        </w:tc>
        <w:tc>
          <w:tcPr>
            <w:tcW w:w="184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auto"/>
          </w:tcPr>
          <w:p w:rsidRPr="00817BCA" w:rsidR="00DD040C" w:rsidP="00817BCA" w:rsidRDefault="00DD040C" w14:paraId="437127E5" w14:textId="77777777">
            <w:pPr>
              <w:rPr>
                <w:b/>
              </w:rPr>
            </w:pPr>
            <w:r w:rsidRPr="00817BCA">
              <w:rPr>
                <w:b/>
              </w:rPr>
              <w:t>Version</w:t>
            </w:r>
          </w:p>
        </w:tc>
        <w:tc>
          <w:tcPr>
            <w:tcW w:w="1499"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auto"/>
          </w:tcPr>
          <w:p w:rsidRPr="00817BCA" w:rsidR="00DD040C" w:rsidP="00817BCA" w:rsidRDefault="00DD040C" w14:paraId="67145355" w14:textId="77777777">
            <w:pPr>
              <w:rPr>
                <w:b/>
              </w:rPr>
            </w:pPr>
            <w:r w:rsidRPr="00817BCA">
              <w:rPr>
                <w:b/>
              </w:rPr>
              <w:t>Stand/Datum</w:t>
            </w:r>
          </w:p>
        </w:tc>
        <w:tc>
          <w:tcPr>
            <w:tcW w:w="1725"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auto"/>
          </w:tcPr>
          <w:p w:rsidRPr="00817BCA" w:rsidR="00DD040C" w:rsidP="00817BCA" w:rsidRDefault="00DD040C" w14:paraId="11CDC73D" w14:textId="77777777">
            <w:pPr>
              <w:rPr>
                <w:b/>
              </w:rPr>
            </w:pPr>
            <w:r w:rsidRPr="00817BCA">
              <w:rPr>
                <w:b/>
              </w:rPr>
              <w:t>Dateiformat</w:t>
            </w:r>
          </w:p>
        </w:tc>
      </w:tr>
      <w:tr w:rsidRPr="00817BCA" w:rsidR="00DD040C" w:rsidTr="00900DBA" w14:paraId="52F362D4" w14:textId="77777777">
        <w:tc>
          <w:tcPr>
            <w:tcW w:w="185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tcPr>
          <w:p w:rsidRPr="00817BCA" w:rsidR="00DD040C" w:rsidP="00817BCA" w:rsidRDefault="00DD040C" w14:paraId="70E4E179" w14:textId="77777777"/>
        </w:tc>
        <w:tc>
          <w:tcPr>
            <w:tcW w:w="214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auto"/>
          </w:tcPr>
          <w:p w:rsidRPr="00817BCA" w:rsidR="00DD040C" w:rsidP="00817BCA" w:rsidRDefault="00DD040C" w14:paraId="0EA5E276" w14:textId="11151575">
            <w:r w:rsidRPr="00817BCA">
              <w:t>BIM-Leitfaden für die FHH</w:t>
            </w:r>
          </w:p>
        </w:tc>
        <w:tc>
          <w:tcPr>
            <w:tcW w:w="184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0CED79F3" w14:textId="77777777">
            <w:r w:rsidRPr="00817BCA">
              <w:t>Version 004</w:t>
            </w:r>
          </w:p>
        </w:tc>
        <w:tc>
          <w:tcPr>
            <w:tcW w:w="1499"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0D6C11C8" w14:textId="77777777">
            <w:r w:rsidRPr="00817BCA">
              <w:t>Dez. 2023</w:t>
            </w:r>
          </w:p>
        </w:tc>
        <w:tc>
          <w:tcPr>
            <w:tcW w:w="1725"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05F2E978" w14:textId="77777777">
            <w:proofErr w:type="spellStart"/>
            <w:r w:rsidRPr="00817BCA">
              <w:t>pdf</w:t>
            </w:r>
            <w:proofErr w:type="spellEnd"/>
          </w:p>
        </w:tc>
      </w:tr>
      <w:tr w:rsidRPr="00817BCA" w:rsidR="00DD040C" w:rsidTr="00900DBA" w14:paraId="474B7E3D" w14:textId="77777777">
        <w:tc>
          <w:tcPr>
            <w:tcW w:w="185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6F350289" w14:textId="77777777"/>
        </w:tc>
        <w:tc>
          <w:tcPr>
            <w:tcW w:w="214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5E234EBB" w14:textId="0413306A">
            <w:r w:rsidRPr="00817BCA">
              <w:t>Objektkatalog Allgemein</w:t>
            </w:r>
          </w:p>
        </w:tc>
        <w:tc>
          <w:tcPr>
            <w:tcW w:w="184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0B905579" w14:textId="77777777">
            <w:r w:rsidRPr="00817BCA">
              <w:t>Version 004</w:t>
            </w:r>
          </w:p>
        </w:tc>
        <w:tc>
          <w:tcPr>
            <w:tcW w:w="1499"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3B2BA7E6" w14:textId="77777777">
            <w:r w:rsidRPr="00817BCA">
              <w:t>Feb. 2023</w:t>
            </w:r>
          </w:p>
        </w:tc>
        <w:tc>
          <w:tcPr>
            <w:tcW w:w="1725"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14D4EB17" w14:textId="77777777">
            <w:proofErr w:type="spellStart"/>
            <w:r w:rsidRPr="00817BCA">
              <w:t>pdf</w:t>
            </w:r>
            <w:proofErr w:type="spellEnd"/>
          </w:p>
        </w:tc>
      </w:tr>
      <w:tr w:rsidRPr="00817BCA" w:rsidR="00DD040C" w:rsidTr="00900DBA" w14:paraId="4E715A6E" w14:textId="77777777">
        <w:tc>
          <w:tcPr>
            <w:tcW w:w="185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6C9FE275" w14:textId="77777777"/>
        </w:tc>
        <w:tc>
          <w:tcPr>
            <w:tcW w:w="214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3636BC6F" w14:textId="15E0D033">
            <w:r w:rsidRPr="00817BCA">
              <w:t>Checkliste zur Modellprüfung</w:t>
            </w:r>
          </w:p>
        </w:tc>
        <w:tc>
          <w:tcPr>
            <w:tcW w:w="184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6CE7B2BB" w14:textId="4D5AC02E">
            <w:r w:rsidRPr="00817BCA">
              <w:t>Version 002</w:t>
            </w:r>
            <w:r>
              <w:t>.1</w:t>
            </w:r>
          </w:p>
        </w:tc>
        <w:tc>
          <w:tcPr>
            <w:tcW w:w="1499"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0FC0A9EC" w14:textId="2B813425">
            <w:r>
              <w:t>Feb. 2025</w:t>
            </w:r>
          </w:p>
        </w:tc>
        <w:tc>
          <w:tcPr>
            <w:tcW w:w="1725"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6D436B1E" w14:textId="77777777">
            <w:proofErr w:type="spellStart"/>
            <w:r w:rsidRPr="00817BCA">
              <w:t>word</w:t>
            </w:r>
            <w:proofErr w:type="spellEnd"/>
          </w:p>
        </w:tc>
      </w:tr>
      <w:tr w:rsidRPr="00817BCA" w:rsidR="00DD040C" w:rsidTr="00900DBA" w14:paraId="5B52DF54" w14:textId="77777777">
        <w:trPr>
          <w:trHeight w:val="58"/>
        </w:trPr>
        <w:tc>
          <w:tcPr>
            <w:tcW w:w="185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535ADD5C" w14:textId="77777777"/>
        </w:tc>
        <w:tc>
          <w:tcPr>
            <w:tcW w:w="214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6DA7039A" w14:textId="33515C9E">
            <w:r w:rsidRPr="00817BCA">
              <w:t>…</w:t>
            </w:r>
          </w:p>
        </w:tc>
        <w:tc>
          <w:tcPr>
            <w:tcW w:w="1842"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3B421C63" w14:textId="77777777"/>
        </w:tc>
        <w:tc>
          <w:tcPr>
            <w:tcW w:w="1499"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7247DC1A" w14:textId="77777777"/>
        </w:tc>
        <w:tc>
          <w:tcPr>
            <w:tcW w:w="1725" w:type="dxa"/>
            <w:tc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tcBorders>
            <w:shd w:val="clear" w:color="auto" w:fill="EAF1DD" w:themeFill="accent3" w:themeFillTint="33"/>
          </w:tcPr>
          <w:p w:rsidRPr="00817BCA" w:rsidR="00DD040C" w:rsidP="00817BCA" w:rsidRDefault="00DD040C" w14:paraId="49D3BEFD" w14:textId="77777777"/>
        </w:tc>
      </w:tr>
    </w:tbl>
    <w:p w:rsidRPr="004F570D" w:rsidR="00BD02A0" w:rsidP="00BD02A0" w:rsidRDefault="00BD02A0" w14:paraId="4EB0A705" w14:textId="5949209B">
      <w:pPr>
        <w:pStyle w:val="berschrift1"/>
        <w:rPr>
          <w:lang w:val="de-DE"/>
        </w:rPr>
      </w:pPr>
      <w:bookmarkStart w:name="_Toc499103365" w:id="405"/>
      <w:bookmarkStart w:name="_Toc192597818" w:id="406"/>
      <w:r w:rsidRPr="004F570D">
        <w:rPr>
          <w:lang w:val="de-DE"/>
        </w:rPr>
        <w:t>Abbildungsverzeichnis</w:t>
      </w:r>
      <w:bookmarkEnd w:id="405"/>
      <w:bookmarkEnd w:id="406"/>
    </w:p>
    <w:p w:rsidR="00F93CB8" w:rsidRDefault="00BD02A0" w14:paraId="2C010083" w14:textId="6D750A01">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r w:rsidRPr="004F570D">
        <w:fldChar w:fldCharType="begin"/>
      </w:r>
      <w:r w:rsidRPr="004F570D">
        <w:instrText xml:space="preserve"> TOC \h \z \c "Abbildung" </w:instrText>
      </w:r>
      <w:r w:rsidRPr="004F570D">
        <w:fldChar w:fldCharType="separate"/>
      </w:r>
      <w:hyperlink w:history="1" w:anchor="_Toc192597821">
        <w:r w:rsidRPr="00053482" w:rsidR="00F93CB8">
          <w:rPr>
            <w:rStyle w:val="Hyperlink"/>
            <w:noProof/>
          </w:rPr>
          <w:t>Abb. 1: Einordnung AIA in die Standardisierungsprojekte BIM.Hamburg (©BIM.Hamburg, 2023)</w:t>
        </w:r>
        <w:r w:rsidR="00F93CB8">
          <w:rPr>
            <w:noProof/>
            <w:webHidden/>
          </w:rPr>
          <w:tab/>
        </w:r>
        <w:r w:rsidR="00F93CB8">
          <w:rPr>
            <w:noProof/>
            <w:webHidden/>
          </w:rPr>
          <w:fldChar w:fldCharType="begin"/>
        </w:r>
        <w:r w:rsidR="00F93CB8">
          <w:rPr>
            <w:noProof/>
            <w:webHidden/>
          </w:rPr>
          <w:instrText xml:space="preserve"> PAGEREF _Toc192597821 \h </w:instrText>
        </w:r>
        <w:r w:rsidR="00F93CB8">
          <w:rPr>
            <w:noProof/>
            <w:webHidden/>
          </w:rPr>
        </w:r>
        <w:r w:rsidR="00F93CB8">
          <w:rPr>
            <w:noProof/>
            <w:webHidden/>
          </w:rPr>
          <w:fldChar w:fldCharType="separate"/>
        </w:r>
        <w:r w:rsidR="00F93CB8">
          <w:rPr>
            <w:noProof/>
            <w:webHidden/>
          </w:rPr>
          <w:t>IV</w:t>
        </w:r>
        <w:r w:rsidR="00F93CB8">
          <w:rPr>
            <w:noProof/>
            <w:webHidden/>
          </w:rPr>
          <w:fldChar w:fldCharType="end"/>
        </w:r>
      </w:hyperlink>
    </w:p>
    <w:p w:rsidR="00F93CB8" w:rsidRDefault="00F93CB8" w14:paraId="3D7D5E35" w14:textId="1A0D407D">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history="1" w:anchor="_Toc192597822">
        <w:r w:rsidRPr="00053482">
          <w:rPr>
            <w:rStyle w:val="Hyperlink"/>
            <w:noProof/>
          </w:rPr>
          <w:t>Abb. 2: Organigramm mit Vertragsverhältnis</w:t>
        </w:r>
        <w:r>
          <w:rPr>
            <w:noProof/>
            <w:webHidden/>
          </w:rPr>
          <w:tab/>
        </w:r>
        <w:r>
          <w:rPr>
            <w:noProof/>
            <w:webHidden/>
          </w:rPr>
          <w:fldChar w:fldCharType="begin"/>
        </w:r>
        <w:r>
          <w:rPr>
            <w:noProof/>
            <w:webHidden/>
          </w:rPr>
          <w:instrText xml:space="preserve"> PAGEREF _Toc192597822 \h </w:instrText>
        </w:r>
        <w:r>
          <w:rPr>
            <w:noProof/>
            <w:webHidden/>
          </w:rPr>
        </w:r>
        <w:r>
          <w:rPr>
            <w:noProof/>
            <w:webHidden/>
          </w:rPr>
          <w:fldChar w:fldCharType="separate"/>
        </w:r>
        <w:r>
          <w:rPr>
            <w:noProof/>
            <w:webHidden/>
          </w:rPr>
          <w:t>10</w:t>
        </w:r>
        <w:r>
          <w:rPr>
            <w:noProof/>
            <w:webHidden/>
          </w:rPr>
          <w:fldChar w:fldCharType="end"/>
        </w:r>
      </w:hyperlink>
    </w:p>
    <w:p w:rsidR="00F93CB8" w:rsidRDefault="00F93CB8" w14:paraId="0D93EF13" w14:textId="5432379A">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history="1" w:anchor="_Toc192597823">
        <w:r w:rsidRPr="00053482">
          <w:rPr>
            <w:rStyle w:val="Hyperlink"/>
            <w:noProof/>
          </w:rPr>
          <w:t>Abb. 5: Grafische Visualisierung der Tabelle Nutzungsrechte (Beispiel)</w:t>
        </w:r>
        <w:r>
          <w:rPr>
            <w:noProof/>
            <w:webHidden/>
          </w:rPr>
          <w:tab/>
        </w:r>
        <w:r>
          <w:rPr>
            <w:noProof/>
            <w:webHidden/>
          </w:rPr>
          <w:fldChar w:fldCharType="begin"/>
        </w:r>
        <w:r>
          <w:rPr>
            <w:noProof/>
            <w:webHidden/>
          </w:rPr>
          <w:instrText xml:space="preserve"> PAGEREF _Toc192597823 \h </w:instrText>
        </w:r>
        <w:r>
          <w:rPr>
            <w:noProof/>
            <w:webHidden/>
          </w:rPr>
        </w:r>
        <w:r>
          <w:rPr>
            <w:noProof/>
            <w:webHidden/>
          </w:rPr>
          <w:fldChar w:fldCharType="separate"/>
        </w:r>
        <w:r>
          <w:rPr>
            <w:noProof/>
            <w:webHidden/>
          </w:rPr>
          <w:t>12</w:t>
        </w:r>
        <w:r>
          <w:rPr>
            <w:noProof/>
            <w:webHidden/>
          </w:rPr>
          <w:fldChar w:fldCharType="end"/>
        </w:r>
      </w:hyperlink>
    </w:p>
    <w:p w:rsidR="00F93CB8" w:rsidRDefault="00F93CB8" w14:paraId="7F475AE1" w14:textId="12B13427">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history="1" w:anchor="_Toc192597824">
        <w:r w:rsidRPr="00053482">
          <w:rPr>
            <w:rStyle w:val="Hyperlink"/>
            <w:noProof/>
          </w:rPr>
          <w:t>Abb. 4 Ablaufdiagramm BCF-Issue</w:t>
        </w:r>
        <w:r>
          <w:rPr>
            <w:noProof/>
            <w:webHidden/>
          </w:rPr>
          <w:tab/>
        </w:r>
        <w:r>
          <w:rPr>
            <w:noProof/>
            <w:webHidden/>
          </w:rPr>
          <w:fldChar w:fldCharType="begin"/>
        </w:r>
        <w:r>
          <w:rPr>
            <w:noProof/>
            <w:webHidden/>
          </w:rPr>
          <w:instrText xml:space="preserve"> PAGEREF _Toc192597824 \h </w:instrText>
        </w:r>
        <w:r>
          <w:rPr>
            <w:noProof/>
            <w:webHidden/>
          </w:rPr>
        </w:r>
        <w:r>
          <w:rPr>
            <w:noProof/>
            <w:webHidden/>
          </w:rPr>
          <w:fldChar w:fldCharType="separate"/>
        </w:r>
        <w:r>
          <w:rPr>
            <w:noProof/>
            <w:webHidden/>
          </w:rPr>
          <w:t>14</w:t>
        </w:r>
        <w:r>
          <w:rPr>
            <w:noProof/>
            <w:webHidden/>
          </w:rPr>
          <w:fldChar w:fldCharType="end"/>
        </w:r>
      </w:hyperlink>
    </w:p>
    <w:p w:rsidR="00F93CB8" w:rsidRDefault="00F93CB8" w14:paraId="6F7665AB" w14:textId="57258FA8">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history="1" w:anchor="_Toc192597825">
        <w:r w:rsidRPr="00053482">
          <w:rPr>
            <w:rStyle w:val="Hyperlink"/>
            <w:noProof/>
          </w:rPr>
          <w:t>Abb. 5 Beispiel Bauwerksstruktur</w:t>
        </w:r>
        <w:r>
          <w:rPr>
            <w:noProof/>
            <w:webHidden/>
          </w:rPr>
          <w:tab/>
        </w:r>
        <w:r>
          <w:rPr>
            <w:noProof/>
            <w:webHidden/>
          </w:rPr>
          <w:fldChar w:fldCharType="begin"/>
        </w:r>
        <w:r>
          <w:rPr>
            <w:noProof/>
            <w:webHidden/>
          </w:rPr>
          <w:instrText xml:space="preserve"> PAGEREF _Toc192597825 \h </w:instrText>
        </w:r>
        <w:r>
          <w:rPr>
            <w:noProof/>
            <w:webHidden/>
          </w:rPr>
        </w:r>
        <w:r>
          <w:rPr>
            <w:noProof/>
            <w:webHidden/>
          </w:rPr>
          <w:fldChar w:fldCharType="separate"/>
        </w:r>
        <w:r>
          <w:rPr>
            <w:noProof/>
            <w:webHidden/>
          </w:rPr>
          <w:t>20</w:t>
        </w:r>
        <w:r>
          <w:rPr>
            <w:noProof/>
            <w:webHidden/>
          </w:rPr>
          <w:fldChar w:fldCharType="end"/>
        </w:r>
      </w:hyperlink>
    </w:p>
    <w:p w:rsidR="00F93CB8" w:rsidRDefault="00F93CB8" w14:paraId="2C273BBF" w14:textId="1D876539">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history="1" w:anchor="_Toc192597826">
        <w:r w:rsidRPr="00053482">
          <w:rPr>
            <w:rStyle w:val="Hyperlink"/>
            <w:noProof/>
          </w:rPr>
          <w:t>Abb. 6: Nullpunktobjekt des Master-Modells</w:t>
        </w:r>
        <w:r>
          <w:rPr>
            <w:noProof/>
            <w:webHidden/>
          </w:rPr>
          <w:tab/>
        </w:r>
        <w:r>
          <w:rPr>
            <w:noProof/>
            <w:webHidden/>
          </w:rPr>
          <w:fldChar w:fldCharType="begin"/>
        </w:r>
        <w:r>
          <w:rPr>
            <w:noProof/>
            <w:webHidden/>
          </w:rPr>
          <w:instrText xml:space="preserve"> PAGEREF _Toc192597826 \h </w:instrText>
        </w:r>
        <w:r>
          <w:rPr>
            <w:noProof/>
            <w:webHidden/>
          </w:rPr>
        </w:r>
        <w:r>
          <w:rPr>
            <w:noProof/>
            <w:webHidden/>
          </w:rPr>
          <w:fldChar w:fldCharType="separate"/>
        </w:r>
        <w:r>
          <w:rPr>
            <w:noProof/>
            <w:webHidden/>
          </w:rPr>
          <w:t>24</w:t>
        </w:r>
        <w:r>
          <w:rPr>
            <w:noProof/>
            <w:webHidden/>
          </w:rPr>
          <w:fldChar w:fldCharType="end"/>
        </w:r>
      </w:hyperlink>
    </w:p>
    <w:p w:rsidRPr="004F570D" w:rsidR="00BD02A0" w:rsidP="00817BCA" w:rsidRDefault="00BD02A0" w14:paraId="4AA5CC1C" w14:textId="782BD424">
      <w:pPr>
        <w:pStyle w:val="berschrift1"/>
      </w:pPr>
      <w:r w:rsidRPr="004F570D">
        <w:fldChar w:fldCharType="end"/>
      </w:r>
      <w:bookmarkStart w:name="_Toc499103366" w:id="407"/>
      <w:bookmarkStart w:name="_Toc192597819" w:id="408"/>
      <w:proofErr w:type="spellStart"/>
      <w:r w:rsidRPr="004F570D">
        <w:t>Tabellenverzeichnis</w:t>
      </w:r>
      <w:bookmarkEnd w:id="407"/>
      <w:bookmarkEnd w:id="408"/>
      <w:proofErr w:type="spellEnd"/>
    </w:p>
    <w:p w:rsidR="00F93CB8" w:rsidRDefault="00BD02A0" w14:paraId="6AAA35CA" w14:textId="6B0BAF50">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r w:rsidRPr="004F570D">
        <w:rPr>
          <w:rStyle w:val="Hyperlink"/>
          <w:noProof/>
          <w:color w:val="002060"/>
        </w:rPr>
        <w:fldChar w:fldCharType="begin"/>
      </w:r>
      <w:r w:rsidRPr="004F570D">
        <w:rPr>
          <w:rStyle w:val="Hyperlink"/>
          <w:noProof/>
          <w:color w:val="002060"/>
        </w:rPr>
        <w:instrText xml:space="preserve"> TOC \h \z \c "Tabelle" </w:instrText>
      </w:r>
      <w:r w:rsidRPr="004F570D">
        <w:rPr>
          <w:rStyle w:val="Hyperlink"/>
          <w:noProof/>
          <w:color w:val="002060"/>
        </w:rPr>
        <w:fldChar w:fldCharType="separate"/>
      </w:r>
      <w:hyperlink w:history="1" w:anchor="_Toc192597827">
        <w:r w:rsidRPr="006925CC" w:rsidR="00F93CB8">
          <w:rPr>
            <w:rStyle w:val="Hyperlink"/>
            <w:noProof/>
          </w:rPr>
          <w:t>Tabelle 1: Projektsteckbrief</w:t>
        </w:r>
        <w:r w:rsidR="00F93CB8">
          <w:rPr>
            <w:noProof/>
            <w:webHidden/>
          </w:rPr>
          <w:tab/>
        </w:r>
        <w:r w:rsidR="00F93CB8">
          <w:rPr>
            <w:noProof/>
            <w:webHidden/>
          </w:rPr>
          <w:fldChar w:fldCharType="begin"/>
        </w:r>
        <w:r w:rsidR="00F93CB8">
          <w:rPr>
            <w:noProof/>
            <w:webHidden/>
          </w:rPr>
          <w:instrText xml:space="preserve"> PAGEREF _Toc192597827 \h </w:instrText>
        </w:r>
        <w:r w:rsidR="00F93CB8">
          <w:rPr>
            <w:noProof/>
            <w:webHidden/>
          </w:rPr>
        </w:r>
        <w:r w:rsidR="00F93CB8">
          <w:rPr>
            <w:noProof/>
            <w:webHidden/>
          </w:rPr>
          <w:fldChar w:fldCharType="separate"/>
        </w:r>
        <w:r w:rsidR="00F93CB8">
          <w:rPr>
            <w:noProof/>
            <w:webHidden/>
          </w:rPr>
          <w:t>4</w:t>
        </w:r>
        <w:r w:rsidR="00F93CB8">
          <w:rPr>
            <w:noProof/>
            <w:webHidden/>
          </w:rPr>
          <w:fldChar w:fldCharType="end"/>
        </w:r>
      </w:hyperlink>
    </w:p>
    <w:p w:rsidR="00F93CB8" w:rsidRDefault="00F93CB8" w14:paraId="1EDE7E32" w14:textId="621DB7A1">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history="1" w:anchor="_Toc192597828">
        <w:r w:rsidRPr="006925CC">
          <w:rPr>
            <w:rStyle w:val="Hyperlink"/>
            <w:noProof/>
          </w:rPr>
          <w:t>Tabelle 2: Beteiligte Fachdisziplinen</w:t>
        </w:r>
        <w:r>
          <w:rPr>
            <w:noProof/>
            <w:webHidden/>
          </w:rPr>
          <w:tab/>
        </w:r>
        <w:r>
          <w:rPr>
            <w:noProof/>
            <w:webHidden/>
          </w:rPr>
          <w:fldChar w:fldCharType="begin"/>
        </w:r>
        <w:r>
          <w:rPr>
            <w:noProof/>
            <w:webHidden/>
          </w:rPr>
          <w:instrText xml:space="preserve"> PAGEREF _Toc192597828 \h </w:instrText>
        </w:r>
        <w:r>
          <w:rPr>
            <w:noProof/>
            <w:webHidden/>
          </w:rPr>
        </w:r>
        <w:r>
          <w:rPr>
            <w:noProof/>
            <w:webHidden/>
          </w:rPr>
          <w:fldChar w:fldCharType="separate"/>
        </w:r>
        <w:r>
          <w:rPr>
            <w:noProof/>
            <w:webHidden/>
          </w:rPr>
          <w:t>5</w:t>
        </w:r>
        <w:r>
          <w:rPr>
            <w:noProof/>
            <w:webHidden/>
          </w:rPr>
          <w:fldChar w:fldCharType="end"/>
        </w:r>
      </w:hyperlink>
    </w:p>
    <w:p w:rsidR="00F93CB8" w:rsidRDefault="00F93CB8" w14:paraId="589C08A6" w14:textId="59BF7A4C">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history="1" w:anchor="_Toc192597829">
        <w:r w:rsidRPr="006925CC">
          <w:rPr>
            <w:rStyle w:val="Hyperlink"/>
            <w:noProof/>
          </w:rPr>
          <w:t>Tabelle 3 Objekte im Projekt</w:t>
        </w:r>
        <w:r>
          <w:rPr>
            <w:noProof/>
            <w:webHidden/>
          </w:rPr>
          <w:tab/>
        </w:r>
        <w:r>
          <w:rPr>
            <w:noProof/>
            <w:webHidden/>
          </w:rPr>
          <w:fldChar w:fldCharType="begin"/>
        </w:r>
        <w:r>
          <w:rPr>
            <w:noProof/>
            <w:webHidden/>
          </w:rPr>
          <w:instrText xml:space="preserve"> PAGEREF _Toc192597829 \h </w:instrText>
        </w:r>
        <w:r>
          <w:rPr>
            <w:noProof/>
            <w:webHidden/>
          </w:rPr>
        </w:r>
        <w:r>
          <w:rPr>
            <w:noProof/>
            <w:webHidden/>
          </w:rPr>
          <w:fldChar w:fldCharType="separate"/>
        </w:r>
        <w:r>
          <w:rPr>
            <w:noProof/>
            <w:webHidden/>
          </w:rPr>
          <w:t>5</w:t>
        </w:r>
        <w:r>
          <w:rPr>
            <w:noProof/>
            <w:webHidden/>
          </w:rPr>
          <w:fldChar w:fldCharType="end"/>
        </w:r>
      </w:hyperlink>
    </w:p>
    <w:p w:rsidR="00F93CB8" w:rsidRDefault="00F93CB8" w14:paraId="7504A2E4" w14:textId="4FFA565A">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history="1" w:anchor="_Toc192597830">
        <w:r w:rsidRPr="006925CC">
          <w:rPr>
            <w:rStyle w:val="Hyperlink"/>
            <w:noProof/>
          </w:rPr>
          <w:t>Tabelle 4: Matrix Projektspezifische Anwendungsfälle</w:t>
        </w:r>
        <w:r>
          <w:rPr>
            <w:noProof/>
            <w:webHidden/>
          </w:rPr>
          <w:tab/>
        </w:r>
        <w:r>
          <w:rPr>
            <w:noProof/>
            <w:webHidden/>
          </w:rPr>
          <w:fldChar w:fldCharType="begin"/>
        </w:r>
        <w:r>
          <w:rPr>
            <w:noProof/>
            <w:webHidden/>
          </w:rPr>
          <w:instrText xml:space="preserve"> PAGEREF _Toc192597830 \h </w:instrText>
        </w:r>
        <w:r>
          <w:rPr>
            <w:noProof/>
            <w:webHidden/>
          </w:rPr>
        </w:r>
        <w:r>
          <w:rPr>
            <w:noProof/>
            <w:webHidden/>
          </w:rPr>
          <w:fldChar w:fldCharType="separate"/>
        </w:r>
        <w:r>
          <w:rPr>
            <w:noProof/>
            <w:webHidden/>
          </w:rPr>
          <w:t>6</w:t>
        </w:r>
        <w:r>
          <w:rPr>
            <w:noProof/>
            <w:webHidden/>
          </w:rPr>
          <w:fldChar w:fldCharType="end"/>
        </w:r>
      </w:hyperlink>
    </w:p>
    <w:p w:rsidR="00F93CB8" w:rsidRDefault="00F93CB8" w14:paraId="4DE9F5D2" w14:textId="2E5C4254">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history="1" w:anchor="_Toc192597831">
        <w:r w:rsidRPr="006925CC">
          <w:rPr>
            <w:rStyle w:val="Hyperlink"/>
            <w:noProof/>
          </w:rPr>
          <w:t>Tabelle 5: Bereitgestellte Grundlagendaten und Lieferleistungen nach LPH</w:t>
        </w:r>
        <w:r>
          <w:rPr>
            <w:noProof/>
            <w:webHidden/>
          </w:rPr>
          <w:tab/>
        </w:r>
        <w:r>
          <w:rPr>
            <w:noProof/>
            <w:webHidden/>
          </w:rPr>
          <w:fldChar w:fldCharType="begin"/>
        </w:r>
        <w:r>
          <w:rPr>
            <w:noProof/>
            <w:webHidden/>
          </w:rPr>
          <w:instrText xml:space="preserve"> PAGEREF _Toc192597831 \h </w:instrText>
        </w:r>
        <w:r>
          <w:rPr>
            <w:noProof/>
            <w:webHidden/>
          </w:rPr>
        </w:r>
        <w:r>
          <w:rPr>
            <w:noProof/>
            <w:webHidden/>
          </w:rPr>
          <w:fldChar w:fldCharType="separate"/>
        </w:r>
        <w:r>
          <w:rPr>
            <w:noProof/>
            <w:webHidden/>
          </w:rPr>
          <w:t>8</w:t>
        </w:r>
        <w:r>
          <w:rPr>
            <w:noProof/>
            <w:webHidden/>
          </w:rPr>
          <w:fldChar w:fldCharType="end"/>
        </w:r>
      </w:hyperlink>
    </w:p>
    <w:p w:rsidR="00F93CB8" w:rsidRDefault="00F93CB8" w14:paraId="23884FD5" w14:textId="78909CBA">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history="1" w:anchor="_Toc192597832">
        <w:r w:rsidRPr="006925CC">
          <w:rPr>
            <w:rStyle w:val="Hyperlink"/>
            <w:noProof/>
          </w:rPr>
          <w:t>Tabelle 6: Lieferzeitpunkte</w:t>
        </w:r>
        <w:r>
          <w:rPr>
            <w:noProof/>
            <w:webHidden/>
          </w:rPr>
          <w:tab/>
        </w:r>
        <w:r>
          <w:rPr>
            <w:noProof/>
            <w:webHidden/>
          </w:rPr>
          <w:fldChar w:fldCharType="begin"/>
        </w:r>
        <w:r>
          <w:rPr>
            <w:noProof/>
            <w:webHidden/>
          </w:rPr>
          <w:instrText xml:space="preserve"> PAGEREF _Toc192597832 \h </w:instrText>
        </w:r>
        <w:r>
          <w:rPr>
            <w:noProof/>
            <w:webHidden/>
          </w:rPr>
        </w:r>
        <w:r>
          <w:rPr>
            <w:noProof/>
            <w:webHidden/>
          </w:rPr>
          <w:fldChar w:fldCharType="separate"/>
        </w:r>
        <w:r>
          <w:rPr>
            <w:noProof/>
            <w:webHidden/>
          </w:rPr>
          <w:t>9</w:t>
        </w:r>
        <w:r>
          <w:rPr>
            <w:noProof/>
            <w:webHidden/>
          </w:rPr>
          <w:fldChar w:fldCharType="end"/>
        </w:r>
      </w:hyperlink>
    </w:p>
    <w:p w:rsidR="00F93CB8" w:rsidRDefault="00F93CB8" w14:paraId="3F6B705A" w14:textId="30F88315">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history="1" w:anchor="_Toc192597833">
        <w:r w:rsidRPr="006925CC">
          <w:rPr>
            <w:rStyle w:val="Hyperlink"/>
            <w:noProof/>
          </w:rPr>
          <w:t>Tabelle 7: Dateinamensschlüssel/ -konvention</w:t>
        </w:r>
        <w:r>
          <w:rPr>
            <w:noProof/>
            <w:webHidden/>
          </w:rPr>
          <w:tab/>
        </w:r>
        <w:r>
          <w:rPr>
            <w:noProof/>
            <w:webHidden/>
          </w:rPr>
          <w:fldChar w:fldCharType="begin"/>
        </w:r>
        <w:r>
          <w:rPr>
            <w:noProof/>
            <w:webHidden/>
          </w:rPr>
          <w:instrText xml:space="preserve"> PAGEREF _Toc192597833 \h </w:instrText>
        </w:r>
        <w:r>
          <w:rPr>
            <w:noProof/>
            <w:webHidden/>
          </w:rPr>
        </w:r>
        <w:r>
          <w:rPr>
            <w:noProof/>
            <w:webHidden/>
          </w:rPr>
          <w:fldChar w:fldCharType="separate"/>
        </w:r>
        <w:r>
          <w:rPr>
            <w:noProof/>
            <w:webHidden/>
          </w:rPr>
          <w:t>12</w:t>
        </w:r>
        <w:r>
          <w:rPr>
            <w:noProof/>
            <w:webHidden/>
          </w:rPr>
          <w:fldChar w:fldCharType="end"/>
        </w:r>
      </w:hyperlink>
    </w:p>
    <w:p w:rsidR="00F93CB8" w:rsidRDefault="00F93CB8" w14:paraId="17C1FB99" w14:textId="12FB3D71">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history="1" w:anchor="_Toc192597834">
        <w:r w:rsidRPr="006925CC">
          <w:rPr>
            <w:rStyle w:val="Hyperlink"/>
            <w:noProof/>
          </w:rPr>
          <w:t>Tabelle 8: Koordinaten Projektnullpunkt</w:t>
        </w:r>
        <w:r>
          <w:rPr>
            <w:noProof/>
            <w:webHidden/>
          </w:rPr>
          <w:tab/>
        </w:r>
        <w:r>
          <w:rPr>
            <w:noProof/>
            <w:webHidden/>
          </w:rPr>
          <w:fldChar w:fldCharType="begin"/>
        </w:r>
        <w:r>
          <w:rPr>
            <w:noProof/>
            <w:webHidden/>
          </w:rPr>
          <w:instrText xml:space="preserve"> PAGEREF _Toc192597834 \h </w:instrText>
        </w:r>
        <w:r>
          <w:rPr>
            <w:noProof/>
            <w:webHidden/>
          </w:rPr>
        </w:r>
        <w:r>
          <w:rPr>
            <w:noProof/>
            <w:webHidden/>
          </w:rPr>
          <w:fldChar w:fldCharType="separate"/>
        </w:r>
        <w:r>
          <w:rPr>
            <w:noProof/>
            <w:webHidden/>
          </w:rPr>
          <w:t>24</w:t>
        </w:r>
        <w:r>
          <w:rPr>
            <w:noProof/>
            <w:webHidden/>
          </w:rPr>
          <w:fldChar w:fldCharType="end"/>
        </w:r>
      </w:hyperlink>
    </w:p>
    <w:p w:rsidR="00F93CB8" w:rsidRDefault="00F93CB8" w14:paraId="07DDDA54" w14:textId="42491771">
      <w:pPr>
        <w:pStyle w:val="Abbildungsverzeichnis"/>
        <w:tabs>
          <w:tab w:val="right" w:pos="9060"/>
        </w:tabs>
        <w:rPr>
          <w:rFonts w:asciiTheme="minorHAnsi" w:hAnsiTheme="minorHAnsi" w:cstheme="minorBidi"/>
          <w:bCs w:val="0"/>
          <w:noProof/>
          <w:color w:val="auto"/>
          <w:kern w:val="2"/>
          <w:sz w:val="24"/>
          <w:szCs w:val="24"/>
          <w:lang w:eastAsia="de-DE"/>
          <w14:ligatures w14:val="standardContextual"/>
        </w:rPr>
      </w:pPr>
      <w:hyperlink w:history="1" w:anchor="_Toc192597835">
        <w:r w:rsidRPr="006925CC">
          <w:rPr>
            <w:rStyle w:val="Hyperlink"/>
            <w:noProof/>
          </w:rPr>
          <w:t>Tabelle 9: Beschreibung des gelieferten Mastermodells (Beispiel)</w:t>
        </w:r>
        <w:r>
          <w:rPr>
            <w:noProof/>
            <w:webHidden/>
          </w:rPr>
          <w:tab/>
        </w:r>
        <w:r>
          <w:rPr>
            <w:noProof/>
            <w:webHidden/>
          </w:rPr>
          <w:fldChar w:fldCharType="begin"/>
        </w:r>
        <w:r>
          <w:rPr>
            <w:noProof/>
            <w:webHidden/>
          </w:rPr>
          <w:instrText xml:space="preserve"> PAGEREF _Toc192597835 \h </w:instrText>
        </w:r>
        <w:r>
          <w:rPr>
            <w:noProof/>
            <w:webHidden/>
          </w:rPr>
        </w:r>
        <w:r>
          <w:rPr>
            <w:noProof/>
            <w:webHidden/>
          </w:rPr>
          <w:fldChar w:fldCharType="separate"/>
        </w:r>
        <w:r>
          <w:rPr>
            <w:noProof/>
            <w:webHidden/>
          </w:rPr>
          <w:t>24</w:t>
        </w:r>
        <w:r>
          <w:rPr>
            <w:noProof/>
            <w:webHidden/>
          </w:rPr>
          <w:fldChar w:fldCharType="end"/>
        </w:r>
      </w:hyperlink>
    </w:p>
    <w:p w:rsidRPr="006F5446" w:rsidR="00F34582" w:rsidP="00705F6E" w:rsidRDefault="00BD02A0" w14:paraId="0F659A94" w14:textId="650D6F67">
      <w:pPr>
        <w:pStyle w:val="berschrift1"/>
        <w:rPr>
          <w:lang w:val="de-DE"/>
        </w:rPr>
      </w:pPr>
      <w:r w:rsidRPr="004F570D">
        <w:rPr>
          <w:rStyle w:val="Hyperlink"/>
          <w:noProof/>
          <w:color w:val="002060"/>
        </w:rPr>
        <w:fldChar w:fldCharType="end"/>
      </w:r>
      <w:bookmarkStart w:name="_Toc52455978" w:id="409"/>
      <w:bookmarkStart w:name="_Toc52456018" w:id="410"/>
      <w:bookmarkStart w:name="_Toc192597820" w:id="411"/>
      <w:bookmarkEnd w:id="409"/>
      <w:bookmarkEnd w:id="410"/>
      <w:r w:rsidRPr="006F5446" w:rsidR="00701425">
        <w:rPr>
          <w:lang w:val="de-DE"/>
        </w:rPr>
        <w:t>Literaturverzeichnis</w:t>
      </w:r>
      <w:bookmarkEnd w:id="411"/>
    </w:p>
    <w:p w:rsidR="00817BCA" w:rsidP="00817BCA" w:rsidRDefault="00705F6E" w14:paraId="119E52B6" w14:textId="40CB542D">
      <w:pPr>
        <w:jc w:val="left"/>
      </w:pPr>
      <w:r>
        <w:t>Das Literaturverzeichnis ist</w:t>
      </w:r>
      <w:r w:rsidRPr="001E5BDE" w:rsidR="00817BCA">
        <w:t xml:space="preserve"> dem </w:t>
      </w:r>
      <w:r w:rsidRPr="003357D4" w:rsidR="00817BCA">
        <w:t>BIM-Leitfaden für die FHH</w:t>
      </w:r>
      <w:r w:rsidRPr="001E5BDE" w:rsidR="00817BCA">
        <w:t xml:space="preserve"> </w:t>
      </w:r>
      <w:r w:rsidR="00817BCA">
        <w:t xml:space="preserve">im Anhang </w:t>
      </w:r>
      <w:r w:rsidRPr="001E5BDE" w:rsidR="00817BCA">
        <w:t>zu entnehmen.</w:t>
      </w:r>
    </w:p>
    <w:p w:rsidRPr="001E5BDE" w:rsidR="00817BCA" w:rsidP="00817BCA" w:rsidRDefault="00817BCA" w14:paraId="01D7BEA7" w14:textId="77777777">
      <w:pPr>
        <w:jc w:val="left"/>
      </w:pPr>
    </w:p>
    <w:p w:rsidRPr="00FA016A" w:rsidR="00F34582" w:rsidP="00DD040C" w:rsidRDefault="00F34582" w14:paraId="16228B2E" w14:textId="04ED4270"/>
    <w:sectPr w:rsidRPr="00FA016A" w:rsidR="00F34582" w:rsidSect="00600DB7">
      <w:headerReference w:type="default" r:id="rId24"/>
      <w:pgSz w:w="11906" w:h="16838" w:orient="portrait"/>
      <w:pgMar w:top="1276" w:right="1418" w:bottom="1134"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E4EE8" w:rsidP="00E92A8F" w:rsidRDefault="003E4EE8" w14:paraId="65ED961C" w14:textId="77777777">
      <w:r>
        <w:separator/>
      </w:r>
    </w:p>
    <w:p w:rsidR="003E4EE8" w:rsidP="00E92A8F" w:rsidRDefault="003E4EE8" w14:paraId="66A4959F" w14:textId="77777777"/>
    <w:p w:rsidR="003E4EE8" w:rsidRDefault="003E4EE8" w14:paraId="530CF2B7" w14:textId="77777777"/>
    <w:p w:rsidR="003E4EE8" w:rsidRDefault="003E4EE8" w14:paraId="32C83D49" w14:textId="77777777"/>
  </w:endnote>
  <w:endnote w:type="continuationSeparator" w:id="0">
    <w:p w:rsidR="003E4EE8" w:rsidP="00E92A8F" w:rsidRDefault="003E4EE8" w14:paraId="2D729658" w14:textId="77777777">
      <w:r>
        <w:continuationSeparator/>
      </w:r>
    </w:p>
    <w:p w:rsidR="003E4EE8" w:rsidP="00E92A8F" w:rsidRDefault="003E4EE8" w14:paraId="1FFE7048" w14:textId="77777777"/>
    <w:p w:rsidR="003E4EE8" w:rsidRDefault="003E4EE8" w14:paraId="7F264A7A" w14:textId="77777777"/>
    <w:p w:rsidR="003E4EE8" w:rsidRDefault="003E4EE8" w14:paraId="7B041FBB" w14:textId="77777777"/>
  </w:endnote>
  <w:endnote w:type="continuationNotice" w:id="1">
    <w:p w:rsidR="003E4EE8" w:rsidRDefault="003E4EE8" w14:paraId="4FE02DC6" w14:textId="77777777">
      <w:pPr>
        <w:spacing w:line="240" w:lineRule="auto"/>
      </w:pPr>
    </w:p>
    <w:p w:rsidR="003E4EE8" w:rsidRDefault="003E4EE8" w14:paraId="6648ECC7" w14:textId="77777777"/>
    <w:p w:rsidR="003E4EE8" w:rsidRDefault="003E4EE8" w14:paraId="16B0850F"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3">
    <w:panose1 w:val="050401020108070707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Neue">
    <w:altName w:val="Calibri"/>
    <w:charset w:val="00"/>
    <w:family w:val="auto"/>
    <w:pitch w:val="variable"/>
    <w:sig w:usb0="00000001" w:usb1="4000207B" w:usb2="00000000" w:usb3="00000000" w:csb0="0000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ISOCPEUR">
    <w:altName w:val="Calibri"/>
    <w:panose1 w:val="020B0604020202020204"/>
    <w:charset w:val="00"/>
    <w:family w:val="swiss"/>
    <w:pitch w:val="variable"/>
    <w:sig w:usb0="00000287" w:usb1="00000000" w:usb2="00000000" w:usb3="00000000" w:csb0="0000009F" w:csb1="00000000"/>
  </w:font>
  <w:font w:name="Helvetica Now Text Light">
    <w:altName w:val="Arial"/>
    <w:panose1 w:val="00000000000000000000"/>
    <w:charset w:val="00"/>
    <w:family w:val="swiss"/>
    <w:notTrueType/>
    <w:pitch w:val="variable"/>
    <w:sig w:usb0="00000001" w:usb1="0000847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0B21F9" w:rsidR="007203B8" w:rsidP="000B21F9" w:rsidRDefault="007203B8" w14:paraId="6BF3E98D" w14:textId="1F06E7C3">
    <w:pPr>
      <w:pStyle w:val="Fuzeile"/>
      <w:pBdr>
        <w:top w:val="single" w:color="002060" w:sz="8" w:space="1"/>
      </w:pBdr>
      <w:jc w:val="left"/>
      <w:rPr>
        <w:sz w:val="18"/>
        <w:szCs w:val="18"/>
      </w:rPr>
    </w:pPr>
    <w:r w:rsidRPr="003357D4">
      <w:rPr>
        <w:i/>
        <w:iCs/>
        <w:sz w:val="18"/>
        <w:szCs w:val="18"/>
      </w:rPr>
      <w:t>AIA</w:t>
    </w:r>
    <w:r w:rsidR="006F5446">
      <w:rPr>
        <w:i/>
        <w:iCs/>
        <w:sz w:val="18"/>
        <w:szCs w:val="18"/>
      </w:rPr>
      <w:t>-</w:t>
    </w:r>
    <w:r w:rsidR="000141D1">
      <w:rPr>
        <w:i/>
        <w:iCs/>
        <w:sz w:val="18"/>
        <w:szCs w:val="18"/>
      </w:rPr>
      <w:fldChar w:fldCharType="begin"/>
    </w:r>
    <w:r w:rsidR="000141D1">
      <w:rPr>
        <w:i/>
        <w:iCs/>
        <w:sz w:val="18"/>
        <w:szCs w:val="18"/>
      </w:rPr>
      <w:instrText xml:space="preserve"> DOCPROPERTY  Projekt  \* MERGEFORMAT </w:instrText>
    </w:r>
    <w:r w:rsidR="000141D1">
      <w:rPr>
        <w:i/>
        <w:iCs/>
        <w:sz w:val="18"/>
        <w:szCs w:val="18"/>
      </w:rPr>
      <w:fldChar w:fldCharType="separate"/>
    </w:r>
    <w:proofErr w:type="gramStart"/>
    <w:r w:rsidR="00F17D04">
      <w:rPr>
        <w:i/>
        <w:iCs/>
        <w:sz w:val="18"/>
        <w:szCs w:val="18"/>
      </w:rPr>
      <w:t>WW Neugraben</w:t>
    </w:r>
    <w:proofErr w:type="gramEnd"/>
    <w:r w:rsidR="000141D1">
      <w:rPr>
        <w:i/>
        <w:iCs/>
        <w:sz w:val="18"/>
        <w:szCs w:val="18"/>
      </w:rPr>
      <w:fldChar w:fldCharType="end"/>
    </w:r>
    <w:r>
      <w:rPr>
        <w:sz w:val="18"/>
        <w:szCs w:val="18"/>
      </w:rPr>
      <w:tab/>
    </w:r>
    <w:r w:rsidRPr="003357D4">
      <w:rPr>
        <w:i/>
        <w:iCs/>
        <w:sz w:val="18"/>
        <w:szCs w:val="18"/>
      </w:rPr>
      <w:t xml:space="preserve">© </w:t>
    </w:r>
    <w:r w:rsidR="001A111B">
      <w:rPr>
        <w:i/>
        <w:iCs/>
        <w:sz w:val="18"/>
        <w:szCs w:val="18"/>
      </w:rPr>
      <w:fldChar w:fldCharType="begin"/>
    </w:r>
    <w:r w:rsidR="001A111B">
      <w:rPr>
        <w:i/>
        <w:iCs/>
        <w:sz w:val="18"/>
        <w:szCs w:val="18"/>
      </w:rPr>
      <w:instrText xml:space="preserve"> TIME \@ "MMMM yy" </w:instrText>
    </w:r>
    <w:r w:rsidR="001A111B">
      <w:rPr>
        <w:i/>
        <w:iCs/>
        <w:sz w:val="18"/>
        <w:szCs w:val="18"/>
      </w:rPr>
      <w:fldChar w:fldCharType="separate"/>
    </w:r>
    <w:r w:rsidR="00987C52">
      <w:rPr>
        <w:i/>
        <w:iCs/>
        <w:noProof/>
        <w:sz w:val="18"/>
        <w:szCs w:val="18"/>
      </w:rPr>
      <w:t>Juni 26</w:t>
    </w:r>
    <w:r w:rsidR="001A111B">
      <w:rPr>
        <w:i/>
        <w:iCs/>
        <w:sz w:val="18"/>
        <w:szCs w:val="18"/>
      </w:rPr>
      <w:fldChar w:fldCharType="end"/>
    </w:r>
    <w:r w:rsidR="001A111B">
      <w:rPr>
        <w:i/>
        <w:iCs/>
        <w:sz w:val="18"/>
        <w:szCs w:val="18"/>
      </w:rPr>
      <w:t xml:space="preserve"> </w:t>
    </w:r>
    <w:r w:rsidR="002F4CF4">
      <w:rPr>
        <w:i/>
        <w:iCs/>
        <w:sz w:val="18"/>
        <w:szCs w:val="18"/>
      </w:rPr>
      <w:t>Hamburg Wasser</w:t>
    </w:r>
    <w:r>
      <w:rPr>
        <w:i/>
        <w:sz w:val="18"/>
        <w:szCs w:val="18"/>
      </w:rPr>
      <w:tab/>
    </w:r>
    <w:sdt>
      <w:sdtPr>
        <w:id w:val="-534738882"/>
        <w:docPartObj>
          <w:docPartGallery w:val="Page Numbers (Bottom of Page)"/>
          <w:docPartUnique/>
        </w:docPartObj>
      </w:sdtPr>
      <w:sdtEndPr>
        <w:rPr>
          <w:i/>
          <w:sz w:val="18"/>
          <w:szCs w:val="18"/>
        </w:rPr>
      </w:sdtEndPr>
      <w:sdtContent>
        <w:r>
          <w:t xml:space="preserve">| </w:t>
        </w:r>
        <w:r w:rsidRPr="004D606B">
          <w:rPr>
            <w:i/>
            <w:sz w:val="18"/>
            <w:szCs w:val="18"/>
          </w:rPr>
          <w:fldChar w:fldCharType="begin"/>
        </w:r>
        <w:r w:rsidRPr="004D606B">
          <w:rPr>
            <w:i/>
            <w:sz w:val="18"/>
            <w:szCs w:val="18"/>
          </w:rPr>
          <w:instrText>PAGE   \* MERGEFORMAT</w:instrText>
        </w:r>
        <w:r w:rsidRPr="004D606B">
          <w:rPr>
            <w:i/>
            <w:sz w:val="18"/>
            <w:szCs w:val="18"/>
          </w:rPr>
          <w:fldChar w:fldCharType="separate"/>
        </w:r>
        <w:r w:rsidR="00CD1086">
          <w:rPr>
            <w:i/>
            <w:noProof/>
            <w:sz w:val="18"/>
            <w:szCs w:val="18"/>
          </w:rPr>
          <w:t>IV</w:t>
        </w:r>
        <w:r w:rsidRPr="004D606B">
          <w:rPr>
            <w:i/>
            <w:sz w:val="18"/>
            <w:szCs w:val="18"/>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0B21F9" w:rsidR="00F17D04" w:rsidP="00F17D04" w:rsidRDefault="00F17D04" w14:paraId="1D0F6447" w14:textId="1D4D1D24">
    <w:pPr>
      <w:pStyle w:val="Fuzeile"/>
      <w:pBdr>
        <w:top w:val="single" w:color="002060" w:sz="8" w:space="1"/>
      </w:pBdr>
      <w:jc w:val="left"/>
      <w:rPr>
        <w:sz w:val="18"/>
        <w:szCs w:val="18"/>
      </w:rPr>
    </w:pPr>
    <w:r w:rsidRPr="003357D4">
      <w:rPr>
        <w:i/>
        <w:iCs/>
        <w:sz w:val="18"/>
        <w:szCs w:val="18"/>
      </w:rPr>
      <w:t>AIA</w:t>
    </w:r>
    <w:r>
      <w:rPr>
        <w:i/>
        <w:iCs/>
        <w:sz w:val="18"/>
        <w:szCs w:val="18"/>
      </w:rPr>
      <w:t>-</w:t>
    </w:r>
    <w:r>
      <w:rPr>
        <w:i/>
        <w:iCs/>
        <w:sz w:val="18"/>
        <w:szCs w:val="18"/>
      </w:rPr>
      <w:fldChar w:fldCharType="begin"/>
    </w:r>
    <w:r>
      <w:rPr>
        <w:i/>
        <w:iCs/>
        <w:sz w:val="18"/>
        <w:szCs w:val="18"/>
      </w:rPr>
      <w:instrText xml:space="preserve"> DOCPROPERTY  Projekt  \* MERGEFORMAT </w:instrText>
    </w:r>
    <w:r>
      <w:rPr>
        <w:i/>
        <w:iCs/>
        <w:sz w:val="18"/>
        <w:szCs w:val="18"/>
      </w:rPr>
      <w:fldChar w:fldCharType="separate"/>
    </w:r>
    <w:proofErr w:type="gramStart"/>
    <w:r>
      <w:rPr>
        <w:i/>
        <w:iCs/>
        <w:sz w:val="18"/>
        <w:szCs w:val="18"/>
      </w:rPr>
      <w:t>WW Neugraben</w:t>
    </w:r>
    <w:proofErr w:type="gramEnd"/>
    <w:r>
      <w:rPr>
        <w:i/>
        <w:iCs/>
        <w:sz w:val="18"/>
        <w:szCs w:val="18"/>
      </w:rPr>
      <w:fldChar w:fldCharType="end"/>
    </w:r>
    <w:r>
      <w:rPr>
        <w:sz w:val="18"/>
        <w:szCs w:val="18"/>
      </w:rPr>
      <w:tab/>
    </w:r>
    <w:r w:rsidRPr="003357D4">
      <w:rPr>
        <w:i/>
        <w:iCs/>
        <w:sz w:val="18"/>
        <w:szCs w:val="18"/>
      </w:rPr>
      <w:t xml:space="preserve">© </w:t>
    </w:r>
    <w:r>
      <w:rPr>
        <w:i/>
        <w:iCs/>
        <w:sz w:val="18"/>
        <w:szCs w:val="18"/>
      </w:rPr>
      <w:fldChar w:fldCharType="begin"/>
    </w:r>
    <w:r>
      <w:rPr>
        <w:i/>
        <w:iCs/>
        <w:sz w:val="18"/>
        <w:szCs w:val="18"/>
      </w:rPr>
      <w:instrText xml:space="preserve"> TIME \@ "MMMM yy" </w:instrText>
    </w:r>
    <w:r>
      <w:rPr>
        <w:i/>
        <w:iCs/>
        <w:sz w:val="18"/>
        <w:szCs w:val="18"/>
      </w:rPr>
      <w:fldChar w:fldCharType="separate"/>
    </w:r>
    <w:r w:rsidR="00987C52">
      <w:rPr>
        <w:i/>
        <w:iCs/>
        <w:noProof/>
        <w:sz w:val="18"/>
        <w:szCs w:val="18"/>
      </w:rPr>
      <w:t>Juni 26</w:t>
    </w:r>
    <w:r>
      <w:rPr>
        <w:i/>
        <w:iCs/>
        <w:sz w:val="18"/>
        <w:szCs w:val="18"/>
      </w:rPr>
      <w:fldChar w:fldCharType="end"/>
    </w:r>
    <w:r>
      <w:rPr>
        <w:i/>
        <w:iCs/>
        <w:sz w:val="18"/>
        <w:szCs w:val="18"/>
      </w:rPr>
      <w:t xml:space="preserve"> Hamburg Wasser</w:t>
    </w:r>
    <w:r>
      <w:rPr>
        <w:i/>
        <w:sz w:val="18"/>
        <w:szCs w:val="18"/>
      </w:rPr>
      <w:tab/>
    </w:r>
    <w:sdt>
      <w:sdtPr>
        <w:id w:val="401254425"/>
        <w:docPartObj>
          <w:docPartGallery w:val="Page Numbers (Bottom of Page)"/>
          <w:docPartUnique/>
        </w:docPartObj>
      </w:sdtPr>
      <w:sdtEndPr>
        <w:rPr>
          <w:i/>
          <w:sz w:val="18"/>
          <w:szCs w:val="18"/>
        </w:rPr>
      </w:sdtEndPr>
      <w:sdtContent>
        <w:r>
          <w:t xml:space="preserve">| </w:t>
        </w:r>
        <w:r w:rsidRPr="004D606B">
          <w:rPr>
            <w:i/>
            <w:sz w:val="18"/>
            <w:szCs w:val="18"/>
          </w:rPr>
          <w:fldChar w:fldCharType="begin"/>
        </w:r>
        <w:r w:rsidRPr="004D606B">
          <w:rPr>
            <w:i/>
            <w:sz w:val="18"/>
            <w:szCs w:val="18"/>
          </w:rPr>
          <w:instrText>PAGE   \* MERGEFORMAT</w:instrText>
        </w:r>
        <w:r w:rsidRPr="004D606B">
          <w:rPr>
            <w:i/>
            <w:sz w:val="18"/>
            <w:szCs w:val="18"/>
          </w:rPr>
          <w:fldChar w:fldCharType="separate"/>
        </w:r>
        <w:r>
          <w:rPr>
            <w:i/>
            <w:sz w:val="18"/>
            <w:szCs w:val="18"/>
          </w:rPr>
          <w:t>IV</w:t>
        </w:r>
        <w:r w:rsidRPr="004D606B">
          <w:rPr>
            <w:i/>
            <w:sz w:val="18"/>
            <w:szCs w:val="18"/>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E4EE8" w:rsidP="00E92A8F" w:rsidRDefault="003E4EE8" w14:paraId="57F6273C" w14:textId="77777777">
      <w:r>
        <w:separator/>
      </w:r>
    </w:p>
    <w:p w:rsidR="003E4EE8" w:rsidP="00E92A8F" w:rsidRDefault="003E4EE8" w14:paraId="194C0663" w14:textId="77777777"/>
    <w:p w:rsidR="003E4EE8" w:rsidRDefault="003E4EE8" w14:paraId="149DB26C" w14:textId="77777777"/>
    <w:p w:rsidR="003E4EE8" w:rsidRDefault="003E4EE8" w14:paraId="00D2A464" w14:textId="77777777"/>
  </w:footnote>
  <w:footnote w:type="continuationSeparator" w:id="0">
    <w:p w:rsidR="003E4EE8" w:rsidP="00E92A8F" w:rsidRDefault="003E4EE8" w14:paraId="15BC1B3A" w14:textId="77777777">
      <w:r>
        <w:continuationSeparator/>
      </w:r>
    </w:p>
    <w:p w:rsidR="003E4EE8" w:rsidP="00E92A8F" w:rsidRDefault="003E4EE8" w14:paraId="6C6D36BA" w14:textId="77777777"/>
    <w:p w:rsidR="003E4EE8" w:rsidRDefault="003E4EE8" w14:paraId="34D97E09" w14:textId="77777777"/>
    <w:p w:rsidR="003E4EE8" w:rsidRDefault="003E4EE8" w14:paraId="16C4F644" w14:textId="77777777"/>
  </w:footnote>
  <w:footnote w:type="continuationNotice" w:id="1">
    <w:p w:rsidR="003E4EE8" w:rsidRDefault="003E4EE8" w14:paraId="2BD61804" w14:textId="77777777">
      <w:pPr>
        <w:spacing w:line="240" w:lineRule="auto"/>
      </w:pPr>
    </w:p>
    <w:p w:rsidR="003E4EE8" w:rsidRDefault="003E4EE8" w14:paraId="4F641171" w14:textId="77777777"/>
    <w:p w:rsidR="003E4EE8" w:rsidRDefault="003E4EE8" w14:paraId="4CFDFA89"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7203B8" w:rsidP="001A51F8" w:rsidRDefault="007203B8" w14:paraId="5254019A" w14:textId="31040919">
    <w:pPr>
      <w:pStyle w:val="Kopfzeile"/>
      <w:tabs>
        <w:tab w:val="clear" w:pos="4536"/>
        <w:tab w:val="clear" w:pos="9072"/>
        <w:tab w:val="left" w:pos="1522"/>
      </w:tabs>
    </w:pPr>
    <w:r w:rsidRPr="00473C69">
      <w:rPr>
        <w:noProof/>
        <w:lang w:eastAsia="de-DE"/>
      </w:rPr>
      <w:drawing>
        <wp:anchor distT="0" distB="0" distL="114300" distR="114300" simplePos="0" relativeHeight="251658241" behindDoc="1" locked="0" layoutInCell="0" allowOverlap="1" wp14:anchorId="17214BD2" wp14:editId="5CCC9F31">
          <wp:simplePos x="0" y="0"/>
          <wp:positionH relativeFrom="margin">
            <wp:posOffset>-891491</wp:posOffset>
          </wp:positionH>
          <wp:positionV relativeFrom="margin">
            <wp:posOffset>-899160</wp:posOffset>
          </wp:positionV>
          <wp:extent cx="7553960" cy="10685145"/>
          <wp:effectExtent l="0" t="0" r="8890" b="1905"/>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IM.Hamburg_Titelseite_ohne_Text"/>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3960" cy="1068514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024"/>
      <w:gridCol w:w="3024"/>
      <w:gridCol w:w="3024"/>
    </w:tblGrid>
    <w:tr w:rsidR="007203B8" w:rsidTr="246D7CF6" w14:paraId="47371A50" w14:textId="77777777">
      <w:tc>
        <w:tcPr>
          <w:tcW w:w="3024" w:type="dxa"/>
        </w:tcPr>
        <w:p w:rsidR="007203B8" w:rsidP="00844047" w:rsidRDefault="007203B8" w14:paraId="786B9F36" w14:textId="7A06588A">
          <w:pPr>
            <w:pStyle w:val="Kopfzeile"/>
            <w:ind w:left="-115"/>
            <w:jc w:val="left"/>
          </w:pPr>
        </w:p>
      </w:tc>
      <w:tc>
        <w:tcPr>
          <w:tcW w:w="3024" w:type="dxa"/>
        </w:tcPr>
        <w:p w:rsidR="007203B8" w:rsidP="00844047" w:rsidRDefault="007203B8" w14:paraId="6856DE26" w14:textId="22275A97">
          <w:pPr>
            <w:pStyle w:val="Kopfzeile"/>
            <w:jc w:val="center"/>
          </w:pPr>
        </w:p>
      </w:tc>
      <w:tc>
        <w:tcPr>
          <w:tcW w:w="3024" w:type="dxa"/>
        </w:tcPr>
        <w:p w:rsidR="007203B8" w:rsidP="00844047" w:rsidRDefault="007203B8" w14:paraId="1868111A" w14:textId="086AB94F">
          <w:pPr>
            <w:pStyle w:val="Kopfzeile"/>
            <w:ind w:right="-115"/>
            <w:jc w:val="right"/>
          </w:pPr>
        </w:p>
      </w:tc>
    </w:tr>
  </w:tbl>
  <w:p w:rsidR="007203B8" w:rsidP="00844047" w:rsidRDefault="007203B8" w14:paraId="05BF0746" w14:textId="5FA99DEA">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203B8" w:rsidRDefault="007203B8" w14:paraId="538B7655" w14:textId="38F6F58C">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203B8" w:rsidP="003357D4" w:rsidRDefault="007203B8" w14:paraId="5570F06B" w14:textId="17001B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FC6E17"/>
    <w:multiLevelType w:val="hybridMultilevel"/>
    <w:tmpl w:val="5D1C8656"/>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 w15:restartNumberingAfterBreak="0">
    <w:nsid w:val="09246C9C"/>
    <w:multiLevelType w:val="hybridMultilevel"/>
    <w:tmpl w:val="CDF4BAA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9F477F6"/>
    <w:multiLevelType w:val="hybridMultilevel"/>
    <w:tmpl w:val="EF9E3C20"/>
    <w:lvl w:ilvl="0" w:tplc="1EF4F87A">
      <w:start w:val="1"/>
      <w:numFmt w:val="decimal"/>
      <w:lvlText w:val="%1."/>
      <w:lvlJc w:val="left"/>
      <w:pPr>
        <w:ind w:left="360" w:hanging="360"/>
      </w:pPr>
      <w:rPr>
        <w:rFonts w:ascii="Arial" w:hAnsi="Arial" w:cs="Arial" w:eastAsiaTheme="minorEastAsia"/>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0D576592"/>
    <w:multiLevelType w:val="hybridMultilevel"/>
    <w:tmpl w:val="B966F5B0"/>
    <w:lvl w:ilvl="0" w:tplc="1BC23536">
      <w:start w:val="1"/>
      <w:numFmt w:val="bullet"/>
      <w:lvlText w:val=""/>
      <w:lvlJc w:val="left"/>
      <w:pPr>
        <w:ind w:left="360" w:hanging="360"/>
      </w:pPr>
      <w:rPr>
        <w:rFonts w:hint="default" w:ascii="Wingdings" w:hAnsi="Wingdings"/>
        <w:color w:val="002060"/>
        <w:sz w:val="16"/>
        <w:u w:color="4BACC6" w:themeColor="accent5"/>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4" w15:restartNumberingAfterBreak="0">
    <w:nsid w:val="11EC50DB"/>
    <w:multiLevelType w:val="hybridMultilevel"/>
    <w:tmpl w:val="AFFCF986"/>
    <w:lvl w:ilvl="0" w:tplc="04070001">
      <w:start w:val="1"/>
      <w:numFmt w:val="bullet"/>
      <w:lvlText w:val=""/>
      <w:lvlJc w:val="left"/>
      <w:pPr>
        <w:ind w:left="360" w:hanging="360"/>
      </w:pPr>
      <w:rPr>
        <w:rFonts w:hint="default" w:ascii="Symbol" w:hAnsi="Symbol"/>
        <w:color w:val="002060"/>
      </w:rPr>
    </w:lvl>
    <w:lvl w:ilvl="1" w:tplc="04070003">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5" w15:restartNumberingAfterBreak="0">
    <w:nsid w:val="152678B3"/>
    <w:multiLevelType w:val="hybridMultilevel"/>
    <w:tmpl w:val="8B92ED18"/>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6" w15:restartNumberingAfterBreak="0">
    <w:nsid w:val="168803E2"/>
    <w:multiLevelType w:val="hybridMultilevel"/>
    <w:tmpl w:val="3558CF8C"/>
    <w:lvl w:ilvl="0" w:tplc="1EF4F87A">
      <w:start w:val="1"/>
      <w:numFmt w:val="decimal"/>
      <w:lvlText w:val="%1."/>
      <w:lvlJc w:val="left"/>
      <w:pPr>
        <w:ind w:left="360" w:hanging="360"/>
      </w:pPr>
      <w:rPr>
        <w:rFonts w:ascii="Arial" w:hAnsi="Arial" w:cs="Arial" w:eastAsiaTheme="minorEastAsia"/>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19DE0707"/>
    <w:multiLevelType w:val="hybridMultilevel"/>
    <w:tmpl w:val="DE5E6EFA"/>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8" w15:restartNumberingAfterBreak="0">
    <w:nsid w:val="1AEA3105"/>
    <w:multiLevelType w:val="hybridMultilevel"/>
    <w:tmpl w:val="99DE7676"/>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9" w15:restartNumberingAfterBreak="0">
    <w:nsid w:val="2019174D"/>
    <w:multiLevelType w:val="hybridMultilevel"/>
    <w:tmpl w:val="59CC66FE"/>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0" w15:restartNumberingAfterBreak="0">
    <w:nsid w:val="20C72910"/>
    <w:multiLevelType w:val="hybridMultilevel"/>
    <w:tmpl w:val="2318AB00"/>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11" w15:restartNumberingAfterBreak="0">
    <w:nsid w:val="232E5152"/>
    <w:multiLevelType w:val="hybridMultilevel"/>
    <w:tmpl w:val="9C6C45E6"/>
    <w:lvl w:ilvl="0" w:tplc="1D8CCBBC">
      <w:start w:val="1"/>
      <w:numFmt w:val="bullet"/>
      <w:pStyle w:val="Ergo"/>
      <w:lvlText w:val=""/>
      <w:lvlJc w:val="left"/>
      <w:pPr>
        <w:ind w:left="360" w:hanging="360"/>
      </w:pPr>
      <w:rPr>
        <w:rFonts w:hint="default" w:ascii="Wingdings 3" w:hAnsi="Wingdings 3" w:eastAsia="Arial Unicode MS"/>
        <w:b w:val="0"/>
        <w:i w:val="0"/>
        <w:sz w:val="20"/>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12" w15:restartNumberingAfterBreak="0">
    <w:nsid w:val="24074AFD"/>
    <w:multiLevelType w:val="hybridMultilevel"/>
    <w:tmpl w:val="1BD0675E"/>
    <w:lvl w:ilvl="0" w:tplc="1BC23536">
      <w:start w:val="1"/>
      <w:numFmt w:val="bullet"/>
      <w:lvlText w:val=""/>
      <w:lvlJc w:val="left"/>
      <w:pPr>
        <w:ind w:left="360" w:hanging="360"/>
      </w:pPr>
      <w:rPr>
        <w:rFonts w:hint="default" w:ascii="Wingdings" w:hAnsi="Wingdings"/>
        <w:color w:val="002060"/>
        <w:sz w:val="16"/>
        <w:u w:color="4BACC6" w:themeColor="accent5"/>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13" w15:restartNumberingAfterBreak="0">
    <w:nsid w:val="285F00D4"/>
    <w:multiLevelType w:val="hybridMultilevel"/>
    <w:tmpl w:val="CDC8F2E8"/>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14" w15:restartNumberingAfterBreak="0">
    <w:nsid w:val="2B0C1CC5"/>
    <w:multiLevelType w:val="hybridMultilevel"/>
    <w:tmpl w:val="B9CC394A"/>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5" w15:restartNumberingAfterBreak="0">
    <w:nsid w:val="2C8A58F3"/>
    <w:multiLevelType w:val="hybridMultilevel"/>
    <w:tmpl w:val="768A252C"/>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16" w15:restartNumberingAfterBreak="0">
    <w:nsid w:val="2D1718D7"/>
    <w:multiLevelType w:val="hybridMultilevel"/>
    <w:tmpl w:val="349CD6A6"/>
    <w:lvl w:ilvl="0" w:tplc="24B69C06">
      <w:start w:val="8"/>
      <w:numFmt w:val="bullet"/>
      <w:lvlText w:val="-"/>
      <w:lvlJc w:val="left"/>
      <w:pPr>
        <w:ind w:left="720" w:hanging="360"/>
      </w:pPr>
      <w:rPr>
        <w:rFonts w:hint="default" w:ascii="Arial" w:hAnsi="Arial" w:cs="Arial" w:eastAsiaTheme="minorEastAsia"/>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7" w15:restartNumberingAfterBreak="0">
    <w:nsid w:val="2D6C510E"/>
    <w:multiLevelType w:val="hybridMultilevel"/>
    <w:tmpl w:val="9F3EB954"/>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18" w15:restartNumberingAfterBreak="0">
    <w:nsid w:val="2DD03501"/>
    <w:multiLevelType w:val="hybridMultilevel"/>
    <w:tmpl w:val="23CEFD36"/>
    <w:lvl w:ilvl="0" w:tplc="F2788620">
      <w:numFmt w:val="bullet"/>
      <w:lvlText w:val="-"/>
      <w:lvlJc w:val="left"/>
      <w:pPr>
        <w:ind w:left="720" w:hanging="360"/>
      </w:pPr>
      <w:rPr>
        <w:rFonts w:hint="default" w:ascii="Arial" w:hAnsi="Arial" w:cs="Arial" w:eastAsiaTheme="minorEastAsia"/>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9" w15:restartNumberingAfterBreak="0">
    <w:nsid w:val="2F7723E2"/>
    <w:multiLevelType w:val="hybridMultilevel"/>
    <w:tmpl w:val="AF7CA516"/>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0" w15:restartNumberingAfterBreak="0">
    <w:nsid w:val="350A7153"/>
    <w:multiLevelType w:val="multilevel"/>
    <w:tmpl w:val="864A54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67F6395"/>
    <w:multiLevelType w:val="hybridMultilevel"/>
    <w:tmpl w:val="EF62208C"/>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2" w15:restartNumberingAfterBreak="0">
    <w:nsid w:val="3D9D6CC7"/>
    <w:multiLevelType w:val="hybridMultilevel"/>
    <w:tmpl w:val="B4A00D0E"/>
    <w:lvl w:ilvl="0" w:tplc="04070001">
      <w:start w:val="1"/>
      <w:numFmt w:val="bullet"/>
      <w:lvlText w:val=""/>
      <w:lvlJc w:val="left"/>
      <w:pPr>
        <w:ind w:left="720" w:hanging="360"/>
      </w:pPr>
      <w:rPr>
        <w:rFonts w:hint="default" w:ascii="Symbol" w:hAnsi="Symbol"/>
      </w:rPr>
    </w:lvl>
    <w:lvl w:ilvl="1" w:tplc="04070003">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3" w15:restartNumberingAfterBreak="0">
    <w:nsid w:val="3E260BC8"/>
    <w:multiLevelType w:val="hybridMultilevel"/>
    <w:tmpl w:val="5074E8AA"/>
    <w:lvl w:ilvl="0" w:tplc="1BC23536">
      <w:start w:val="1"/>
      <w:numFmt w:val="bullet"/>
      <w:lvlText w:val=""/>
      <w:lvlJc w:val="left"/>
      <w:pPr>
        <w:ind w:left="720" w:hanging="360"/>
      </w:pPr>
      <w:rPr>
        <w:rFonts w:hint="default" w:ascii="Wingdings" w:hAnsi="Wingdings"/>
        <w:color w:val="002060"/>
        <w:sz w:val="16"/>
        <w:u w:color="4BACC6" w:themeColor="accent5"/>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4" w15:restartNumberingAfterBreak="0">
    <w:nsid w:val="3F351AE5"/>
    <w:multiLevelType w:val="hybridMultilevel"/>
    <w:tmpl w:val="D4C89736"/>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25" w15:restartNumberingAfterBreak="0">
    <w:nsid w:val="42BF6523"/>
    <w:multiLevelType w:val="hybridMultilevel"/>
    <w:tmpl w:val="A0B838D0"/>
    <w:lvl w:ilvl="0" w:tplc="FFFFFFFF">
      <w:start w:val="1"/>
      <w:numFmt w:val="decimal"/>
      <w:lvlText w:val="%1."/>
      <w:lvlJc w:val="left"/>
      <w:pPr>
        <w:ind w:left="720" w:hanging="360"/>
      </w:pPr>
      <w:rPr>
        <w:rFonts w:ascii="Arial" w:hAnsi="Arial" w:cs="Arial" w:eastAsiaTheme="minorEastAsia"/>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2C2616F"/>
    <w:multiLevelType w:val="hybridMultilevel"/>
    <w:tmpl w:val="BE80D1F4"/>
    <w:lvl w:ilvl="0" w:tplc="2BD4CFE8">
      <w:start w:val="1"/>
      <w:numFmt w:val="bullet"/>
      <w:pStyle w:val="BulletPoints01"/>
      <w:lvlText w:val=""/>
      <w:lvlJc w:val="left"/>
      <w:pPr>
        <w:ind w:left="720" w:hanging="360"/>
      </w:pPr>
      <w:rPr>
        <w:rFonts w:hint="default" w:ascii="Symbol" w:hAnsi="Symbol"/>
      </w:rPr>
    </w:lvl>
    <w:lvl w:ilvl="1" w:tplc="04070003">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7" w15:restartNumberingAfterBreak="0">
    <w:nsid w:val="432D6009"/>
    <w:multiLevelType w:val="hybridMultilevel"/>
    <w:tmpl w:val="0B24D46A"/>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28" w15:restartNumberingAfterBreak="0">
    <w:nsid w:val="44AC4821"/>
    <w:multiLevelType w:val="hybridMultilevel"/>
    <w:tmpl w:val="BD90D4B8"/>
    <w:lvl w:ilvl="0" w:tplc="2814F076">
      <w:start w:val="1"/>
      <w:numFmt w:val="bullet"/>
      <w:lvlText w:val=""/>
      <w:lvlJc w:val="left"/>
      <w:pPr>
        <w:ind w:left="720" w:hanging="360"/>
      </w:pPr>
      <w:rPr>
        <w:rFonts w:ascii="Symbol" w:hAnsi="Symbol"/>
      </w:rPr>
    </w:lvl>
    <w:lvl w:ilvl="1" w:tplc="732E108A">
      <w:start w:val="1"/>
      <w:numFmt w:val="bullet"/>
      <w:lvlText w:val=""/>
      <w:lvlJc w:val="left"/>
      <w:pPr>
        <w:ind w:left="720" w:hanging="360"/>
      </w:pPr>
      <w:rPr>
        <w:rFonts w:ascii="Symbol" w:hAnsi="Symbol"/>
      </w:rPr>
    </w:lvl>
    <w:lvl w:ilvl="2" w:tplc="039832FA">
      <w:start w:val="1"/>
      <w:numFmt w:val="bullet"/>
      <w:lvlText w:val=""/>
      <w:lvlJc w:val="left"/>
      <w:pPr>
        <w:ind w:left="720" w:hanging="360"/>
      </w:pPr>
      <w:rPr>
        <w:rFonts w:ascii="Symbol" w:hAnsi="Symbol"/>
      </w:rPr>
    </w:lvl>
    <w:lvl w:ilvl="3" w:tplc="07DA7C24">
      <w:start w:val="1"/>
      <w:numFmt w:val="bullet"/>
      <w:lvlText w:val=""/>
      <w:lvlJc w:val="left"/>
      <w:pPr>
        <w:ind w:left="720" w:hanging="360"/>
      </w:pPr>
      <w:rPr>
        <w:rFonts w:ascii="Symbol" w:hAnsi="Symbol"/>
      </w:rPr>
    </w:lvl>
    <w:lvl w:ilvl="4" w:tplc="D256BF48">
      <w:start w:val="1"/>
      <w:numFmt w:val="bullet"/>
      <w:lvlText w:val=""/>
      <w:lvlJc w:val="left"/>
      <w:pPr>
        <w:ind w:left="720" w:hanging="360"/>
      </w:pPr>
      <w:rPr>
        <w:rFonts w:ascii="Symbol" w:hAnsi="Symbol"/>
      </w:rPr>
    </w:lvl>
    <w:lvl w:ilvl="5" w:tplc="BB3675FA">
      <w:start w:val="1"/>
      <w:numFmt w:val="bullet"/>
      <w:lvlText w:val=""/>
      <w:lvlJc w:val="left"/>
      <w:pPr>
        <w:ind w:left="720" w:hanging="360"/>
      </w:pPr>
      <w:rPr>
        <w:rFonts w:ascii="Symbol" w:hAnsi="Symbol"/>
      </w:rPr>
    </w:lvl>
    <w:lvl w:ilvl="6" w:tplc="6CCAF150">
      <w:start w:val="1"/>
      <w:numFmt w:val="bullet"/>
      <w:lvlText w:val=""/>
      <w:lvlJc w:val="left"/>
      <w:pPr>
        <w:ind w:left="720" w:hanging="360"/>
      </w:pPr>
      <w:rPr>
        <w:rFonts w:ascii="Symbol" w:hAnsi="Symbol"/>
      </w:rPr>
    </w:lvl>
    <w:lvl w:ilvl="7" w:tplc="44B2DECE">
      <w:start w:val="1"/>
      <w:numFmt w:val="bullet"/>
      <w:lvlText w:val=""/>
      <w:lvlJc w:val="left"/>
      <w:pPr>
        <w:ind w:left="720" w:hanging="360"/>
      </w:pPr>
      <w:rPr>
        <w:rFonts w:ascii="Symbol" w:hAnsi="Symbol"/>
      </w:rPr>
    </w:lvl>
    <w:lvl w:ilvl="8" w:tplc="2ACADF88">
      <w:start w:val="1"/>
      <w:numFmt w:val="bullet"/>
      <w:lvlText w:val=""/>
      <w:lvlJc w:val="left"/>
      <w:pPr>
        <w:ind w:left="720" w:hanging="360"/>
      </w:pPr>
      <w:rPr>
        <w:rFonts w:ascii="Symbol" w:hAnsi="Symbol"/>
      </w:rPr>
    </w:lvl>
  </w:abstractNum>
  <w:abstractNum w:abstractNumId="29" w15:restartNumberingAfterBreak="0">
    <w:nsid w:val="48F06474"/>
    <w:multiLevelType w:val="hybridMultilevel"/>
    <w:tmpl w:val="6666D0B6"/>
    <w:lvl w:ilvl="0" w:tplc="04070001">
      <w:start w:val="1"/>
      <w:numFmt w:val="bullet"/>
      <w:lvlText w:val=""/>
      <w:lvlJc w:val="left"/>
      <w:pPr>
        <w:ind w:left="360" w:hanging="360"/>
      </w:pPr>
      <w:rPr>
        <w:rFonts w:hint="default" w:ascii="Symbol" w:hAnsi="Symbol"/>
        <w:color w:val="002060"/>
      </w:rPr>
    </w:lvl>
    <w:lvl w:ilvl="1" w:tplc="7C7039E0">
      <w:start w:val="2"/>
      <w:numFmt w:val="bullet"/>
      <w:lvlText w:val="-"/>
      <w:lvlJc w:val="left"/>
      <w:pPr>
        <w:ind w:left="1080" w:hanging="360"/>
      </w:pPr>
      <w:rPr>
        <w:rFonts w:hint="default" w:ascii="Century Gothic" w:hAnsi="Century Gothic" w:eastAsia="Times New Roman" w:cs="Arial"/>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30" w15:restartNumberingAfterBreak="0">
    <w:nsid w:val="4A1F51C2"/>
    <w:multiLevelType w:val="hybridMultilevel"/>
    <w:tmpl w:val="13D66B5C"/>
    <w:lvl w:ilvl="0" w:tplc="04070001">
      <w:start w:val="1"/>
      <w:numFmt w:val="bullet"/>
      <w:lvlText w:val=""/>
      <w:lvlJc w:val="left"/>
      <w:pPr>
        <w:ind w:left="360" w:hanging="360"/>
      </w:pPr>
      <w:rPr>
        <w:rFonts w:hint="default" w:ascii="Symbol" w:hAnsi="Symbol"/>
        <w:color w:val="002060"/>
        <w:sz w:val="16"/>
        <w:u w:color="4BACC6" w:themeColor="accent5"/>
      </w:rPr>
    </w:lvl>
    <w:lvl w:ilvl="1" w:tplc="FFFFFFFF" w:tentative="1">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rPr>
    </w:lvl>
    <w:lvl w:ilvl="3" w:tplc="FFFFFFFF" w:tentative="1">
      <w:start w:val="1"/>
      <w:numFmt w:val="bullet"/>
      <w:lvlText w:val=""/>
      <w:lvlJc w:val="left"/>
      <w:pPr>
        <w:ind w:left="2520" w:hanging="360"/>
      </w:pPr>
      <w:rPr>
        <w:rFonts w:hint="default" w:ascii="Symbol" w:hAnsi="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rPr>
    </w:lvl>
    <w:lvl w:ilvl="6" w:tplc="FFFFFFFF" w:tentative="1">
      <w:start w:val="1"/>
      <w:numFmt w:val="bullet"/>
      <w:lvlText w:val=""/>
      <w:lvlJc w:val="left"/>
      <w:pPr>
        <w:ind w:left="4680" w:hanging="360"/>
      </w:pPr>
      <w:rPr>
        <w:rFonts w:hint="default" w:ascii="Symbol" w:hAnsi="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rPr>
    </w:lvl>
  </w:abstractNum>
  <w:abstractNum w:abstractNumId="31" w15:restartNumberingAfterBreak="0">
    <w:nsid w:val="4C0F0F51"/>
    <w:multiLevelType w:val="hybridMultilevel"/>
    <w:tmpl w:val="89342382"/>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32" w15:restartNumberingAfterBreak="0">
    <w:nsid w:val="4EE72B80"/>
    <w:multiLevelType w:val="hybridMultilevel"/>
    <w:tmpl w:val="35042606"/>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3" w15:restartNumberingAfterBreak="0">
    <w:nsid w:val="56693578"/>
    <w:multiLevelType w:val="hybridMultilevel"/>
    <w:tmpl w:val="9AB69D92"/>
    <w:lvl w:ilvl="0" w:tplc="9BDE2F28">
      <w:start w:val="1"/>
      <w:numFmt w:val="bullet"/>
      <w:pStyle w:val="Liste1-blau"/>
      <w:lvlText w:val=""/>
      <w:lvlJc w:val="left"/>
      <w:pPr>
        <w:ind w:left="720" w:hanging="360"/>
      </w:pPr>
      <w:rPr>
        <w:rFonts w:hint="default" w:ascii="Wingdings" w:hAnsi="Wingdings"/>
        <w:color w:val="4BACC6" w:themeColor="accent5"/>
        <w:u w:color="4BACC6" w:themeColor="accent5"/>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4" w15:restartNumberingAfterBreak="0">
    <w:nsid w:val="59641396"/>
    <w:multiLevelType w:val="hybridMultilevel"/>
    <w:tmpl w:val="F086E3E0"/>
    <w:lvl w:ilvl="0" w:tplc="04070001">
      <w:start w:val="1"/>
      <w:numFmt w:val="bullet"/>
      <w:lvlText w:val=""/>
      <w:lvlJc w:val="left"/>
      <w:pPr>
        <w:ind w:left="720" w:hanging="360"/>
      </w:pPr>
      <w:rPr>
        <w:rFonts w:hint="default" w:ascii="Symbol" w:hAnsi="Symbol"/>
      </w:rPr>
    </w:lvl>
    <w:lvl w:ilvl="1" w:tplc="04070003">
      <w:start w:val="1"/>
      <w:numFmt w:val="bullet"/>
      <w:lvlText w:val="o"/>
      <w:lvlJc w:val="left"/>
      <w:pPr>
        <w:ind w:left="1440" w:hanging="360"/>
      </w:pPr>
      <w:rPr>
        <w:rFonts w:hint="default" w:ascii="Courier New" w:hAnsi="Courier New" w:cs="Courier New"/>
      </w:rPr>
    </w:lvl>
    <w:lvl w:ilvl="2" w:tplc="04070005">
      <w:start w:val="1"/>
      <w:numFmt w:val="bullet"/>
      <w:lvlText w:val=""/>
      <w:lvlJc w:val="left"/>
      <w:pPr>
        <w:ind w:left="2160" w:hanging="360"/>
      </w:pPr>
      <w:rPr>
        <w:rFonts w:hint="default" w:ascii="Wingdings" w:hAnsi="Wingdings"/>
      </w:rPr>
    </w:lvl>
    <w:lvl w:ilvl="3" w:tplc="0407000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5" w15:restartNumberingAfterBreak="0">
    <w:nsid w:val="59C4058E"/>
    <w:multiLevelType w:val="hybridMultilevel"/>
    <w:tmpl w:val="727A38F6"/>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36" w15:restartNumberingAfterBreak="0">
    <w:nsid w:val="5B3975EA"/>
    <w:multiLevelType w:val="hybridMultilevel"/>
    <w:tmpl w:val="B36A92D8"/>
    <w:lvl w:ilvl="0" w:tplc="ECCAA498">
      <w:start w:val="1"/>
      <w:numFmt w:val="bullet"/>
      <w:lvlText w:val=""/>
      <w:lvlJc w:val="left"/>
      <w:pPr>
        <w:ind w:left="720" w:hanging="360"/>
      </w:pPr>
      <w:rPr>
        <w:rFonts w:ascii="Symbol" w:hAnsi="Symbol"/>
      </w:rPr>
    </w:lvl>
    <w:lvl w:ilvl="1" w:tplc="E71A614A">
      <w:start w:val="1"/>
      <w:numFmt w:val="bullet"/>
      <w:lvlText w:val=""/>
      <w:lvlJc w:val="left"/>
      <w:pPr>
        <w:ind w:left="720" w:hanging="360"/>
      </w:pPr>
      <w:rPr>
        <w:rFonts w:ascii="Symbol" w:hAnsi="Symbol"/>
      </w:rPr>
    </w:lvl>
    <w:lvl w:ilvl="2" w:tplc="A8207324">
      <w:start w:val="1"/>
      <w:numFmt w:val="bullet"/>
      <w:lvlText w:val=""/>
      <w:lvlJc w:val="left"/>
      <w:pPr>
        <w:ind w:left="720" w:hanging="360"/>
      </w:pPr>
      <w:rPr>
        <w:rFonts w:ascii="Symbol" w:hAnsi="Symbol"/>
      </w:rPr>
    </w:lvl>
    <w:lvl w:ilvl="3" w:tplc="C9DC83A0">
      <w:start w:val="1"/>
      <w:numFmt w:val="bullet"/>
      <w:lvlText w:val=""/>
      <w:lvlJc w:val="left"/>
      <w:pPr>
        <w:ind w:left="720" w:hanging="360"/>
      </w:pPr>
      <w:rPr>
        <w:rFonts w:ascii="Symbol" w:hAnsi="Symbol"/>
      </w:rPr>
    </w:lvl>
    <w:lvl w:ilvl="4" w:tplc="09A67A16">
      <w:start w:val="1"/>
      <w:numFmt w:val="bullet"/>
      <w:lvlText w:val=""/>
      <w:lvlJc w:val="left"/>
      <w:pPr>
        <w:ind w:left="720" w:hanging="360"/>
      </w:pPr>
      <w:rPr>
        <w:rFonts w:ascii="Symbol" w:hAnsi="Symbol"/>
      </w:rPr>
    </w:lvl>
    <w:lvl w:ilvl="5" w:tplc="219CE148">
      <w:start w:val="1"/>
      <w:numFmt w:val="bullet"/>
      <w:lvlText w:val=""/>
      <w:lvlJc w:val="left"/>
      <w:pPr>
        <w:ind w:left="720" w:hanging="360"/>
      </w:pPr>
      <w:rPr>
        <w:rFonts w:ascii="Symbol" w:hAnsi="Symbol"/>
      </w:rPr>
    </w:lvl>
    <w:lvl w:ilvl="6" w:tplc="46DCD8D8">
      <w:start w:val="1"/>
      <w:numFmt w:val="bullet"/>
      <w:lvlText w:val=""/>
      <w:lvlJc w:val="left"/>
      <w:pPr>
        <w:ind w:left="720" w:hanging="360"/>
      </w:pPr>
      <w:rPr>
        <w:rFonts w:ascii="Symbol" w:hAnsi="Symbol"/>
      </w:rPr>
    </w:lvl>
    <w:lvl w:ilvl="7" w:tplc="6F7C6BF2">
      <w:start w:val="1"/>
      <w:numFmt w:val="bullet"/>
      <w:lvlText w:val=""/>
      <w:lvlJc w:val="left"/>
      <w:pPr>
        <w:ind w:left="720" w:hanging="360"/>
      </w:pPr>
      <w:rPr>
        <w:rFonts w:ascii="Symbol" w:hAnsi="Symbol"/>
      </w:rPr>
    </w:lvl>
    <w:lvl w:ilvl="8" w:tplc="B22003B6">
      <w:start w:val="1"/>
      <w:numFmt w:val="bullet"/>
      <w:lvlText w:val=""/>
      <w:lvlJc w:val="left"/>
      <w:pPr>
        <w:ind w:left="720" w:hanging="360"/>
      </w:pPr>
      <w:rPr>
        <w:rFonts w:ascii="Symbol" w:hAnsi="Symbol"/>
      </w:rPr>
    </w:lvl>
  </w:abstractNum>
  <w:abstractNum w:abstractNumId="37" w15:restartNumberingAfterBreak="0">
    <w:nsid w:val="5EB227F4"/>
    <w:multiLevelType w:val="hybridMultilevel"/>
    <w:tmpl w:val="C292D9C0"/>
    <w:lvl w:ilvl="0" w:tplc="5A54B7C0">
      <w:start w:val="1"/>
      <w:numFmt w:val="bullet"/>
      <w:pStyle w:val="Liste2-Spiegelstrich"/>
      <w:lvlText w:val="-"/>
      <w:lvlJc w:val="left"/>
      <w:pPr>
        <w:ind w:left="-2422" w:hanging="360"/>
      </w:pPr>
      <w:rPr>
        <w:rFonts w:hint="default" w:ascii="Calibri" w:hAnsi="Calibri"/>
        <w:b/>
        <w:i w:val="0"/>
        <w:sz w:val="20"/>
      </w:rPr>
    </w:lvl>
    <w:lvl w:ilvl="1" w:tplc="04070003">
      <w:start w:val="1"/>
      <w:numFmt w:val="bullet"/>
      <w:lvlText w:val="o"/>
      <w:lvlJc w:val="left"/>
      <w:pPr>
        <w:ind w:left="-1702" w:hanging="360"/>
      </w:pPr>
      <w:rPr>
        <w:rFonts w:hint="default" w:ascii="Courier New" w:hAnsi="Courier New" w:cs="Courier New"/>
      </w:rPr>
    </w:lvl>
    <w:lvl w:ilvl="2" w:tplc="04070005">
      <w:start w:val="1"/>
      <w:numFmt w:val="bullet"/>
      <w:lvlText w:val=""/>
      <w:lvlJc w:val="left"/>
      <w:pPr>
        <w:ind w:left="-982" w:hanging="360"/>
      </w:pPr>
      <w:rPr>
        <w:rFonts w:hint="default" w:ascii="Wingdings" w:hAnsi="Wingdings"/>
      </w:rPr>
    </w:lvl>
    <w:lvl w:ilvl="3" w:tplc="04070001">
      <w:start w:val="1"/>
      <w:numFmt w:val="bullet"/>
      <w:lvlText w:val=""/>
      <w:lvlJc w:val="left"/>
      <w:pPr>
        <w:ind w:left="-262" w:hanging="360"/>
      </w:pPr>
      <w:rPr>
        <w:rFonts w:hint="default" w:ascii="Symbol" w:hAnsi="Symbol"/>
      </w:rPr>
    </w:lvl>
    <w:lvl w:ilvl="4" w:tplc="04070003">
      <w:start w:val="1"/>
      <w:numFmt w:val="bullet"/>
      <w:lvlText w:val="o"/>
      <w:lvlJc w:val="left"/>
      <w:pPr>
        <w:ind w:left="458" w:hanging="360"/>
      </w:pPr>
      <w:rPr>
        <w:rFonts w:hint="default" w:ascii="Courier New" w:hAnsi="Courier New" w:cs="Courier New"/>
      </w:rPr>
    </w:lvl>
    <w:lvl w:ilvl="5" w:tplc="04070005">
      <w:start w:val="1"/>
      <w:numFmt w:val="bullet"/>
      <w:lvlText w:val=""/>
      <w:lvlJc w:val="left"/>
      <w:pPr>
        <w:ind w:left="1178" w:hanging="360"/>
      </w:pPr>
      <w:rPr>
        <w:rFonts w:hint="default" w:ascii="Wingdings" w:hAnsi="Wingdings"/>
      </w:rPr>
    </w:lvl>
    <w:lvl w:ilvl="6" w:tplc="04070001">
      <w:start w:val="1"/>
      <w:numFmt w:val="bullet"/>
      <w:lvlText w:val=""/>
      <w:lvlJc w:val="left"/>
      <w:pPr>
        <w:ind w:left="1898" w:hanging="360"/>
      </w:pPr>
      <w:rPr>
        <w:rFonts w:hint="default" w:ascii="Symbol" w:hAnsi="Symbol"/>
      </w:rPr>
    </w:lvl>
    <w:lvl w:ilvl="7" w:tplc="04070003">
      <w:start w:val="1"/>
      <w:numFmt w:val="bullet"/>
      <w:lvlText w:val="o"/>
      <w:lvlJc w:val="left"/>
      <w:pPr>
        <w:ind w:left="2618" w:hanging="360"/>
      </w:pPr>
      <w:rPr>
        <w:rFonts w:hint="default" w:ascii="Courier New" w:hAnsi="Courier New" w:cs="Courier New"/>
      </w:rPr>
    </w:lvl>
    <w:lvl w:ilvl="8" w:tplc="04070005">
      <w:start w:val="1"/>
      <w:numFmt w:val="bullet"/>
      <w:lvlText w:val=""/>
      <w:lvlJc w:val="left"/>
      <w:pPr>
        <w:ind w:left="3338" w:hanging="360"/>
      </w:pPr>
      <w:rPr>
        <w:rFonts w:hint="default" w:ascii="Wingdings" w:hAnsi="Wingdings"/>
      </w:rPr>
    </w:lvl>
  </w:abstractNum>
  <w:abstractNum w:abstractNumId="38" w15:restartNumberingAfterBreak="0">
    <w:nsid w:val="602E1404"/>
    <w:multiLevelType w:val="hybridMultilevel"/>
    <w:tmpl w:val="3844D548"/>
    <w:lvl w:ilvl="0" w:tplc="CCA0C8E2">
      <w:start w:val="1"/>
      <w:numFmt w:val="bullet"/>
      <w:lvlText w:val=""/>
      <w:lvlJc w:val="left"/>
      <w:pPr>
        <w:ind w:left="720" w:hanging="360"/>
      </w:pPr>
      <w:rPr>
        <w:rFonts w:hint="default" w:ascii="Symbol" w:hAnsi="Symbol"/>
      </w:rPr>
    </w:lvl>
    <w:lvl w:ilvl="1" w:tplc="B4C2E37E">
      <w:start w:val="1"/>
      <w:numFmt w:val="bullet"/>
      <w:pStyle w:val="bullets"/>
      <w:lvlText w:val=""/>
      <w:lvlJc w:val="left"/>
      <w:pPr>
        <w:ind w:left="1440" w:hanging="360"/>
      </w:pPr>
      <w:rPr>
        <w:rFonts w:hint="default" w:ascii="Symbol" w:hAnsi="Symbol"/>
      </w:rPr>
    </w:lvl>
    <w:lvl w:ilvl="2" w:tplc="08070005" w:tentative="1">
      <w:start w:val="1"/>
      <w:numFmt w:val="bullet"/>
      <w:lvlText w:val=""/>
      <w:lvlJc w:val="left"/>
      <w:pPr>
        <w:ind w:left="2160" w:hanging="360"/>
      </w:pPr>
      <w:rPr>
        <w:rFonts w:hint="default" w:ascii="Wingdings" w:hAnsi="Wingdings"/>
      </w:rPr>
    </w:lvl>
    <w:lvl w:ilvl="3" w:tplc="08070001" w:tentative="1">
      <w:start w:val="1"/>
      <w:numFmt w:val="bullet"/>
      <w:lvlText w:val=""/>
      <w:lvlJc w:val="left"/>
      <w:pPr>
        <w:ind w:left="2880" w:hanging="360"/>
      </w:pPr>
      <w:rPr>
        <w:rFonts w:hint="default" w:ascii="Symbol" w:hAnsi="Symbol"/>
      </w:rPr>
    </w:lvl>
    <w:lvl w:ilvl="4" w:tplc="08070003" w:tentative="1">
      <w:start w:val="1"/>
      <w:numFmt w:val="bullet"/>
      <w:lvlText w:val="o"/>
      <w:lvlJc w:val="left"/>
      <w:pPr>
        <w:ind w:left="3600" w:hanging="360"/>
      </w:pPr>
      <w:rPr>
        <w:rFonts w:hint="default" w:ascii="Courier New" w:hAnsi="Courier New" w:cs="Courier New"/>
      </w:rPr>
    </w:lvl>
    <w:lvl w:ilvl="5" w:tplc="08070005" w:tentative="1">
      <w:start w:val="1"/>
      <w:numFmt w:val="bullet"/>
      <w:lvlText w:val=""/>
      <w:lvlJc w:val="left"/>
      <w:pPr>
        <w:ind w:left="4320" w:hanging="360"/>
      </w:pPr>
      <w:rPr>
        <w:rFonts w:hint="default" w:ascii="Wingdings" w:hAnsi="Wingdings"/>
      </w:rPr>
    </w:lvl>
    <w:lvl w:ilvl="6" w:tplc="08070001" w:tentative="1">
      <w:start w:val="1"/>
      <w:numFmt w:val="bullet"/>
      <w:lvlText w:val=""/>
      <w:lvlJc w:val="left"/>
      <w:pPr>
        <w:ind w:left="5040" w:hanging="360"/>
      </w:pPr>
      <w:rPr>
        <w:rFonts w:hint="default" w:ascii="Symbol" w:hAnsi="Symbol"/>
      </w:rPr>
    </w:lvl>
    <w:lvl w:ilvl="7" w:tplc="08070003" w:tentative="1">
      <w:start w:val="1"/>
      <w:numFmt w:val="bullet"/>
      <w:lvlText w:val="o"/>
      <w:lvlJc w:val="left"/>
      <w:pPr>
        <w:ind w:left="5760" w:hanging="360"/>
      </w:pPr>
      <w:rPr>
        <w:rFonts w:hint="default" w:ascii="Courier New" w:hAnsi="Courier New" w:cs="Courier New"/>
      </w:rPr>
    </w:lvl>
    <w:lvl w:ilvl="8" w:tplc="08070005" w:tentative="1">
      <w:start w:val="1"/>
      <w:numFmt w:val="bullet"/>
      <w:lvlText w:val=""/>
      <w:lvlJc w:val="left"/>
      <w:pPr>
        <w:ind w:left="6480" w:hanging="360"/>
      </w:pPr>
      <w:rPr>
        <w:rFonts w:hint="default" w:ascii="Wingdings" w:hAnsi="Wingdings"/>
      </w:rPr>
    </w:lvl>
  </w:abstractNum>
  <w:abstractNum w:abstractNumId="39" w15:restartNumberingAfterBreak="0">
    <w:nsid w:val="622A2EAC"/>
    <w:multiLevelType w:val="hybridMultilevel"/>
    <w:tmpl w:val="7D88445A"/>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40" w15:restartNumberingAfterBreak="0">
    <w:nsid w:val="62577925"/>
    <w:multiLevelType w:val="hybridMultilevel"/>
    <w:tmpl w:val="E2022436"/>
    <w:lvl w:ilvl="0" w:tplc="04070005">
      <w:start w:val="1"/>
      <w:numFmt w:val="bullet"/>
      <w:lvlText w:val=""/>
      <w:lvlJc w:val="left"/>
      <w:pPr>
        <w:ind w:left="360" w:hanging="360"/>
      </w:pPr>
      <w:rPr>
        <w:rFonts w:hint="default" w:ascii="Wingdings" w:hAnsi="Wingdings"/>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41" w15:restartNumberingAfterBreak="0">
    <w:nsid w:val="65E560B5"/>
    <w:multiLevelType w:val="multilevel"/>
    <w:tmpl w:val="AAF4F596"/>
    <w:lvl w:ilvl="0">
      <w:start w:val="1"/>
      <w:numFmt w:val="decimal"/>
      <w:lvlText w:val="%1."/>
      <w:lvlJc w:val="left"/>
      <w:pPr>
        <w:ind w:left="360" w:hanging="360"/>
      </w:pPr>
      <w:rPr>
        <w:rFonts w:hint="default"/>
      </w:rPr>
    </w:lvl>
    <w:lvl w:ilvl="1">
      <w:start w:val="1"/>
      <w:numFmt w:val="decimal"/>
      <w:pStyle w:val="berschrift2"/>
      <w:lvlText w:val="%1.%2."/>
      <w:lvlJc w:val="left"/>
      <w:pPr>
        <w:ind w:left="574" w:hanging="432"/>
      </w:pPr>
      <w:rPr>
        <w:rFonts w:hint="default"/>
      </w:rPr>
    </w:lvl>
    <w:lvl w:ilvl="2">
      <w:start w:val="1"/>
      <w:numFmt w:val="decimal"/>
      <w:pStyle w:val="berschrift3"/>
      <w:lvlText w:val="%1.%2.%3."/>
      <w:lvlJc w:val="left"/>
      <w:pPr>
        <w:ind w:left="1224" w:hanging="504"/>
      </w:pPr>
      <w:rPr>
        <w:rFonts w:hint="default"/>
        <w:specVanish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BB137B9"/>
    <w:multiLevelType w:val="hybridMultilevel"/>
    <w:tmpl w:val="8920FE0C"/>
    <w:lvl w:ilvl="0" w:tplc="0407000F">
      <w:start w:val="1"/>
      <w:numFmt w:val="decimal"/>
      <w:lvlText w:val="%1."/>
      <w:lvlJc w:val="left"/>
      <w:pPr>
        <w:ind w:left="1998" w:hanging="360"/>
      </w:pPr>
    </w:lvl>
    <w:lvl w:ilvl="1" w:tplc="04070019">
      <w:start w:val="1"/>
      <w:numFmt w:val="lowerLetter"/>
      <w:lvlText w:val="%2."/>
      <w:lvlJc w:val="left"/>
      <w:pPr>
        <w:ind w:left="2718" w:hanging="360"/>
      </w:pPr>
    </w:lvl>
    <w:lvl w:ilvl="2" w:tplc="0407001B">
      <w:start w:val="1"/>
      <w:numFmt w:val="lowerRoman"/>
      <w:lvlText w:val="%3."/>
      <w:lvlJc w:val="right"/>
      <w:pPr>
        <w:ind w:left="3438" w:hanging="180"/>
      </w:pPr>
    </w:lvl>
    <w:lvl w:ilvl="3" w:tplc="0407000F">
      <w:start w:val="1"/>
      <w:numFmt w:val="decimal"/>
      <w:lvlText w:val="%4."/>
      <w:lvlJc w:val="left"/>
      <w:pPr>
        <w:ind w:left="4158" w:hanging="360"/>
      </w:pPr>
    </w:lvl>
    <w:lvl w:ilvl="4" w:tplc="04070019" w:tentative="1">
      <w:start w:val="1"/>
      <w:numFmt w:val="lowerLetter"/>
      <w:lvlText w:val="%5."/>
      <w:lvlJc w:val="left"/>
      <w:pPr>
        <w:ind w:left="4878" w:hanging="360"/>
      </w:pPr>
    </w:lvl>
    <w:lvl w:ilvl="5" w:tplc="0407001B" w:tentative="1">
      <w:start w:val="1"/>
      <w:numFmt w:val="lowerRoman"/>
      <w:lvlText w:val="%6."/>
      <w:lvlJc w:val="right"/>
      <w:pPr>
        <w:ind w:left="5598" w:hanging="180"/>
      </w:pPr>
    </w:lvl>
    <w:lvl w:ilvl="6" w:tplc="0407000F" w:tentative="1">
      <w:start w:val="1"/>
      <w:numFmt w:val="decimal"/>
      <w:lvlText w:val="%7."/>
      <w:lvlJc w:val="left"/>
      <w:pPr>
        <w:ind w:left="6318" w:hanging="360"/>
      </w:pPr>
    </w:lvl>
    <w:lvl w:ilvl="7" w:tplc="04070019" w:tentative="1">
      <w:start w:val="1"/>
      <w:numFmt w:val="lowerLetter"/>
      <w:lvlText w:val="%8."/>
      <w:lvlJc w:val="left"/>
      <w:pPr>
        <w:ind w:left="7038" w:hanging="360"/>
      </w:pPr>
    </w:lvl>
    <w:lvl w:ilvl="8" w:tplc="0407001B" w:tentative="1">
      <w:start w:val="1"/>
      <w:numFmt w:val="lowerRoman"/>
      <w:lvlText w:val="%9."/>
      <w:lvlJc w:val="right"/>
      <w:pPr>
        <w:ind w:left="7758" w:hanging="180"/>
      </w:pPr>
    </w:lvl>
  </w:abstractNum>
  <w:abstractNum w:abstractNumId="43" w15:restartNumberingAfterBreak="0">
    <w:nsid w:val="6FC363B4"/>
    <w:multiLevelType w:val="hybridMultilevel"/>
    <w:tmpl w:val="52B690CC"/>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44" w15:restartNumberingAfterBreak="0">
    <w:nsid w:val="725D2DD6"/>
    <w:multiLevelType w:val="hybridMultilevel"/>
    <w:tmpl w:val="6FDCBB40"/>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45" w15:restartNumberingAfterBreak="0">
    <w:nsid w:val="76AE4A91"/>
    <w:multiLevelType w:val="hybridMultilevel"/>
    <w:tmpl w:val="4C26AA72"/>
    <w:lvl w:ilvl="0" w:tplc="04070001">
      <w:start w:val="1"/>
      <w:numFmt w:val="bullet"/>
      <w:lvlText w:val=""/>
      <w:lvlJc w:val="left"/>
      <w:pPr>
        <w:ind w:left="360" w:hanging="360"/>
      </w:pPr>
      <w:rPr>
        <w:rFonts w:hint="default" w:ascii="Symbol" w:hAnsi="Symbol"/>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46" w15:restartNumberingAfterBreak="0">
    <w:nsid w:val="77AA0BB6"/>
    <w:multiLevelType w:val="multilevel"/>
    <w:tmpl w:val="5336C9D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berschrift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7AD50968"/>
    <w:multiLevelType w:val="hybridMultilevel"/>
    <w:tmpl w:val="C5C82602"/>
    <w:lvl w:ilvl="0" w:tplc="6EB80134">
      <w:start w:val="1"/>
      <w:numFmt w:val="upperRoman"/>
      <w:pStyle w:val="Kapite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7B0B37BB"/>
    <w:multiLevelType w:val="hybridMultilevel"/>
    <w:tmpl w:val="84DED00E"/>
    <w:lvl w:ilvl="0" w:tplc="1BC23536">
      <w:start w:val="1"/>
      <w:numFmt w:val="bullet"/>
      <w:lvlText w:val=""/>
      <w:lvlJc w:val="left"/>
      <w:pPr>
        <w:ind w:left="360" w:hanging="360"/>
      </w:pPr>
      <w:rPr>
        <w:rFonts w:hint="default" w:ascii="Wingdings" w:hAnsi="Wingdings"/>
        <w:color w:val="002060"/>
        <w:sz w:val="16"/>
        <w:u w:color="4BACC6" w:themeColor="accent5"/>
      </w:rPr>
    </w:lvl>
    <w:lvl w:ilvl="1" w:tplc="04070003" w:tentative="1">
      <w:start w:val="1"/>
      <w:numFmt w:val="bullet"/>
      <w:lvlText w:val="o"/>
      <w:lvlJc w:val="left"/>
      <w:pPr>
        <w:ind w:left="1080" w:hanging="360"/>
      </w:pPr>
      <w:rPr>
        <w:rFonts w:hint="default" w:ascii="Courier New" w:hAnsi="Courier New" w:cs="Courier New"/>
      </w:rPr>
    </w:lvl>
    <w:lvl w:ilvl="2" w:tplc="04070005" w:tentative="1">
      <w:start w:val="1"/>
      <w:numFmt w:val="bullet"/>
      <w:lvlText w:val=""/>
      <w:lvlJc w:val="left"/>
      <w:pPr>
        <w:ind w:left="1800" w:hanging="360"/>
      </w:pPr>
      <w:rPr>
        <w:rFonts w:hint="default" w:ascii="Wingdings" w:hAnsi="Wingdings"/>
      </w:rPr>
    </w:lvl>
    <w:lvl w:ilvl="3" w:tplc="04070001" w:tentative="1">
      <w:start w:val="1"/>
      <w:numFmt w:val="bullet"/>
      <w:lvlText w:val=""/>
      <w:lvlJc w:val="left"/>
      <w:pPr>
        <w:ind w:left="2520" w:hanging="360"/>
      </w:pPr>
      <w:rPr>
        <w:rFonts w:hint="default" w:ascii="Symbol" w:hAnsi="Symbol"/>
      </w:rPr>
    </w:lvl>
    <w:lvl w:ilvl="4" w:tplc="04070003" w:tentative="1">
      <w:start w:val="1"/>
      <w:numFmt w:val="bullet"/>
      <w:lvlText w:val="o"/>
      <w:lvlJc w:val="left"/>
      <w:pPr>
        <w:ind w:left="3240" w:hanging="360"/>
      </w:pPr>
      <w:rPr>
        <w:rFonts w:hint="default" w:ascii="Courier New" w:hAnsi="Courier New" w:cs="Courier New"/>
      </w:rPr>
    </w:lvl>
    <w:lvl w:ilvl="5" w:tplc="04070005" w:tentative="1">
      <w:start w:val="1"/>
      <w:numFmt w:val="bullet"/>
      <w:lvlText w:val=""/>
      <w:lvlJc w:val="left"/>
      <w:pPr>
        <w:ind w:left="3960" w:hanging="360"/>
      </w:pPr>
      <w:rPr>
        <w:rFonts w:hint="default" w:ascii="Wingdings" w:hAnsi="Wingdings"/>
      </w:rPr>
    </w:lvl>
    <w:lvl w:ilvl="6" w:tplc="04070001" w:tentative="1">
      <w:start w:val="1"/>
      <w:numFmt w:val="bullet"/>
      <w:lvlText w:val=""/>
      <w:lvlJc w:val="left"/>
      <w:pPr>
        <w:ind w:left="4680" w:hanging="360"/>
      </w:pPr>
      <w:rPr>
        <w:rFonts w:hint="default" w:ascii="Symbol" w:hAnsi="Symbol"/>
      </w:rPr>
    </w:lvl>
    <w:lvl w:ilvl="7" w:tplc="04070003" w:tentative="1">
      <w:start w:val="1"/>
      <w:numFmt w:val="bullet"/>
      <w:lvlText w:val="o"/>
      <w:lvlJc w:val="left"/>
      <w:pPr>
        <w:ind w:left="5400" w:hanging="360"/>
      </w:pPr>
      <w:rPr>
        <w:rFonts w:hint="default" w:ascii="Courier New" w:hAnsi="Courier New" w:cs="Courier New"/>
      </w:rPr>
    </w:lvl>
    <w:lvl w:ilvl="8" w:tplc="04070005" w:tentative="1">
      <w:start w:val="1"/>
      <w:numFmt w:val="bullet"/>
      <w:lvlText w:val=""/>
      <w:lvlJc w:val="left"/>
      <w:pPr>
        <w:ind w:left="6120" w:hanging="360"/>
      </w:pPr>
      <w:rPr>
        <w:rFonts w:hint="default" w:ascii="Wingdings" w:hAnsi="Wingdings"/>
      </w:rPr>
    </w:lvl>
  </w:abstractNum>
  <w:abstractNum w:abstractNumId="49" w15:restartNumberingAfterBreak="0">
    <w:nsid w:val="7C884EC7"/>
    <w:multiLevelType w:val="hybridMultilevel"/>
    <w:tmpl w:val="D94EFF78"/>
    <w:lvl w:ilvl="0" w:tplc="55BA12F2">
      <w:start w:val="1"/>
      <w:numFmt w:val="bullet"/>
      <w:lvlText w:val=""/>
      <w:lvlJc w:val="left"/>
      <w:pPr>
        <w:ind w:left="720" w:hanging="360"/>
      </w:pPr>
      <w:rPr>
        <w:rFonts w:ascii="Symbol" w:hAnsi="Symbol"/>
      </w:rPr>
    </w:lvl>
    <w:lvl w:ilvl="1" w:tplc="4C024E1A">
      <w:start w:val="1"/>
      <w:numFmt w:val="bullet"/>
      <w:lvlText w:val=""/>
      <w:lvlJc w:val="left"/>
      <w:pPr>
        <w:ind w:left="720" w:hanging="360"/>
      </w:pPr>
      <w:rPr>
        <w:rFonts w:ascii="Symbol" w:hAnsi="Symbol"/>
      </w:rPr>
    </w:lvl>
    <w:lvl w:ilvl="2" w:tplc="C80ACAA0">
      <w:start w:val="1"/>
      <w:numFmt w:val="bullet"/>
      <w:lvlText w:val=""/>
      <w:lvlJc w:val="left"/>
      <w:pPr>
        <w:ind w:left="720" w:hanging="360"/>
      </w:pPr>
      <w:rPr>
        <w:rFonts w:ascii="Symbol" w:hAnsi="Symbol"/>
      </w:rPr>
    </w:lvl>
    <w:lvl w:ilvl="3" w:tplc="E2520466">
      <w:start w:val="1"/>
      <w:numFmt w:val="bullet"/>
      <w:lvlText w:val=""/>
      <w:lvlJc w:val="left"/>
      <w:pPr>
        <w:ind w:left="720" w:hanging="360"/>
      </w:pPr>
      <w:rPr>
        <w:rFonts w:ascii="Symbol" w:hAnsi="Symbol"/>
      </w:rPr>
    </w:lvl>
    <w:lvl w:ilvl="4" w:tplc="14C06EE6">
      <w:start w:val="1"/>
      <w:numFmt w:val="bullet"/>
      <w:lvlText w:val=""/>
      <w:lvlJc w:val="left"/>
      <w:pPr>
        <w:ind w:left="720" w:hanging="360"/>
      </w:pPr>
      <w:rPr>
        <w:rFonts w:ascii="Symbol" w:hAnsi="Symbol"/>
      </w:rPr>
    </w:lvl>
    <w:lvl w:ilvl="5" w:tplc="CBE6CAE6">
      <w:start w:val="1"/>
      <w:numFmt w:val="bullet"/>
      <w:lvlText w:val=""/>
      <w:lvlJc w:val="left"/>
      <w:pPr>
        <w:ind w:left="720" w:hanging="360"/>
      </w:pPr>
      <w:rPr>
        <w:rFonts w:ascii="Symbol" w:hAnsi="Symbol"/>
      </w:rPr>
    </w:lvl>
    <w:lvl w:ilvl="6" w:tplc="8EBAEACA">
      <w:start w:val="1"/>
      <w:numFmt w:val="bullet"/>
      <w:lvlText w:val=""/>
      <w:lvlJc w:val="left"/>
      <w:pPr>
        <w:ind w:left="720" w:hanging="360"/>
      </w:pPr>
      <w:rPr>
        <w:rFonts w:ascii="Symbol" w:hAnsi="Symbol"/>
      </w:rPr>
    </w:lvl>
    <w:lvl w:ilvl="7" w:tplc="DDB05C46">
      <w:start w:val="1"/>
      <w:numFmt w:val="bullet"/>
      <w:lvlText w:val=""/>
      <w:lvlJc w:val="left"/>
      <w:pPr>
        <w:ind w:left="720" w:hanging="360"/>
      </w:pPr>
      <w:rPr>
        <w:rFonts w:ascii="Symbol" w:hAnsi="Symbol"/>
      </w:rPr>
    </w:lvl>
    <w:lvl w:ilvl="8" w:tplc="6D62D772">
      <w:start w:val="1"/>
      <w:numFmt w:val="bullet"/>
      <w:lvlText w:val=""/>
      <w:lvlJc w:val="left"/>
      <w:pPr>
        <w:ind w:left="720" w:hanging="360"/>
      </w:pPr>
      <w:rPr>
        <w:rFonts w:ascii="Symbol" w:hAnsi="Symbol"/>
      </w:rPr>
    </w:lvl>
  </w:abstractNum>
  <w:num w:numId="1" w16cid:durableId="1003777858">
    <w:abstractNumId w:val="41"/>
  </w:num>
  <w:num w:numId="2" w16cid:durableId="1583490108">
    <w:abstractNumId w:val="46"/>
  </w:num>
  <w:num w:numId="3" w16cid:durableId="1625116901">
    <w:abstractNumId w:val="37"/>
  </w:num>
  <w:num w:numId="4" w16cid:durableId="1358391626">
    <w:abstractNumId w:val="11"/>
  </w:num>
  <w:num w:numId="5" w16cid:durableId="1811677273">
    <w:abstractNumId w:val="33"/>
  </w:num>
  <w:num w:numId="6" w16cid:durableId="1546525780">
    <w:abstractNumId w:val="4"/>
  </w:num>
  <w:num w:numId="7" w16cid:durableId="1628008392">
    <w:abstractNumId w:val="47"/>
  </w:num>
  <w:num w:numId="8" w16cid:durableId="525796274">
    <w:abstractNumId w:val="48"/>
  </w:num>
  <w:num w:numId="9" w16cid:durableId="1941139401">
    <w:abstractNumId w:val="23"/>
  </w:num>
  <w:num w:numId="10" w16cid:durableId="291912690">
    <w:abstractNumId w:val="12"/>
  </w:num>
  <w:num w:numId="11" w16cid:durableId="37076200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66018500">
    <w:abstractNumId w:val="40"/>
  </w:num>
  <w:num w:numId="13" w16cid:durableId="1294673956">
    <w:abstractNumId w:val="42"/>
  </w:num>
  <w:num w:numId="14" w16cid:durableId="187454077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83420684">
    <w:abstractNumId w:val="5"/>
  </w:num>
  <w:num w:numId="16" w16cid:durableId="416756999">
    <w:abstractNumId w:val="43"/>
  </w:num>
  <w:num w:numId="17" w16cid:durableId="1503427041">
    <w:abstractNumId w:val="38"/>
  </w:num>
  <w:num w:numId="18" w16cid:durableId="1088692100">
    <w:abstractNumId w:val="36"/>
  </w:num>
  <w:num w:numId="19" w16cid:durableId="1131820836">
    <w:abstractNumId w:val="28"/>
  </w:num>
  <w:num w:numId="20" w16cid:durableId="1844197097">
    <w:abstractNumId w:val="49"/>
  </w:num>
  <w:num w:numId="21" w16cid:durableId="790709166">
    <w:abstractNumId w:val="18"/>
  </w:num>
  <w:num w:numId="22" w16cid:durableId="617957708">
    <w:abstractNumId w:val="0"/>
  </w:num>
  <w:num w:numId="23" w16cid:durableId="89086749">
    <w:abstractNumId w:val="16"/>
  </w:num>
  <w:num w:numId="24" w16cid:durableId="32121463">
    <w:abstractNumId w:val="29"/>
  </w:num>
  <w:num w:numId="25" w16cid:durableId="648170442">
    <w:abstractNumId w:val="34"/>
  </w:num>
  <w:num w:numId="26" w16cid:durableId="487676863">
    <w:abstractNumId w:val="26"/>
  </w:num>
  <w:num w:numId="27" w16cid:durableId="1472988187">
    <w:abstractNumId w:val="21"/>
  </w:num>
  <w:num w:numId="28" w16cid:durableId="510293526">
    <w:abstractNumId w:val="1"/>
  </w:num>
  <w:num w:numId="29" w16cid:durableId="1942687067">
    <w:abstractNumId w:val="2"/>
  </w:num>
  <w:num w:numId="30" w16cid:durableId="1978098830">
    <w:abstractNumId w:val="45"/>
  </w:num>
  <w:num w:numId="31" w16cid:durableId="130950334">
    <w:abstractNumId w:val="3"/>
  </w:num>
  <w:num w:numId="32" w16cid:durableId="514616028">
    <w:abstractNumId w:val="32"/>
  </w:num>
  <w:num w:numId="33" w16cid:durableId="841236945">
    <w:abstractNumId w:val="24"/>
  </w:num>
  <w:num w:numId="34" w16cid:durableId="1828323907">
    <w:abstractNumId w:val="25"/>
  </w:num>
  <w:num w:numId="35" w16cid:durableId="1196770834">
    <w:abstractNumId w:val="6"/>
  </w:num>
  <w:num w:numId="36" w16cid:durableId="976495280">
    <w:abstractNumId w:val="27"/>
  </w:num>
  <w:num w:numId="37" w16cid:durableId="425617712">
    <w:abstractNumId w:val="13"/>
  </w:num>
  <w:num w:numId="38" w16cid:durableId="1154300214">
    <w:abstractNumId w:val="31"/>
  </w:num>
  <w:num w:numId="39" w16cid:durableId="1741439795">
    <w:abstractNumId w:val="15"/>
  </w:num>
  <w:num w:numId="40" w16cid:durableId="715930744">
    <w:abstractNumId w:val="35"/>
  </w:num>
  <w:num w:numId="41" w16cid:durableId="1435399843">
    <w:abstractNumId w:val="44"/>
  </w:num>
  <w:num w:numId="42" w16cid:durableId="375937744">
    <w:abstractNumId w:val="7"/>
  </w:num>
  <w:num w:numId="43" w16cid:durableId="1465805673">
    <w:abstractNumId w:val="30"/>
  </w:num>
  <w:num w:numId="44" w16cid:durableId="610161150">
    <w:abstractNumId w:val="8"/>
  </w:num>
  <w:num w:numId="45" w16cid:durableId="418135600">
    <w:abstractNumId w:val="17"/>
  </w:num>
  <w:num w:numId="46" w16cid:durableId="417993037">
    <w:abstractNumId w:val="39"/>
  </w:num>
  <w:num w:numId="47" w16cid:durableId="105126097">
    <w:abstractNumId w:val="10"/>
  </w:num>
  <w:num w:numId="48" w16cid:durableId="1606814710">
    <w:abstractNumId w:val="19"/>
  </w:num>
  <w:num w:numId="49" w16cid:durableId="1493764511">
    <w:abstractNumId w:val="14"/>
  </w:num>
  <w:num w:numId="50" w16cid:durableId="1729497602">
    <w:abstractNumId w:val="41"/>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0122607">
    <w:abstractNumId w:val="9"/>
  </w:num>
  <w:num w:numId="52" w16cid:durableId="1859927756">
    <w:abstractNumId w:val="20"/>
  </w:num>
  <w:num w:numId="53" w16cid:durableId="2039424036">
    <w:abstractNumId w:val="22"/>
  </w:num>
  <w:numIdMacAtCleanup w:val="52"/>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10"/>
  <w:proofState w:spelling="clean" w:grammar="dirty"/>
  <w:trackRevisions w:val="false"/>
  <w:documentProtection w:edit="readOnly" w:enforcement="0"/>
  <w:defaultTabStop w:val="709"/>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44BE"/>
    <w:rsid w:val="00000772"/>
    <w:rsid w:val="00000E6E"/>
    <w:rsid w:val="00000FC9"/>
    <w:rsid w:val="000012C2"/>
    <w:rsid w:val="0000157F"/>
    <w:rsid w:val="00001859"/>
    <w:rsid w:val="000018C7"/>
    <w:rsid w:val="00001D1A"/>
    <w:rsid w:val="00001D89"/>
    <w:rsid w:val="00002639"/>
    <w:rsid w:val="00002C54"/>
    <w:rsid w:val="000031C2"/>
    <w:rsid w:val="000033AA"/>
    <w:rsid w:val="00003A76"/>
    <w:rsid w:val="000040A0"/>
    <w:rsid w:val="000046C2"/>
    <w:rsid w:val="00004E08"/>
    <w:rsid w:val="000050CA"/>
    <w:rsid w:val="00005819"/>
    <w:rsid w:val="00005858"/>
    <w:rsid w:val="00005C88"/>
    <w:rsid w:val="00005D69"/>
    <w:rsid w:val="000074EC"/>
    <w:rsid w:val="000078C5"/>
    <w:rsid w:val="000079A6"/>
    <w:rsid w:val="00007B6F"/>
    <w:rsid w:val="00007CA3"/>
    <w:rsid w:val="00007FC8"/>
    <w:rsid w:val="000101DB"/>
    <w:rsid w:val="00010442"/>
    <w:rsid w:val="0001058E"/>
    <w:rsid w:val="00011560"/>
    <w:rsid w:val="0001195D"/>
    <w:rsid w:val="00011F88"/>
    <w:rsid w:val="000120B7"/>
    <w:rsid w:val="000132F0"/>
    <w:rsid w:val="00013B8F"/>
    <w:rsid w:val="00013DA7"/>
    <w:rsid w:val="00013E6C"/>
    <w:rsid w:val="00014052"/>
    <w:rsid w:val="000141D1"/>
    <w:rsid w:val="00017B76"/>
    <w:rsid w:val="000201E3"/>
    <w:rsid w:val="00020463"/>
    <w:rsid w:val="00020C2F"/>
    <w:rsid w:val="00020E14"/>
    <w:rsid w:val="0002102F"/>
    <w:rsid w:val="00021274"/>
    <w:rsid w:val="00021678"/>
    <w:rsid w:val="00021A43"/>
    <w:rsid w:val="00022041"/>
    <w:rsid w:val="00022566"/>
    <w:rsid w:val="00022ABD"/>
    <w:rsid w:val="00023FB2"/>
    <w:rsid w:val="000244A9"/>
    <w:rsid w:val="00025267"/>
    <w:rsid w:val="000259E2"/>
    <w:rsid w:val="00026099"/>
    <w:rsid w:val="000265B3"/>
    <w:rsid w:val="00026AB7"/>
    <w:rsid w:val="00026B20"/>
    <w:rsid w:val="00027CD7"/>
    <w:rsid w:val="00030910"/>
    <w:rsid w:val="00030CE8"/>
    <w:rsid w:val="00030F77"/>
    <w:rsid w:val="000312F2"/>
    <w:rsid w:val="00031916"/>
    <w:rsid w:val="00031948"/>
    <w:rsid w:val="0003356E"/>
    <w:rsid w:val="000336E7"/>
    <w:rsid w:val="00033AB4"/>
    <w:rsid w:val="00033E34"/>
    <w:rsid w:val="00034207"/>
    <w:rsid w:val="0003440C"/>
    <w:rsid w:val="00034783"/>
    <w:rsid w:val="00034A0C"/>
    <w:rsid w:val="00034B67"/>
    <w:rsid w:val="00034F2A"/>
    <w:rsid w:val="00035409"/>
    <w:rsid w:val="0003557A"/>
    <w:rsid w:val="0003590E"/>
    <w:rsid w:val="00035B03"/>
    <w:rsid w:val="00036B2C"/>
    <w:rsid w:val="00037021"/>
    <w:rsid w:val="000370AA"/>
    <w:rsid w:val="000375FE"/>
    <w:rsid w:val="000378D1"/>
    <w:rsid w:val="0004040C"/>
    <w:rsid w:val="00040856"/>
    <w:rsid w:val="0004169D"/>
    <w:rsid w:val="000426F3"/>
    <w:rsid w:val="000427B4"/>
    <w:rsid w:val="00043127"/>
    <w:rsid w:val="0004448D"/>
    <w:rsid w:val="00044734"/>
    <w:rsid w:val="00044B29"/>
    <w:rsid w:val="00044F07"/>
    <w:rsid w:val="000459D0"/>
    <w:rsid w:val="00045E67"/>
    <w:rsid w:val="00045EC6"/>
    <w:rsid w:val="0004617C"/>
    <w:rsid w:val="00047339"/>
    <w:rsid w:val="00047599"/>
    <w:rsid w:val="0004771B"/>
    <w:rsid w:val="00047AC3"/>
    <w:rsid w:val="00047F11"/>
    <w:rsid w:val="00050381"/>
    <w:rsid w:val="00050727"/>
    <w:rsid w:val="00050B27"/>
    <w:rsid w:val="00050CD7"/>
    <w:rsid w:val="000511D0"/>
    <w:rsid w:val="0005123C"/>
    <w:rsid w:val="000518D3"/>
    <w:rsid w:val="00051BB8"/>
    <w:rsid w:val="00052549"/>
    <w:rsid w:val="00053071"/>
    <w:rsid w:val="0005347F"/>
    <w:rsid w:val="00053CC0"/>
    <w:rsid w:val="00053FA6"/>
    <w:rsid w:val="00054778"/>
    <w:rsid w:val="0005483D"/>
    <w:rsid w:val="00054E0D"/>
    <w:rsid w:val="000550E8"/>
    <w:rsid w:val="0005633B"/>
    <w:rsid w:val="00056C54"/>
    <w:rsid w:val="00056E80"/>
    <w:rsid w:val="0005780E"/>
    <w:rsid w:val="00057886"/>
    <w:rsid w:val="000603FE"/>
    <w:rsid w:val="000604B1"/>
    <w:rsid w:val="0006137F"/>
    <w:rsid w:val="00061E28"/>
    <w:rsid w:val="0006273F"/>
    <w:rsid w:val="000629EE"/>
    <w:rsid w:val="00062A9B"/>
    <w:rsid w:val="00062C11"/>
    <w:rsid w:val="0006350A"/>
    <w:rsid w:val="000637A3"/>
    <w:rsid w:val="0006473F"/>
    <w:rsid w:val="00064791"/>
    <w:rsid w:val="00065D97"/>
    <w:rsid w:val="00066111"/>
    <w:rsid w:val="0006731A"/>
    <w:rsid w:val="000673B9"/>
    <w:rsid w:val="00067760"/>
    <w:rsid w:val="00067E6F"/>
    <w:rsid w:val="00070030"/>
    <w:rsid w:val="00070068"/>
    <w:rsid w:val="000705DC"/>
    <w:rsid w:val="00070637"/>
    <w:rsid w:val="00070674"/>
    <w:rsid w:val="00070764"/>
    <w:rsid w:val="00070F77"/>
    <w:rsid w:val="0007137D"/>
    <w:rsid w:val="00071C47"/>
    <w:rsid w:val="00072B17"/>
    <w:rsid w:val="00072D3B"/>
    <w:rsid w:val="0007455F"/>
    <w:rsid w:val="00074B37"/>
    <w:rsid w:val="00075015"/>
    <w:rsid w:val="000755B7"/>
    <w:rsid w:val="00075C96"/>
    <w:rsid w:val="00075D95"/>
    <w:rsid w:val="00075F5F"/>
    <w:rsid w:val="000761BF"/>
    <w:rsid w:val="000769EF"/>
    <w:rsid w:val="0007706F"/>
    <w:rsid w:val="00077704"/>
    <w:rsid w:val="00077A4D"/>
    <w:rsid w:val="00077C49"/>
    <w:rsid w:val="00077C86"/>
    <w:rsid w:val="00080BD8"/>
    <w:rsid w:val="00080C49"/>
    <w:rsid w:val="00080C73"/>
    <w:rsid w:val="0008103D"/>
    <w:rsid w:val="000816B8"/>
    <w:rsid w:val="00081854"/>
    <w:rsid w:val="00081C10"/>
    <w:rsid w:val="00082019"/>
    <w:rsid w:val="00082102"/>
    <w:rsid w:val="00082151"/>
    <w:rsid w:val="0008328E"/>
    <w:rsid w:val="00083D37"/>
    <w:rsid w:val="0008422E"/>
    <w:rsid w:val="00084775"/>
    <w:rsid w:val="00084783"/>
    <w:rsid w:val="0008572E"/>
    <w:rsid w:val="00085E63"/>
    <w:rsid w:val="00085F33"/>
    <w:rsid w:val="000869CC"/>
    <w:rsid w:val="0008733D"/>
    <w:rsid w:val="000873CB"/>
    <w:rsid w:val="00087A4B"/>
    <w:rsid w:val="0009014A"/>
    <w:rsid w:val="000901F4"/>
    <w:rsid w:val="00090F17"/>
    <w:rsid w:val="00091C34"/>
    <w:rsid w:val="0009255D"/>
    <w:rsid w:val="00092A5D"/>
    <w:rsid w:val="00093486"/>
    <w:rsid w:val="00093CD3"/>
    <w:rsid w:val="00094683"/>
    <w:rsid w:val="00094866"/>
    <w:rsid w:val="00095FEA"/>
    <w:rsid w:val="00096625"/>
    <w:rsid w:val="00096778"/>
    <w:rsid w:val="000967CE"/>
    <w:rsid w:val="00096E9D"/>
    <w:rsid w:val="000971C0"/>
    <w:rsid w:val="000976FA"/>
    <w:rsid w:val="00097CAB"/>
    <w:rsid w:val="000A0073"/>
    <w:rsid w:val="000A079C"/>
    <w:rsid w:val="000A115D"/>
    <w:rsid w:val="000A1482"/>
    <w:rsid w:val="000A1C34"/>
    <w:rsid w:val="000A2043"/>
    <w:rsid w:val="000A27DB"/>
    <w:rsid w:val="000A2E45"/>
    <w:rsid w:val="000A48C8"/>
    <w:rsid w:val="000A56E7"/>
    <w:rsid w:val="000A602B"/>
    <w:rsid w:val="000A6671"/>
    <w:rsid w:val="000A6A9E"/>
    <w:rsid w:val="000A6E2A"/>
    <w:rsid w:val="000A70D9"/>
    <w:rsid w:val="000A786E"/>
    <w:rsid w:val="000B0133"/>
    <w:rsid w:val="000B01D9"/>
    <w:rsid w:val="000B0A90"/>
    <w:rsid w:val="000B0DF6"/>
    <w:rsid w:val="000B1232"/>
    <w:rsid w:val="000B1943"/>
    <w:rsid w:val="000B1B66"/>
    <w:rsid w:val="000B21F9"/>
    <w:rsid w:val="000B23AF"/>
    <w:rsid w:val="000B23DD"/>
    <w:rsid w:val="000B25E1"/>
    <w:rsid w:val="000B2C86"/>
    <w:rsid w:val="000B31B7"/>
    <w:rsid w:val="000B39AE"/>
    <w:rsid w:val="000B41A9"/>
    <w:rsid w:val="000B445A"/>
    <w:rsid w:val="000B4D70"/>
    <w:rsid w:val="000B4DCE"/>
    <w:rsid w:val="000B503F"/>
    <w:rsid w:val="000B5249"/>
    <w:rsid w:val="000B52D1"/>
    <w:rsid w:val="000B59F4"/>
    <w:rsid w:val="000B5A55"/>
    <w:rsid w:val="000B666F"/>
    <w:rsid w:val="000B6D93"/>
    <w:rsid w:val="000B7A62"/>
    <w:rsid w:val="000B7E36"/>
    <w:rsid w:val="000C1947"/>
    <w:rsid w:val="000C2030"/>
    <w:rsid w:val="000C2C76"/>
    <w:rsid w:val="000C2DE1"/>
    <w:rsid w:val="000C3849"/>
    <w:rsid w:val="000C39EB"/>
    <w:rsid w:val="000C3D68"/>
    <w:rsid w:val="000C4318"/>
    <w:rsid w:val="000C4451"/>
    <w:rsid w:val="000C445A"/>
    <w:rsid w:val="000C47DE"/>
    <w:rsid w:val="000C4B6B"/>
    <w:rsid w:val="000C4C20"/>
    <w:rsid w:val="000C4E43"/>
    <w:rsid w:val="000C4F25"/>
    <w:rsid w:val="000C57C3"/>
    <w:rsid w:val="000C6F3C"/>
    <w:rsid w:val="000C6FE5"/>
    <w:rsid w:val="000D0544"/>
    <w:rsid w:val="000D0777"/>
    <w:rsid w:val="000D0E09"/>
    <w:rsid w:val="000D133C"/>
    <w:rsid w:val="000D24B6"/>
    <w:rsid w:val="000D2B96"/>
    <w:rsid w:val="000D38A8"/>
    <w:rsid w:val="000D3972"/>
    <w:rsid w:val="000D39DE"/>
    <w:rsid w:val="000D3F60"/>
    <w:rsid w:val="000D412A"/>
    <w:rsid w:val="000D4C7C"/>
    <w:rsid w:val="000D5294"/>
    <w:rsid w:val="000D5857"/>
    <w:rsid w:val="000D5A41"/>
    <w:rsid w:val="000D5EB8"/>
    <w:rsid w:val="000D65AA"/>
    <w:rsid w:val="000D6E61"/>
    <w:rsid w:val="000D7373"/>
    <w:rsid w:val="000E10C9"/>
    <w:rsid w:val="000E1AA2"/>
    <w:rsid w:val="000E20B1"/>
    <w:rsid w:val="000E20CB"/>
    <w:rsid w:val="000E2598"/>
    <w:rsid w:val="000E2CDC"/>
    <w:rsid w:val="000E2E09"/>
    <w:rsid w:val="000E30BD"/>
    <w:rsid w:val="000E4A64"/>
    <w:rsid w:val="000E5A79"/>
    <w:rsid w:val="000E650C"/>
    <w:rsid w:val="000E658D"/>
    <w:rsid w:val="000E6D11"/>
    <w:rsid w:val="000E6D15"/>
    <w:rsid w:val="000E7E93"/>
    <w:rsid w:val="000F05AA"/>
    <w:rsid w:val="000F0BC5"/>
    <w:rsid w:val="000F0F87"/>
    <w:rsid w:val="000F2021"/>
    <w:rsid w:val="000F2045"/>
    <w:rsid w:val="000F21FE"/>
    <w:rsid w:val="000F26C7"/>
    <w:rsid w:val="000F32AA"/>
    <w:rsid w:val="000F3387"/>
    <w:rsid w:val="000F36E6"/>
    <w:rsid w:val="000F456D"/>
    <w:rsid w:val="000F465C"/>
    <w:rsid w:val="000F54AA"/>
    <w:rsid w:val="000F61F4"/>
    <w:rsid w:val="000F62CE"/>
    <w:rsid w:val="000F6364"/>
    <w:rsid w:val="000F65FC"/>
    <w:rsid w:val="000F6ED3"/>
    <w:rsid w:val="000F7359"/>
    <w:rsid w:val="000F7AAA"/>
    <w:rsid w:val="000F7E06"/>
    <w:rsid w:val="00100815"/>
    <w:rsid w:val="001009D6"/>
    <w:rsid w:val="001016CE"/>
    <w:rsid w:val="00101735"/>
    <w:rsid w:val="00101A7C"/>
    <w:rsid w:val="00101C70"/>
    <w:rsid w:val="00101D7F"/>
    <w:rsid w:val="00103070"/>
    <w:rsid w:val="00103D00"/>
    <w:rsid w:val="00103F7F"/>
    <w:rsid w:val="001054D2"/>
    <w:rsid w:val="00106983"/>
    <w:rsid w:val="00106F23"/>
    <w:rsid w:val="00106FA1"/>
    <w:rsid w:val="00107578"/>
    <w:rsid w:val="001079A5"/>
    <w:rsid w:val="0011016A"/>
    <w:rsid w:val="00110DDC"/>
    <w:rsid w:val="00111425"/>
    <w:rsid w:val="001116AC"/>
    <w:rsid w:val="00111729"/>
    <w:rsid w:val="00112E5A"/>
    <w:rsid w:val="0011345B"/>
    <w:rsid w:val="00113CB9"/>
    <w:rsid w:val="00114130"/>
    <w:rsid w:val="001146D1"/>
    <w:rsid w:val="00114A72"/>
    <w:rsid w:val="00114F32"/>
    <w:rsid w:val="001168EC"/>
    <w:rsid w:val="001168F3"/>
    <w:rsid w:val="00116C33"/>
    <w:rsid w:val="00116EA2"/>
    <w:rsid w:val="00117447"/>
    <w:rsid w:val="00117484"/>
    <w:rsid w:val="0011760D"/>
    <w:rsid w:val="00117994"/>
    <w:rsid w:val="00117A26"/>
    <w:rsid w:val="00120056"/>
    <w:rsid w:val="00120341"/>
    <w:rsid w:val="00120F1C"/>
    <w:rsid w:val="0012185E"/>
    <w:rsid w:val="00121DBE"/>
    <w:rsid w:val="001224CF"/>
    <w:rsid w:val="0012312E"/>
    <w:rsid w:val="001242F5"/>
    <w:rsid w:val="00125083"/>
    <w:rsid w:val="001252F6"/>
    <w:rsid w:val="00125E4F"/>
    <w:rsid w:val="00125F01"/>
    <w:rsid w:val="00126568"/>
    <w:rsid w:val="001266D9"/>
    <w:rsid w:val="00126E99"/>
    <w:rsid w:val="001301F8"/>
    <w:rsid w:val="001310E8"/>
    <w:rsid w:val="001314AF"/>
    <w:rsid w:val="00131619"/>
    <w:rsid w:val="001317BE"/>
    <w:rsid w:val="00133FD5"/>
    <w:rsid w:val="00134195"/>
    <w:rsid w:val="001344B7"/>
    <w:rsid w:val="001348CF"/>
    <w:rsid w:val="00134A6A"/>
    <w:rsid w:val="00134A80"/>
    <w:rsid w:val="00135BFB"/>
    <w:rsid w:val="00136E2B"/>
    <w:rsid w:val="001376DE"/>
    <w:rsid w:val="00140EB3"/>
    <w:rsid w:val="00141C0C"/>
    <w:rsid w:val="00141E43"/>
    <w:rsid w:val="001420C4"/>
    <w:rsid w:val="001425E1"/>
    <w:rsid w:val="0014381D"/>
    <w:rsid w:val="00143AC5"/>
    <w:rsid w:val="00143CC9"/>
    <w:rsid w:val="0014610A"/>
    <w:rsid w:val="00147798"/>
    <w:rsid w:val="00147A29"/>
    <w:rsid w:val="00150690"/>
    <w:rsid w:val="001514AA"/>
    <w:rsid w:val="0015157F"/>
    <w:rsid w:val="00151987"/>
    <w:rsid w:val="0015202F"/>
    <w:rsid w:val="0015231A"/>
    <w:rsid w:val="001524D5"/>
    <w:rsid w:val="00152786"/>
    <w:rsid w:val="001532AF"/>
    <w:rsid w:val="0015468B"/>
    <w:rsid w:val="001557C2"/>
    <w:rsid w:val="00156621"/>
    <w:rsid w:val="00156A52"/>
    <w:rsid w:val="00156A5A"/>
    <w:rsid w:val="0015755A"/>
    <w:rsid w:val="0015797D"/>
    <w:rsid w:val="00160109"/>
    <w:rsid w:val="0016040D"/>
    <w:rsid w:val="00160445"/>
    <w:rsid w:val="00160554"/>
    <w:rsid w:val="00160A97"/>
    <w:rsid w:val="00161AC5"/>
    <w:rsid w:val="0016254B"/>
    <w:rsid w:val="001630E6"/>
    <w:rsid w:val="00163265"/>
    <w:rsid w:val="00164385"/>
    <w:rsid w:val="0016440F"/>
    <w:rsid w:val="00164568"/>
    <w:rsid w:val="00164723"/>
    <w:rsid w:val="001648A8"/>
    <w:rsid w:val="00166C1A"/>
    <w:rsid w:val="00167221"/>
    <w:rsid w:val="00167BE2"/>
    <w:rsid w:val="00167F08"/>
    <w:rsid w:val="00170CE0"/>
    <w:rsid w:val="0017230C"/>
    <w:rsid w:val="00173DF0"/>
    <w:rsid w:val="00173EF2"/>
    <w:rsid w:val="0017436A"/>
    <w:rsid w:val="00174573"/>
    <w:rsid w:val="00174947"/>
    <w:rsid w:val="00174D7C"/>
    <w:rsid w:val="00175615"/>
    <w:rsid w:val="001758B0"/>
    <w:rsid w:val="00175BA8"/>
    <w:rsid w:val="0017628C"/>
    <w:rsid w:val="001764C8"/>
    <w:rsid w:val="001765FC"/>
    <w:rsid w:val="001769D2"/>
    <w:rsid w:val="001771F6"/>
    <w:rsid w:val="00180DD4"/>
    <w:rsid w:val="00181069"/>
    <w:rsid w:val="00181460"/>
    <w:rsid w:val="00181680"/>
    <w:rsid w:val="00182321"/>
    <w:rsid w:val="0018382A"/>
    <w:rsid w:val="0018405D"/>
    <w:rsid w:val="00184161"/>
    <w:rsid w:val="00184709"/>
    <w:rsid w:val="00184DF5"/>
    <w:rsid w:val="00184F5D"/>
    <w:rsid w:val="0018510C"/>
    <w:rsid w:val="00185B21"/>
    <w:rsid w:val="00185E46"/>
    <w:rsid w:val="00187630"/>
    <w:rsid w:val="00187BA0"/>
    <w:rsid w:val="0019097C"/>
    <w:rsid w:val="00191A68"/>
    <w:rsid w:val="00191CE6"/>
    <w:rsid w:val="00192B24"/>
    <w:rsid w:val="00192D5B"/>
    <w:rsid w:val="001937DA"/>
    <w:rsid w:val="001938C5"/>
    <w:rsid w:val="00193B10"/>
    <w:rsid w:val="00194831"/>
    <w:rsid w:val="00194AC0"/>
    <w:rsid w:val="00194C5E"/>
    <w:rsid w:val="00194E6D"/>
    <w:rsid w:val="001951A3"/>
    <w:rsid w:val="001952FE"/>
    <w:rsid w:val="001955BA"/>
    <w:rsid w:val="001955EE"/>
    <w:rsid w:val="0019584D"/>
    <w:rsid w:val="00195C40"/>
    <w:rsid w:val="00195F7E"/>
    <w:rsid w:val="0019602C"/>
    <w:rsid w:val="00196329"/>
    <w:rsid w:val="0019639A"/>
    <w:rsid w:val="00197952"/>
    <w:rsid w:val="00197CA5"/>
    <w:rsid w:val="001A0143"/>
    <w:rsid w:val="001A01F7"/>
    <w:rsid w:val="001A0309"/>
    <w:rsid w:val="001A0BA3"/>
    <w:rsid w:val="001A111B"/>
    <w:rsid w:val="001A1981"/>
    <w:rsid w:val="001A199B"/>
    <w:rsid w:val="001A1A66"/>
    <w:rsid w:val="001A1C14"/>
    <w:rsid w:val="001A2111"/>
    <w:rsid w:val="001A2BFE"/>
    <w:rsid w:val="001A2DA7"/>
    <w:rsid w:val="001A3903"/>
    <w:rsid w:val="001A417F"/>
    <w:rsid w:val="001A47D3"/>
    <w:rsid w:val="001A4DEF"/>
    <w:rsid w:val="001A4FDA"/>
    <w:rsid w:val="001A51F8"/>
    <w:rsid w:val="001A57FB"/>
    <w:rsid w:val="001A5D49"/>
    <w:rsid w:val="001A654A"/>
    <w:rsid w:val="001A6811"/>
    <w:rsid w:val="001A71E9"/>
    <w:rsid w:val="001A7AB7"/>
    <w:rsid w:val="001B0EA6"/>
    <w:rsid w:val="001B0EFA"/>
    <w:rsid w:val="001B1F4C"/>
    <w:rsid w:val="001B2B79"/>
    <w:rsid w:val="001B2BCF"/>
    <w:rsid w:val="001B2D72"/>
    <w:rsid w:val="001B3818"/>
    <w:rsid w:val="001B3B12"/>
    <w:rsid w:val="001B3C6C"/>
    <w:rsid w:val="001B3E69"/>
    <w:rsid w:val="001B43CA"/>
    <w:rsid w:val="001B4B74"/>
    <w:rsid w:val="001B4CBD"/>
    <w:rsid w:val="001B4DF5"/>
    <w:rsid w:val="001B5118"/>
    <w:rsid w:val="001B5220"/>
    <w:rsid w:val="001B5528"/>
    <w:rsid w:val="001B55B0"/>
    <w:rsid w:val="001B609C"/>
    <w:rsid w:val="001B63FC"/>
    <w:rsid w:val="001B72C8"/>
    <w:rsid w:val="001B75F3"/>
    <w:rsid w:val="001B7AEA"/>
    <w:rsid w:val="001C01C3"/>
    <w:rsid w:val="001C07E0"/>
    <w:rsid w:val="001C087D"/>
    <w:rsid w:val="001C0CDF"/>
    <w:rsid w:val="001C2E3A"/>
    <w:rsid w:val="001C370B"/>
    <w:rsid w:val="001C3785"/>
    <w:rsid w:val="001C41E8"/>
    <w:rsid w:val="001C43D9"/>
    <w:rsid w:val="001C44F1"/>
    <w:rsid w:val="001C4EAC"/>
    <w:rsid w:val="001C4FA9"/>
    <w:rsid w:val="001C4FCA"/>
    <w:rsid w:val="001C682C"/>
    <w:rsid w:val="001C693D"/>
    <w:rsid w:val="001C6EAD"/>
    <w:rsid w:val="001C7A5E"/>
    <w:rsid w:val="001D0407"/>
    <w:rsid w:val="001D0D13"/>
    <w:rsid w:val="001D1063"/>
    <w:rsid w:val="001D1B68"/>
    <w:rsid w:val="001D1C57"/>
    <w:rsid w:val="001D1FCD"/>
    <w:rsid w:val="001D39D9"/>
    <w:rsid w:val="001D3A7B"/>
    <w:rsid w:val="001D3ADC"/>
    <w:rsid w:val="001D3B0E"/>
    <w:rsid w:val="001D3BF6"/>
    <w:rsid w:val="001D43A1"/>
    <w:rsid w:val="001D45D3"/>
    <w:rsid w:val="001D48EC"/>
    <w:rsid w:val="001D4BC8"/>
    <w:rsid w:val="001D4E63"/>
    <w:rsid w:val="001D5137"/>
    <w:rsid w:val="001D5426"/>
    <w:rsid w:val="001D59F2"/>
    <w:rsid w:val="001D5DC8"/>
    <w:rsid w:val="001E01B8"/>
    <w:rsid w:val="001E0549"/>
    <w:rsid w:val="001E0BAC"/>
    <w:rsid w:val="001E0E3F"/>
    <w:rsid w:val="001E189A"/>
    <w:rsid w:val="001E197D"/>
    <w:rsid w:val="001E1BB3"/>
    <w:rsid w:val="001E1CB4"/>
    <w:rsid w:val="001E2181"/>
    <w:rsid w:val="001E2572"/>
    <w:rsid w:val="001E2C7E"/>
    <w:rsid w:val="001E324A"/>
    <w:rsid w:val="001E3B56"/>
    <w:rsid w:val="001E46CF"/>
    <w:rsid w:val="001E5BDE"/>
    <w:rsid w:val="001E5EE1"/>
    <w:rsid w:val="001E6065"/>
    <w:rsid w:val="001E65ED"/>
    <w:rsid w:val="001E66CF"/>
    <w:rsid w:val="001E6EC4"/>
    <w:rsid w:val="001E7197"/>
    <w:rsid w:val="001E7451"/>
    <w:rsid w:val="001E7BC4"/>
    <w:rsid w:val="001E7CB1"/>
    <w:rsid w:val="001E7E44"/>
    <w:rsid w:val="001F0906"/>
    <w:rsid w:val="001F2111"/>
    <w:rsid w:val="001F28E4"/>
    <w:rsid w:val="001F28EF"/>
    <w:rsid w:val="001F2B6C"/>
    <w:rsid w:val="001F2D17"/>
    <w:rsid w:val="001F369A"/>
    <w:rsid w:val="001F39BB"/>
    <w:rsid w:val="001F3DAA"/>
    <w:rsid w:val="001F472F"/>
    <w:rsid w:val="001F4740"/>
    <w:rsid w:val="001F4BE5"/>
    <w:rsid w:val="001F51DD"/>
    <w:rsid w:val="001F70C2"/>
    <w:rsid w:val="001F731B"/>
    <w:rsid w:val="001F78E7"/>
    <w:rsid w:val="001F7C72"/>
    <w:rsid w:val="00200811"/>
    <w:rsid w:val="00200993"/>
    <w:rsid w:val="002010F8"/>
    <w:rsid w:val="00201E61"/>
    <w:rsid w:val="0020269F"/>
    <w:rsid w:val="00202DC9"/>
    <w:rsid w:val="00203F01"/>
    <w:rsid w:val="00204FE0"/>
    <w:rsid w:val="00205832"/>
    <w:rsid w:val="002063A3"/>
    <w:rsid w:val="002065E4"/>
    <w:rsid w:val="00206627"/>
    <w:rsid w:val="00206C9E"/>
    <w:rsid w:val="00206F64"/>
    <w:rsid w:val="00207BD9"/>
    <w:rsid w:val="00210064"/>
    <w:rsid w:val="002114A7"/>
    <w:rsid w:val="00211AEA"/>
    <w:rsid w:val="00211E59"/>
    <w:rsid w:val="002134F5"/>
    <w:rsid w:val="00213650"/>
    <w:rsid w:val="00213721"/>
    <w:rsid w:val="00215C96"/>
    <w:rsid w:val="00216A30"/>
    <w:rsid w:val="00216CCE"/>
    <w:rsid w:val="00217159"/>
    <w:rsid w:val="002172F8"/>
    <w:rsid w:val="00220AA9"/>
    <w:rsid w:val="00220AE0"/>
    <w:rsid w:val="00220E7D"/>
    <w:rsid w:val="00221699"/>
    <w:rsid w:val="0022171D"/>
    <w:rsid w:val="00221BE8"/>
    <w:rsid w:val="00221C37"/>
    <w:rsid w:val="00222E94"/>
    <w:rsid w:val="002234D9"/>
    <w:rsid w:val="00223710"/>
    <w:rsid w:val="00223CCA"/>
    <w:rsid w:val="00225297"/>
    <w:rsid w:val="00225CC0"/>
    <w:rsid w:val="00225CE3"/>
    <w:rsid w:val="00226BCE"/>
    <w:rsid w:val="00227748"/>
    <w:rsid w:val="00230DC7"/>
    <w:rsid w:val="0023125F"/>
    <w:rsid w:val="00231424"/>
    <w:rsid w:val="002323F2"/>
    <w:rsid w:val="00232638"/>
    <w:rsid w:val="00232A8A"/>
    <w:rsid w:val="00232B5E"/>
    <w:rsid w:val="00232D78"/>
    <w:rsid w:val="002339F1"/>
    <w:rsid w:val="00233C79"/>
    <w:rsid w:val="00234975"/>
    <w:rsid w:val="00234CFF"/>
    <w:rsid w:val="00234EAD"/>
    <w:rsid w:val="0023552F"/>
    <w:rsid w:val="00235628"/>
    <w:rsid w:val="002361BD"/>
    <w:rsid w:val="0023641F"/>
    <w:rsid w:val="00236AE3"/>
    <w:rsid w:val="00236B8A"/>
    <w:rsid w:val="002376AE"/>
    <w:rsid w:val="00237743"/>
    <w:rsid w:val="00237DD0"/>
    <w:rsid w:val="002404EC"/>
    <w:rsid w:val="002412C0"/>
    <w:rsid w:val="00242AAF"/>
    <w:rsid w:val="00242F63"/>
    <w:rsid w:val="00243196"/>
    <w:rsid w:val="0024351A"/>
    <w:rsid w:val="002438A4"/>
    <w:rsid w:val="002441AF"/>
    <w:rsid w:val="002442B4"/>
    <w:rsid w:val="00244701"/>
    <w:rsid w:val="0024490B"/>
    <w:rsid w:val="00244A33"/>
    <w:rsid w:val="00244B0A"/>
    <w:rsid w:val="00245320"/>
    <w:rsid w:val="002458B8"/>
    <w:rsid w:val="00245C82"/>
    <w:rsid w:val="002468BF"/>
    <w:rsid w:val="00246D7D"/>
    <w:rsid w:val="0024702C"/>
    <w:rsid w:val="00247435"/>
    <w:rsid w:val="00247591"/>
    <w:rsid w:val="00250D6D"/>
    <w:rsid w:val="00251F3C"/>
    <w:rsid w:val="0025209D"/>
    <w:rsid w:val="00252263"/>
    <w:rsid w:val="002538A1"/>
    <w:rsid w:val="00253D5C"/>
    <w:rsid w:val="00253F57"/>
    <w:rsid w:val="002547EA"/>
    <w:rsid w:val="00254A2B"/>
    <w:rsid w:val="00254C64"/>
    <w:rsid w:val="002550FE"/>
    <w:rsid w:val="00255A33"/>
    <w:rsid w:val="00255A51"/>
    <w:rsid w:val="00257FE8"/>
    <w:rsid w:val="00260B53"/>
    <w:rsid w:val="00260B9E"/>
    <w:rsid w:val="00260BE0"/>
    <w:rsid w:val="0026117F"/>
    <w:rsid w:val="0026118C"/>
    <w:rsid w:val="002615B4"/>
    <w:rsid w:val="00261DBF"/>
    <w:rsid w:val="002624F5"/>
    <w:rsid w:val="00263679"/>
    <w:rsid w:val="00263A76"/>
    <w:rsid w:val="00263EF5"/>
    <w:rsid w:val="0026407B"/>
    <w:rsid w:val="0026514B"/>
    <w:rsid w:val="002652F5"/>
    <w:rsid w:val="00265B17"/>
    <w:rsid w:val="00266D76"/>
    <w:rsid w:val="002671E4"/>
    <w:rsid w:val="00267202"/>
    <w:rsid w:val="0026745F"/>
    <w:rsid w:val="00267F1A"/>
    <w:rsid w:val="00270592"/>
    <w:rsid w:val="00270879"/>
    <w:rsid w:val="00270B85"/>
    <w:rsid w:val="00270EDA"/>
    <w:rsid w:val="00272036"/>
    <w:rsid w:val="002728E8"/>
    <w:rsid w:val="0027381C"/>
    <w:rsid w:val="00273D19"/>
    <w:rsid w:val="00273EF2"/>
    <w:rsid w:val="00274132"/>
    <w:rsid w:val="00274585"/>
    <w:rsid w:val="00274CE4"/>
    <w:rsid w:val="00274D8E"/>
    <w:rsid w:val="002752FE"/>
    <w:rsid w:val="002757A9"/>
    <w:rsid w:val="00275C8D"/>
    <w:rsid w:val="00275E55"/>
    <w:rsid w:val="00275EB7"/>
    <w:rsid w:val="00276348"/>
    <w:rsid w:val="00276616"/>
    <w:rsid w:val="00276B60"/>
    <w:rsid w:val="0027725A"/>
    <w:rsid w:val="002777A5"/>
    <w:rsid w:val="002778F5"/>
    <w:rsid w:val="00277994"/>
    <w:rsid w:val="002806A1"/>
    <w:rsid w:val="00280BC0"/>
    <w:rsid w:val="00281FD0"/>
    <w:rsid w:val="0028252E"/>
    <w:rsid w:val="002825C4"/>
    <w:rsid w:val="00282DBB"/>
    <w:rsid w:val="00282E2C"/>
    <w:rsid w:val="00283362"/>
    <w:rsid w:val="002834A3"/>
    <w:rsid w:val="00283647"/>
    <w:rsid w:val="0028372C"/>
    <w:rsid w:val="002844A9"/>
    <w:rsid w:val="00284B89"/>
    <w:rsid w:val="00284C58"/>
    <w:rsid w:val="00284DA9"/>
    <w:rsid w:val="002853AB"/>
    <w:rsid w:val="0028552C"/>
    <w:rsid w:val="00285D20"/>
    <w:rsid w:val="00285E07"/>
    <w:rsid w:val="00286598"/>
    <w:rsid w:val="002866A9"/>
    <w:rsid w:val="0028763B"/>
    <w:rsid w:val="002904DB"/>
    <w:rsid w:val="00291813"/>
    <w:rsid w:val="00292685"/>
    <w:rsid w:val="002926A5"/>
    <w:rsid w:val="002927DA"/>
    <w:rsid w:val="00292862"/>
    <w:rsid w:val="00292A56"/>
    <w:rsid w:val="002934EF"/>
    <w:rsid w:val="00294874"/>
    <w:rsid w:val="00294A08"/>
    <w:rsid w:val="00294CDB"/>
    <w:rsid w:val="00294EFF"/>
    <w:rsid w:val="00295CE9"/>
    <w:rsid w:val="0029669D"/>
    <w:rsid w:val="00296766"/>
    <w:rsid w:val="002978D5"/>
    <w:rsid w:val="00297D95"/>
    <w:rsid w:val="002A00AA"/>
    <w:rsid w:val="002A02D7"/>
    <w:rsid w:val="002A052C"/>
    <w:rsid w:val="002A0616"/>
    <w:rsid w:val="002A07AC"/>
    <w:rsid w:val="002A0B22"/>
    <w:rsid w:val="002A171C"/>
    <w:rsid w:val="002A17B6"/>
    <w:rsid w:val="002A1B32"/>
    <w:rsid w:val="002A2686"/>
    <w:rsid w:val="002A2BEE"/>
    <w:rsid w:val="002A3775"/>
    <w:rsid w:val="002A388A"/>
    <w:rsid w:val="002A3C34"/>
    <w:rsid w:val="002A3D3C"/>
    <w:rsid w:val="002A4134"/>
    <w:rsid w:val="002A4E3A"/>
    <w:rsid w:val="002A5FA9"/>
    <w:rsid w:val="002A63DD"/>
    <w:rsid w:val="002A6801"/>
    <w:rsid w:val="002A767E"/>
    <w:rsid w:val="002B0A62"/>
    <w:rsid w:val="002B0ADE"/>
    <w:rsid w:val="002B0BBC"/>
    <w:rsid w:val="002B0BF6"/>
    <w:rsid w:val="002B1E93"/>
    <w:rsid w:val="002B20A5"/>
    <w:rsid w:val="002B23C5"/>
    <w:rsid w:val="002B31D8"/>
    <w:rsid w:val="002B3590"/>
    <w:rsid w:val="002B3C09"/>
    <w:rsid w:val="002B497F"/>
    <w:rsid w:val="002B4AA0"/>
    <w:rsid w:val="002B4DF9"/>
    <w:rsid w:val="002B4F9A"/>
    <w:rsid w:val="002B550B"/>
    <w:rsid w:val="002B5675"/>
    <w:rsid w:val="002B573B"/>
    <w:rsid w:val="002B5AD9"/>
    <w:rsid w:val="002B5E18"/>
    <w:rsid w:val="002B5E19"/>
    <w:rsid w:val="002B6E4C"/>
    <w:rsid w:val="002B728F"/>
    <w:rsid w:val="002B755B"/>
    <w:rsid w:val="002B7C5F"/>
    <w:rsid w:val="002B7F05"/>
    <w:rsid w:val="002C0A99"/>
    <w:rsid w:val="002C0BD4"/>
    <w:rsid w:val="002C0CB2"/>
    <w:rsid w:val="002C1614"/>
    <w:rsid w:val="002C1D60"/>
    <w:rsid w:val="002C1FD5"/>
    <w:rsid w:val="002C1FE4"/>
    <w:rsid w:val="002C2A36"/>
    <w:rsid w:val="002C2B3E"/>
    <w:rsid w:val="002C3118"/>
    <w:rsid w:val="002C4548"/>
    <w:rsid w:val="002C4843"/>
    <w:rsid w:val="002C487E"/>
    <w:rsid w:val="002C49CA"/>
    <w:rsid w:val="002C4D83"/>
    <w:rsid w:val="002C519F"/>
    <w:rsid w:val="002C547B"/>
    <w:rsid w:val="002C5755"/>
    <w:rsid w:val="002C5773"/>
    <w:rsid w:val="002C6A42"/>
    <w:rsid w:val="002C711C"/>
    <w:rsid w:val="002C7C68"/>
    <w:rsid w:val="002D0126"/>
    <w:rsid w:val="002D0B35"/>
    <w:rsid w:val="002D208E"/>
    <w:rsid w:val="002D20CF"/>
    <w:rsid w:val="002D29D2"/>
    <w:rsid w:val="002D2CA8"/>
    <w:rsid w:val="002D4271"/>
    <w:rsid w:val="002D4F0E"/>
    <w:rsid w:val="002D5E0C"/>
    <w:rsid w:val="002D668C"/>
    <w:rsid w:val="002D68E9"/>
    <w:rsid w:val="002D7786"/>
    <w:rsid w:val="002D7BC1"/>
    <w:rsid w:val="002D7D55"/>
    <w:rsid w:val="002E066F"/>
    <w:rsid w:val="002E0BD2"/>
    <w:rsid w:val="002E146F"/>
    <w:rsid w:val="002E14E7"/>
    <w:rsid w:val="002E1934"/>
    <w:rsid w:val="002E19DF"/>
    <w:rsid w:val="002E2649"/>
    <w:rsid w:val="002E27FB"/>
    <w:rsid w:val="002E2A46"/>
    <w:rsid w:val="002E3B61"/>
    <w:rsid w:val="002E3DE9"/>
    <w:rsid w:val="002E463B"/>
    <w:rsid w:val="002E4BC4"/>
    <w:rsid w:val="002E4DFA"/>
    <w:rsid w:val="002E5459"/>
    <w:rsid w:val="002E553E"/>
    <w:rsid w:val="002E63EC"/>
    <w:rsid w:val="002E6834"/>
    <w:rsid w:val="002E7575"/>
    <w:rsid w:val="002E7D23"/>
    <w:rsid w:val="002E7DCD"/>
    <w:rsid w:val="002F03DA"/>
    <w:rsid w:val="002F0BF5"/>
    <w:rsid w:val="002F14E1"/>
    <w:rsid w:val="002F1BFD"/>
    <w:rsid w:val="002F241A"/>
    <w:rsid w:val="002F274B"/>
    <w:rsid w:val="002F31E9"/>
    <w:rsid w:val="002F3E81"/>
    <w:rsid w:val="002F45E0"/>
    <w:rsid w:val="002F470B"/>
    <w:rsid w:val="002F47EB"/>
    <w:rsid w:val="002F4B42"/>
    <w:rsid w:val="002F4CF4"/>
    <w:rsid w:val="002F4F84"/>
    <w:rsid w:val="002F524B"/>
    <w:rsid w:val="002F5CC0"/>
    <w:rsid w:val="002F646F"/>
    <w:rsid w:val="002F71BF"/>
    <w:rsid w:val="002F7CB2"/>
    <w:rsid w:val="0030166A"/>
    <w:rsid w:val="00301701"/>
    <w:rsid w:val="00301855"/>
    <w:rsid w:val="0030235F"/>
    <w:rsid w:val="003036F1"/>
    <w:rsid w:val="003041DA"/>
    <w:rsid w:val="003045CD"/>
    <w:rsid w:val="00304CF6"/>
    <w:rsid w:val="00304ECA"/>
    <w:rsid w:val="00304FB9"/>
    <w:rsid w:val="00305DA0"/>
    <w:rsid w:val="00306374"/>
    <w:rsid w:val="003065AA"/>
    <w:rsid w:val="0030791B"/>
    <w:rsid w:val="00307A1C"/>
    <w:rsid w:val="00307F25"/>
    <w:rsid w:val="00310340"/>
    <w:rsid w:val="00310482"/>
    <w:rsid w:val="0031080B"/>
    <w:rsid w:val="00312241"/>
    <w:rsid w:val="00312A29"/>
    <w:rsid w:val="00313617"/>
    <w:rsid w:val="00313D6A"/>
    <w:rsid w:val="00314C5A"/>
    <w:rsid w:val="00314C83"/>
    <w:rsid w:val="00314DE6"/>
    <w:rsid w:val="003158AA"/>
    <w:rsid w:val="003158F0"/>
    <w:rsid w:val="00315FA3"/>
    <w:rsid w:val="003160B4"/>
    <w:rsid w:val="0031641B"/>
    <w:rsid w:val="00316AE4"/>
    <w:rsid w:val="00316D76"/>
    <w:rsid w:val="00316E67"/>
    <w:rsid w:val="00317283"/>
    <w:rsid w:val="003173E0"/>
    <w:rsid w:val="00317738"/>
    <w:rsid w:val="00320044"/>
    <w:rsid w:val="003211D4"/>
    <w:rsid w:val="0032170A"/>
    <w:rsid w:val="00321852"/>
    <w:rsid w:val="00321BD8"/>
    <w:rsid w:val="003220AA"/>
    <w:rsid w:val="00322324"/>
    <w:rsid w:val="00322442"/>
    <w:rsid w:val="00322798"/>
    <w:rsid w:val="003228B6"/>
    <w:rsid w:val="00322A76"/>
    <w:rsid w:val="00322C7C"/>
    <w:rsid w:val="00323B5B"/>
    <w:rsid w:val="00323ECD"/>
    <w:rsid w:val="00326072"/>
    <w:rsid w:val="003260D1"/>
    <w:rsid w:val="00326589"/>
    <w:rsid w:val="00326EEB"/>
    <w:rsid w:val="00327101"/>
    <w:rsid w:val="0032746D"/>
    <w:rsid w:val="0032788E"/>
    <w:rsid w:val="003300F0"/>
    <w:rsid w:val="00331215"/>
    <w:rsid w:val="0033184E"/>
    <w:rsid w:val="003318E6"/>
    <w:rsid w:val="003319E5"/>
    <w:rsid w:val="003320CF"/>
    <w:rsid w:val="003324BC"/>
    <w:rsid w:val="00332BC3"/>
    <w:rsid w:val="00332E39"/>
    <w:rsid w:val="0033367F"/>
    <w:rsid w:val="00334453"/>
    <w:rsid w:val="00334487"/>
    <w:rsid w:val="00334B1A"/>
    <w:rsid w:val="00334BEE"/>
    <w:rsid w:val="0033559F"/>
    <w:rsid w:val="003357D4"/>
    <w:rsid w:val="00335CBB"/>
    <w:rsid w:val="00335D74"/>
    <w:rsid w:val="0033656F"/>
    <w:rsid w:val="003368EB"/>
    <w:rsid w:val="00336C5A"/>
    <w:rsid w:val="00337139"/>
    <w:rsid w:val="00337A9C"/>
    <w:rsid w:val="003401FB"/>
    <w:rsid w:val="00340991"/>
    <w:rsid w:val="003409BF"/>
    <w:rsid w:val="00340A17"/>
    <w:rsid w:val="00340B38"/>
    <w:rsid w:val="00341A39"/>
    <w:rsid w:val="00341EA4"/>
    <w:rsid w:val="00342785"/>
    <w:rsid w:val="003437EB"/>
    <w:rsid w:val="00344172"/>
    <w:rsid w:val="003447FF"/>
    <w:rsid w:val="00344B69"/>
    <w:rsid w:val="00344CA1"/>
    <w:rsid w:val="00344DC8"/>
    <w:rsid w:val="003451EB"/>
    <w:rsid w:val="00345D5F"/>
    <w:rsid w:val="00345F6A"/>
    <w:rsid w:val="00345FEC"/>
    <w:rsid w:val="003460F8"/>
    <w:rsid w:val="00346182"/>
    <w:rsid w:val="003464AB"/>
    <w:rsid w:val="0034661B"/>
    <w:rsid w:val="00346696"/>
    <w:rsid w:val="0034701E"/>
    <w:rsid w:val="00347548"/>
    <w:rsid w:val="00347553"/>
    <w:rsid w:val="003475BE"/>
    <w:rsid w:val="00347B4F"/>
    <w:rsid w:val="00347D1A"/>
    <w:rsid w:val="00347E83"/>
    <w:rsid w:val="00350D9A"/>
    <w:rsid w:val="003514CB"/>
    <w:rsid w:val="00352C71"/>
    <w:rsid w:val="00352DC1"/>
    <w:rsid w:val="0035309E"/>
    <w:rsid w:val="00353D84"/>
    <w:rsid w:val="00353DB7"/>
    <w:rsid w:val="003545B0"/>
    <w:rsid w:val="00354DFB"/>
    <w:rsid w:val="00355345"/>
    <w:rsid w:val="003561B1"/>
    <w:rsid w:val="0035647C"/>
    <w:rsid w:val="003564B0"/>
    <w:rsid w:val="003565E4"/>
    <w:rsid w:val="0035702E"/>
    <w:rsid w:val="00357606"/>
    <w:rsid w:val="003605D1"/>
    <w:rsid w:val="003609E9"/>
    <w:rsid w:val="00360E06"/>
    <w:rsid w:val="00360F04"/>
    <w:rsid w:val="00362320"/>
    <w:rsid w:val="0036271B"/>
    <w:rsid w:val="00362AE1"/>
    <w:rsid w:val="00362B62"/>
    <w:rsid w:val="00362C31"/>
    <w:rsid w:val="00363571"/>
    <w:rsid w:val="00363869"/>
    <w:rsid w:val="0036409C"/>
    <w:rsid w:val="0036452C"/>
    <w:rsid w:val="00364689"/>
    <w:rsid w:val="00364BBB"/>
    <w:rsid w:val="0036607F"/>
    <w:rsid w:val="0036688E"/>
    <w:rsid w:val="00366B44"/>
    <w:rsid w:val="00366DB2"/>
    <w:rsid w:val="00366E8E"/>
    <w:rsid w:val="003670E8"/>
    <w:rsid w:val="00367A3E"/>
    <w:rsid w:val="00367CDE"/>
    <w:rsid w:val="00370653"/>
    <w:rsid w:val="00370D53"/>
    <w:rsid w:val="00370ECF"/>
    <w:rsid w:val="00371B85"/>
    <w:rsid w:val="0037292F"/>
    <w:rsid w:val="00372B5E"/>
    <w:rsid w:val="00372D2D"/>
    <w:rsid w:val="00373143"/>
    <w:rsid w:val="003732E5"/>
    <w:rsid w:val="00373BCF"/>
    <w:rsid w:val="00374DA5"/>
    <w:rsid w:val="003750A8"/>
    <w:rsid w:val="00375382"/>
    <w:rsid w:val="003762B2"/>
    <w:rsid w:val="00376F38"/>
    <w:rsid w:val="00377A8D"/>
    <w:rsid w:val="00377CAC"/>
    <w:rsid w:val="00377F10"/>
    <w:rsid w:val="00380142"/>
    <w:rsid w:val="0038061D"/>
    <w:rsid w:val="00381877"/>
    <w:rsid w:val="00381B07"/>
    <w:rsid w:val="003822E7"/>
    <w:rsid w:val="00382786"/>
    <w:rsid w:val="003830F2"/>
    <w:rsid w:val="003854B8"/>
    <w:rsid w:val="00385788"/>
    <w:rsid w:val="00385BF8"/>
    <w:rsid w:val="003861B8"/>
    <w:rsid w:val="0038696E"/>
    <w:rsid w:val="00386BD9"/>
    <w:rsid w:val="00386BFA"/>
    <w:rsid w:val="00386C99"/>
    <w:rsid w:val="0038742D"/>
    <w:rsid w:val="003874C9"/>
    <w:rsid w:val="003874D2"/>
    <w:rsid w:val="003874FD"/>
    <w:rsid w:val="00390191"/>
    <w:rsid w:val="00390BC8"/>
    <w:rsid w:val="00390CED"/>
    <w:rsid w:val="00391172"/>
    <w:rsid w:val="003914AF"/>
    <w:rsid w:val="00391938"/>
    <w:rsid w:val="00391CF8"/>
    <w:rsid w:val="00392E1E"/>
    <w:rsid w:val="003936E9"/>
    <w:rsid w:val="0039464F"/>
    <w:rsid w:val="0039468A"/>
    <w:rsid w:val="003950AF"/>
    <w:rsid w:val="0039521B"/>
    <w:rsid w:val="00395C9A"/>
    <w:rsid w:val="00395E70"/>
    <w:rsid w:val="00396572"/>
    <w:rsid w:val="00397158"/>
    <w:rsid w:val="00397188"/>
    <w:rsid w:val="003977DF"/>
    <w:rsid w:val="00397912"/>
    <w:rsid w:val="003A01F5"/>
    <w:rsid w:val="003A067D"/>
    <w:rsid w:val="003A17EC"/>
    <w:rsid w:val="003A19CF"/>
    <w:rsid w:val="003A2D75"/>
    <w:rsid w:val="003A3108"/>
    <w:rsid w:val="003A319A"/>
    <w:rsid w:val="003A33F1"/>
    <w:rsid w:val="003A3AEC"/>
    <w:rsid w:val="003A3DB2"/>
    <w:rsid w:val="003A4149"/>
    <w:rsid w:val="003A4224"/>
    <w:rsid w:val="003A448B"/>
    <w:rsid w:val="003A4E10"/>
    <w:rsid w:val="003A5021"/>
    <w:rsid w:val="003A5417"/>
    <w:rsid w:val="003A5CB6"/>
    <w:rsid w:val="003A640D"/>
    <w:rsid w:val="003A74DF"/>
    <w:rsid w:val="003A7B80"/>
    <w:rsid w:val="003B011C"/>
    <w:rsid w:val="003B028D"/>
    <w:rsid w:val="003B051A"/>
    <w:rsid w:val="003B0840"/>
    <w:rsid w:val="003B0A33"/>
    <w:rsid w:val="003B0BBD"/>
    <w:rsid w:val="003B150F"/>
    <w:rsid w:val="003B15FD"/>
    <w:rsid w:val="003B1BC0"/>
    <w:rsid w:val="003B2356"/>
    <w:rsid w:val="003B25D3"/>
    <w:rsid w:val="003B2D5C"/>
    <w:rsid w:val="003B38CD"/>
    <w:rsid w:val="003B41B9"/>
    <w:rsid w:val="003B44C4"/>
    <w:rsid w:val="003B5C59"/>
    <w:rsid w:val="003B63F9"/>
    <w:rsid w:val="003B65E3"/>
    <w:rsid w:val="003B696E"/>
    <w:rsid w:val="003B6B30"/>
    <w:rsid w:val="003B6D40"/>
    <w:rsid w:val="003B74C5"/>
    <w:rsid w:val="003B7AFC"/>
    <w:rsid w:val="003B7E63"/>
    <w:rsid w:val="003C05ED"/>
    <w:rsid w:val="003C0DCF"/>
    <w:rsid w:val="003C1DB2"/>
    <w:rsid w:val="003C1F3A"/>
    <w:rsid w:val="003C21AF"/>
    <w:rsid w:val="003C23B1"/>
    <w:rsid w:val="003C2E1F"/>
    <w:rsid w:val="003C2E81"/>
    <w:rsid w:val="003C38CF"/>
    <w:rsid w:val="003C3B57"/>
    <w:rsid w:val="003C3EBC"/>
    <w:rsid w:val="003C4B44"/>
    <w:rsid w:val="003C5098"/>
    <w:rsid w:val="003C5373"/>
    <w:rsid w:val="003C5851"/>
    <w:rsid w:val="003C5883"/>
    <w:rsid w:val="003C5907"/>
    <w:rsid w:val="003C5C3E"/>
    <w:rsid w:val="003C5C8D"/>
    <w:rsid w:val="003C6408"/>
    <w:rsid w:val="003C6463"/>
    <w:rsid w:val="003C68B0"/>
    <w:rsid w:val="003C737C"/>
    <w:rsid w:val="003C73F8"/>
    <w:rsid w:val="003C7BDF"/>
    <w:rsid w:val="003C7E93"/>
    <w:rsid w:val="003C7ED2"/>
    <w:rsid w:val="003D0AE3"/>
    <w:rsid w:val="003D0DF6"/>
    <w:rsid w:val="003D1117"/>
    <w:rsid w:val="003D1255"/>
    <w:rsid w:val="003D15BF"/>
    <w:rsid w:val="003D16A4"/>
    <w:rsid w:val="003D2076"/>
    <w:rsid w:val="003D265B"/>
    <w:rsid w:val="003D29E1"/>
    <w:rsid w:val="003D2A97"/>
    <w:rsid w:val="003D2D09"/>
    <w:rsid w:val="003D2E4C"/>
    <w:rsid w:val="003D3C8F"/>
    <w:rsid w:val="003D3D78"/>
    <w:rsid w:val="003D4508"/>
    <w:rsid w:val="003D568A"/>
    <w:rsid w:val="003D585D"/>
    <w:rsid w:val="003D5A6D"/>
    <w:rsid w:val="003D65EE"/>
    <w:rsid w:val="003D70B6"/>
    <w:rsid w:val="003D71DE"/>
    <w:rsid w:val="003D7489"/>
    <w:rsid w:val="003D7524"/>
    <w:rsid w:val="003E1002"/>
    <w:rsid w:val="003E1C5A"/>
    <w:rsid w:val="003E280F"/>
    <w:rsid w:val="003E2C35"/>
    <w:rsid w:val="003E3825"/>
    <w:rsid w:val="003E3959"/>
    <w:rsid w:val="003E3AEA"/>
    <w:rsid w:val="003E3CF3"/>
    <w:rsid w:val="003E40F3"/>
    <w:rsid w:val="003E4988"/>
    <w:rsid w:val="003E4AA6"/>
    <w:rsid w:val="003E4EE8"/>
    <w:rsid w:val="003E5483"/>
    <w:rsid w:val="003E6422"/>
    <w:rsid w:val="003E6A56"/>
    <w:rsid w:val="003E6A63"/>
    <w:rsid w:val="003E7AF7"/>
    <w:rsid w:val="003F0451"/>
    <w:rsid w:val="003F0760"/>
    <w:rsid w:val="003F07E3"/>
    <w:rsid w:val="003F1118"/>
    <w:rsid w:val="003F15AC"/>
    <w:rsid w:val="003F1966"/>
    <w:rsid w:val="003F1E36"/>
    <w:rsid w:val="003F22DD"/>
    <w:rsid w:val="003F2D76"/>
    <w:rsid w:val="003F2E47"/>
    <w:rsid w:val="003F36AD"/>
    <w:rsid w:val="003F3997"/>
    <w:rsid w:val="003F3B3D"/>
    <w:rsid w:val="003F40E2"/>
    <w:rsid w:val="003F41E0"/>
    <w:rsid w:val="003F4460"/>
    <w:rsid w:val="003F49AA"/>
    <w:rsid w:val="003F4BCC"/>
    <w:rsid w:val="003F55A5"/>
    <w:rsid w:val="003F576D"/>
    <w:rsid w:val="003F57C0"/>
    <w:rsid w:val="003F5AA4"/>
    <w:rsid w:val="003F6718"/>
    <w:rsid w:val="003F68C8"/>
    <w:rsid w:val="003F6B53"/>
    <w:rsid w:val="003F6BE1"/>
    <w:rsid w:val="003F6EB5"/>
    <w:rsid w:val="003F766E"/>
    <w:rsid w:val="003F7D46"/>
    <w:rsid w:val="0040003E"/>
    <w:rsid w:val="0040076F"/>
    <w:rsid w:val="004009AE"/>
    <w:rsid w:val="00401882"/>
    <w:rsid w:val="00401884"/>
    <w:rsid w:val="00401F02"/>
    <w:rsid w:val="0040217F"/>
    <w:rsid w:val="004023CB"/>
    <w:rsid w:val="00402D9A"/>
    <w:rsid w:val="0040349C"/>
    <w:rsid w:val="004037B3"/>
    <w:rsid w:val="00403989"/>
    <w:rsid w:val="004044FE"/>
    <w:rsid w:val="0040503F"/>
    <w:rsid w:val="0040510A"/>
    <w:rsid w:val="00406900"/>
    <w:rsid w:val="00406E50"/>
    <w:rsid w:val="004079F1"/>
    <w:rsid w:val="00407D65"/>
    <w:rsid w:val="00410178"/>
    <w:rsid w:val="00410791"/>
    <w:rsid w:val="00410B79"/>
    <w:rsid w:val="00411422"/>
    <w:rsid w:val="004115BA"/>
    <w:rsid w:val="00412882"/>
    <w:rsid w:val="00412BE3"/>
    <w:rsid w:val="0041446D"/>
    <w:rsid w:val="00415AC2"/>
    <w:rsid w:val="00415E87"/>
    <w:rsid w:val="00415FD9"/>
    <w:rsid w:val="00416192"/>
    <w:rsid w:val="00416C49"/>
    <w:rsid w:val="00416D09"/>
    <w:rsid w:val="004172B5"/>
    <w:rsid w:val="00417AC4"/>
    <w:rsid w:val="00417F09"/>
    <w:rsid w:val="00417FEE"/>
    <w:rsid w:val="004209EE"/>
    <w:rsid w:val="00420B8B"/>
    <w:rsid w:val="00422579"/>
    <w:rsid w:val="00422A51"/>
    <w:rsid w:val="00422B19"/>
    <w:rsid w:val="00423A2D"/>
    <w:rsid w:val="00423D9F"/>
    <w:rsid w:val="004247C0"/>
    <w:rsid w:val="004261E8"/>
    <w:rsid w:val="004267FC"/>
    <w:rsid w:val="00430B9D"/>
    <w:rsid w:val="00430F5D"/>
    <w:rsid w:val="004315C9"/>
    <w:rsid w:val="00431729"/>
    <w:rsid w:val="0043200B"/>
    <w:rsid w:val="00432567"/>
    <w:rsid w:val="004327F8"/>
    <w:rsid w:val="00432B56"/>
    <w:rsid w:val="00432B80"/>
    <w:rsid w:val="00433250"/>
    <w:rsid w:val="004332C6"/>
    <w:rsid w:val="00434115"/>
    <w:rsid w:val="004341AC"/>
    <w:rsid w:val="00434AF6"/>
    <w:rsid w:val="00434B14"/>
    <w:rsid w:val="004352BC"/>
    <w:rsid w:val="00435B51"/>
    <w:rsid w:val="00436144"/>
    <w:rsid w:val="0043634A"/>
    <w:rsid w:val="00436621"/>
    <w:rsid w:val="00436B29"/>
    <w:rsid w:val="00436FE5"/>
    <w:rsid w:val="0043757A"/>
    <w:rsid w:val="0043762E"/>
    <w:rsid w:val="0043768F"/>
    <w:rsid w:val="004376FE"/>
    <w:rsid w:val="004379CE"/>
    <w:rsid w:val="004407B7"/>
    <w:rsid w:val="00440BC3"/>
    <w:rsid w:val="00440CD0"/>
    <w:rsid w:val="00441D41"/>
    <w:rsid w:val="004423C4"/>
    <w:rsid w:val="00442562"/>
    <w:rsid w:val="004432AE"/>
    <w:rsid w:val="00443C12"/>
    <w:rsid w:val="00444616"/>
    <w:rsid w:val="00444625"/>
    <w:rsid w:val="00444AE3"/>
    <w:rsid w:val="00444F14"/>
    <w:rsid w:val="00445A2F"/>
    <w:rsid w:val="004463FA"/>
    <w:rsid w:val="00446B6C"/>
    <w:rsid w:val="00446CDF"/>
    <w:rsid w:val="00446E88"/>
    <w:rsid w:val="00447A53"/>
    <w:rsid w:val="00450300"/>
    <w:rsid w:val="00451172"/>
    <w:rsid w:val="004511C0"/>
    <w:rsid w:val="004525BA"/>
    <w:rsid w:val="004537E4"/>
    <w:rsid w:val="004542E4"/>
    <w:rsid w:val="004543EF"/>
    <w:rsid w:val="00455BA6"/>
    <w:rsid w:val="00455CB0"/>
    <w:rsid w:val="00456150"/>
    <w:rsid w:val="004566DD"/>
    <w:rsid w:val="00456BA2"/>
    <w:rsid w:val="00456BE8"/>
    <w:rsid w:val="004600FE"/>
    <w:rsid w:val="0046027D"/>
    <w:rsid w:val="004609F4"/>
    <w:rsid w:val="00460AB6"/>
    <w:rsid w:val="0046106E"/>
    <w:rsid w:val="004617D1"/>
    <w:rsid w:val="00461D36"/>
    <w:rsid w:val="00462746"/>
    <w:rsid w:val="0046394A"/>
    <w:rsid w:val="00463A56"/>
    <w:rsid w:val="0046421B"/>
    <w:rsid w:val="004643F5"/>
    <w:rsid w:val="00464871"/>
    <w:rsid w:val="004649CF"/>
    <w:rsid w:val="0046525C"/>
    <w:rsid w:val="004653EA"/>
    <w:rsid w:val="0046555D"/>
    <w:rsid w:val="00465B56"/>
    <w:rsid w:val="00465F09"/>
    <w:rsid w:val="004668CF"/>
    <w:rsid w:val="00466CD5"/>
    <w:rsid w:val="00467265"/>
    <w:rsid w:val="00467528"/>
    <w:rsid w:val="0046786F"/>
    <w:rsid w:val="00470A27"/>
    <w:rsid w:val="0047121B"/>
    <w:rsid w:val="004712AE"/>
    <w:rsid w:val="00471670"/>
    <w:rsid w:val="0047211F"/>
    <w:rsid w:val="00472C9A"/>
    <w:rsid w:val="00473062"/>
    <w:rsid w:val="00473CD3"/>
    <w:rsid w:val="00473EC6"/>
    <w:rsid w:val="00473F4D"/>
    <w:rsid w:val="00474B26"/>
    <w:rsid w:val="00474C23"/>
    <w:rsid w:val="00474EFA"/>
    <w:rsid w:val="004752BA"/>
    <w:rsid w:val="00475A30"/>
    <w:rsid w:val="00475AA0"/>
    <w:rsid w:val="00475E64"/>
    <w:rsid w:val="00476135"/>
    <w:rsid w:val="00476570"/>
    <w:rsid w:val="0048026F"/>
    <w:rsid w:val="0048078B"/>
    <w:rsid w:val="00481C42"/>
    <w:rsid w:val="004829D2"/>
    <w:rsid w:val="0048323F"/>
    <w:rsid w:val="004837A8"/>
    <w:rsid w:val="00483E32"/>
    <w:rsid w:val="004846E4"/>
    <w:rsid w:val="00484AC6"/>
    <w:rsid w:val="00484DD6"/>
    <w:rsid w:val="00485380"/>
    <w:rsid w:val="00485544"/>
    <w:rsid w:val="00485F1F"/>
    <w:rsid w:val="00486700"/>
    <w:rsid w:val="00486A53"/>
    <w:rsid w:val="00486E40"/>
    <w:rsid w:val="004870AC"/>
    <w:rsid w:val="00487665"/>
    <w:rsid w:val="00487E0D"/>
    <w:rsid w:val="0049078A"/>
    <w:rsid w:val="0049093F"/>
    <w:rsid w:val="00490C1B"/>
    <w:rsid w:val="00490D1E"/>
    <w:rsid w:val="00490FFF"/>
    <w:rsid w:val="00491282"/>
    <w:rsid w:val="004914E4"/>
    <w:rsid w:val="00491544"/>
    <w:rsid w:val="004916AA"/>
    <w:rsid w:val="00491B35"/>
    <w:rsid w:val="004925C9"/>
    <w:rsid w:val="004926BA"/>
    <w:rsid w:val="0049280B"/>
    <w:rsid w:val="00492D48"/>
    <w:rsid w:val="00493A4B"/>
    <w:rsid w:val="004947BF"/>
    <w:rsid w:val="004948B8"/>
    <w:rsid w:val="00494D52"/>
    <w:rsid w:val="00494F94"/>
    <w:rsid w:val="004954D5"/>
    <w:rsid w:val="00495624"/>
    <w:rsid w:val="00495DC3"/>
    <w:rsid w:val="0049615E"/>
    <w:rsid w:val="00497049"/>
    <w:rsid w:val="00497A5B"/>
    <w:rsid w:val="004A0023"/>
    <w:rsid w:val="004A0470"/>
    <w:rsid w:val="004A0496"/>
    <w:rsid w:val="004A07BF"/>
    <w:rsid w:val="004A07E4"/>
    <w:rsid w:val="004A0D46"/>
    <w:rsid w:val="004A0D8E"/>
    <w:rsid w:val="004A0DC5"/>
    <w:rsid w:val="004A183A"/>
    <w:rsid w:val="004A2A0F"/>
    <w:rsid w:val="004A3321"/>
    <w:rsid w:val="004A39D0"/>
    <w:rsid w:val="004A3AF7"/>
    <w:rsid w:val="004A3B80"/>
    <w:rsid w:val="004A438B"/>
    <w:rsid w:val="004A457D"/>
    <w:rsid w:val="004A540F"/>
    <w:rsid w:val="004A56ED"/>
    <w:rsid w:val="004A5CBE"/>
    <w:rsid w:val="004A5E4F"/>
    <w:rsid w:val="004A67BB"/>
    <w:rsid w:val="004A689A"/>
    <w:rsid w:val="004A6DB5"/>
    <w:rsid w:val="004A73CC"/>
    <w:rsid w:val="004A7FD7"/>
    <w:rsid w:val="004B082C"/>
    <w:rsid w:val="004B1295"/>
    <w:rsid w:val="004B1592"/>
    <w:rsid w:val="004B170A"/>
    <w:rsid w:val="004B1AFD"/>
    <w:rsid w:val="004B1C90"/>
    <w:rsid w:val="004B1D29"/>
    <w:rsid w:val="004B23FE"/>
    <w:rsid w:val="004B24A3"/>
    <w:rsid w:val="004B2938"/>
    <w:rsid w:val="004B29B5"/>
    <w:rsid w:val="004B3D2B"/>
    <w:rsid w:val="004B456A"/>
    <w:rsid w:val="004B4C7D"/>
    <w:rsid w:val="004B4FE0"/>
    <w:rsid w:val="004B53D8"/>
    <w:rsid w:val="004B5A4F"/>
    <w:rsid w:val="004B5CC3"/>
    <w:rsid w:val="004B630B"/>
    <w:rsid w:val="004B759D"/>
    <w:rsid w:val="004B7754"/>
    <w:rsid w:val="004C00D2"/>
    <w:rsid w:val="004C0A9E"/>
    <w:rsid w:val="004C0D5F"/>
    <w:rsid w:val="004C0DF7"/>
    <w:rsid w:val="004C1082"/>
    <w:rsid w:val="004C1207"/>
    <w:rsid w:val="004C1F7F"/>
    <w:rsid w:val="004C27C3"/>
    <w:rsid w:val="004C2910"/>
    <w:rsid w:val="004C37F7"/>
    <w:rsid w:val="004C432E"/>
    <w:rsid w:val="004C445C"/>
    <w:rsid w:val="004C54C5"/>
    <w:rsid w:val="004C66B3"/>
    <w:rsid w:val="004C6712"/>
    <w:rsid w:val="004C690D"/>
    <w:rsid w:val="004C69BE"/>
    <w:rsid w:val="004C7100"/>
    <w:rsid w:val="004C7436"/>
    <w:rsid w:val="004C7BA4"/>
    <w:rsid w:val="004D04EF"/>
    <w:rsid w:val="004D098F"/>
    <w:rsid w:val="004D101B"/>
    <w:rsid w:val="004D1211"/>
    <w:rsid w:val="004D12C7"/>
    <w:rsid w:val="004D16D9"/>
    <w:rsid w:val="004D255A"/>
    <w:rsid w:val="004D27B8"/>
    <w:rsid w:val="004D28D8"/>
    <w:rsid w:val="004D2A80"/>
    <w:rsid w:val="004D3ECD"/>
    <w:rsid w:val="004D3F8C"/>
    <w:rsid w:val="004D49ED"/>
    <w:rsid w:val="004D4C1E"/>
    <w:rsid w:val="004D4E5D"/>
    <w:rsid w:val="004D4F94"/>
    <w:rsid w:val="004D5073"/>
    <w:rsid w:val="004D516C"/>
    <w:rsid w:val="004D573C"/>
    <w:rsid w:val="004D578D"/>
    <w:rsid w:val="004D5BFB"/>
    <w:rsid w:val="004D5E0F"/>
    <w:rsid w:val="004D606B"/>
    <w:rsid w:val="004D67C6"/>
    <w:rsid w:val="004D6A45"/>
    <w:rsid w:val="004D75E6"/>
    <w:rsid w:val="004D7F9B"/>
    <w:rsid w:val="004E024F"/>
    <w:rsid w:val="004E05AB"/>
    <w:rsid w:val="004E1159"/>
    <w:rsid w:val="004E1EB2"/>
    <w:rsid w:val="004E2272"/>
    <w:rsid w:val="004E27CF"/>
    <w:rsid w:val="004E4655"/>
    <w:rsid w:val="004E480C"/>
    <w:rsid w:val="004E4E1D"/>
    <w:rsid w:val="004E55E1"/>
    <w:rsid w:val="004E72BD"/>
    <w:rsid w:val="004E79D4"/>
    <w:rsid w:val="004E7A71"/>
    <w:rsid w:val="004E7AEB"/>
    <w:rsid w:val="004F0A6A"/>
    <w:rsid w:val="004F1930"/>
    <w:rsid w:val="004F19E8"/>
    <w:rsid w:val="004F25C4"/>
    <w:rsid w:val="004F32CC"/>
    <w:rsid w:val="004F3A7B"/>
    <w:rsid w:val="004F3C45"/>
    <w:rsid w:val="004F51A0"/>
    <w:rsid w:val="004F570D"/>
    <w:rsid w:val="004F5C98"/>
    <w:rsid w:val="004F5F4A"/>
    <w:rsid w:val="004F5F8E"/>
    <w:rsid w:val="004F6AFC"/>
    <w:rsid w:val="004F7D99"/>
    <w:rsid w:val="005003E6"/>
    <w:rsid w:val="005004F0"/>
    <w:rsid w:val="00500732"/>
    <w:rsid w:val="0050161F"/>
    <w:rsid w:val="00501A7D"/>
    <w:rsid w:val="00502913"/>
    <w:rsid w:val="00502FF5"/>
    <w:rsid w:val="005033DD"/>
    <w:rsid w:val="0050345D"/>
    <w:rsid w:val="005036FB"/>
    <w:rsid w:val="005038B8"/>
    <w:rsid w:val="00503D80"/>
    <w:rsid w:val="00504381"/>
    <w:rsid w:val="00506580"/>
    <w:rsid w:val="00506C46"/>
    <w:rsid w:val="00506F26"/>
    <w:rsid w:val="0050751D"/>
    <w:rsid w:val="00507B13"/>
    <w:rsid w:val="00510019"/>
    <w:rsid w:val="005108B7"/>
    <w:rsid w:val="00510B01"/>
    <w:rsid w:val="00510E3D"/>
    <w:rsid w:val="005119A0"/>
    <w:rsid w:val="00511C8D"/>
    <w:rsid w:val="00511D47"/>
    <w:rsid w:val="00512039"/>
    <w:rsid w:val="00512237"/>
    <w:rsid w:val="00513676"/>
    <w:rsid w:val="0051370A"/>
    <w:rsid w:val="00513FF3"/>
    <w:rsid w:val="005140BE"/>
    <w:rsid w:val="005140DC"/>
    <w:rsid w:val="00514641"/>
    <w:rsid w:val="00514904"/>
    <w:rsid w:val="00514CD0"/>
    <w:rsid w:val="0051543F"/>
    <w:rsid w:val="00515737"/>
    <w:rsid w:val="00516458"/>
    <w:rsid w:val="00516731"/>
    <w:rsid w:val="0051684D"/>
    <w:rsid w:val="005168AC"/>
    <w:rsid w:val="00516BED"/>
    <w:rsid w:val="00516BF3"/>
    <w:rsid w:val="0051704A"/>
    <w:rsid w:val="00517203"/>
    <w:rsid w:val="00517310"/>
    <w:rsid w:val="00517B48"/>
    <w:rsid w:val="00517D32"/>
    <w:rsid w:val="0052044E"/>
    <w:rsid w:val="00520A24"/>
    <w:rsid w:val="00520E20"/>
    <w:rsid w:val="00520EC4"/>
    <w:rsid w:val="005211D8"/>
    <w:rsid w:val="005214E6"/>
    <w:rsid w:val="005219BB"/>
    <w:rsid w:val="00522270"/>
    <w:rsid w:val="00522339"/>
    <w:rsid w:val="00523341"/>
    <w:rsid w:val="00523BBD"/>
    <w:rsid w:val="00524427"/>
    <w:rsid w:val="005253B4"/>
    <w:rsid w:val="00526662"/>
    <w:rsid w:val="00526835"/>
    <w:rsid w:val="00526A24"/>
    <w:rsid w:val="00526EE0"/>
    <w:rsid w:val="0052773F"/>
    <w:rsid w:val="005277A9"/>
    <w:rsid w:val="00527EFA"/>
    <w:rsid w:val="005306F3"/>
    <w:rsid w:val="00530CBB"/>
    <w:rsid w:val="0053111A"/>
    <w:rsid w:val="00531A59"/>
    <w:rsid w:val="00531B94"/>
    <w:rsid w:val="00531BEF"/>
    <w:rsid w:val="005320A4"/>
    <w:rsid w:val="00532AB4"/>
    <w:rsid w:val="00532B5E"/>
    <w:rsid w:val="00533800"/>
    <w:rsid w:val="00533A60"/>
    <w:rsid w:val="0053403F"/>
    <w:rsid w:val="00534808"/>
    <w:rsid w:val="00534C2B"/>
    <w:rsid w:val="00536985"/>
    <w:rsid w:val="0053791A"/>
    <w:rsid w:val="0053793C"/>
    <w:rsid w:val="005379B2"/>
    <w:rsid w:val="0054006C"/>
    <w:rsid w:val="005405DC"/>
    <w:rsid w:val="00540A70"/>
    <w:rsid w:val="0054180D"/>
    <w:rsid w:val="00542CCC"/>
    <w:rsid w:val="005432EA"/>
    <w:rsid w:val="00543D41"/>
    <w:rsid w:val="0054401E"/>
    <w:rsid w:val="00544481"/>
    <w:rsid w:val="00544BC1"/>
    <w:rsid w:val="005450D5"/>
    <w:rsid w:val="005450D8"/>
    <w:rsid w:val="00545643"/>
    <w:rsid w:val="005465B6"/>
    <w:rsid w:val="0054681B"/>
    <w:rsid w:val="0054684D"/>
    <w:rsid w:val="00546864"/>
    <w:rsid w:val="0054693F"/>
    <w:rsid w:val="00546F17"/>
    <w:rsid w:val="00547336"/>
    <w:rsid w:val="0054733D"/>
    <w:rsid w:val="00547894"/>
    <w:rsid w:val="00547A19"/>
    <w:rsid w:val="0055030B"/>
    <w:rsid w:val="00550A10"/>
    <w:rsid w:val="00550B29"/>
    <w:rsid w:val="00552523"/>
    <w:rsid w:val="005526C6"/>
    <w:rsid w:val="00552F43"/>
    <w:rsid w:val="00553D90"/>
    <w:rsid w:val="00553F81"/>
    <w:rsid w:val="005542A6"/>
    <w:rsid w:val="00554372"/>
    <w:rsid w:val="005547A1"/>
    <w:rsid w:val="005550FB"/>
    <w:rsid w:val="005553D1"/>
    <w:rsid w:val="005557B3"/>
    <w:rsid w:val="005557B4"/>
    <w:rsid w:val="00555AD5"/>
    <w:rsid w:val="00555F64"/>
    <w:rsid w:val="0055669D"/>
    <w:rsid w:val="00556F7F"/>
    <w:rsid w:val="00557D5A"/>
    <w:rsid w:val="00561112"/>
    <w:rsid w:val="00561C84"/>
    <w:rsid w:val="00562D20"/>
    <w:rsid w:val="00563E32"/>
    <w:rsid w:val="00563EBD"/>
    <w:rsid w:val="00564232"/>
    <w:rsid w:val="0056481A"/>
    <w:rsid w:val="005651AF"/>
    <w:rsid w:val="00565861"/>
    <w:rsid w:val="00565AE3"/>
    <w:rsid w:val="0056625A"/>
    <w:rsid w:val="0056659B"/>
    <w:rsid w:val="00566D2C"/>
    <w:rsid w:val="00566F43"/>
    <w:rsid w:val="00570211"/>
    <w:rsid w:val="00570765"/>
    <w:rsid w:val="00570A72"/>
    <w:rsid w:val="00570B00"/>
    <w:rsid w:val="00570BAC"/>
    <w:rsid w:val="00571472"/>
    <w:rsid w:val="00571F24"/>
    <w:rsid w:val="00572413"/>
    <w:rsid w:val="00572523"/>
    <w:rsid w:val="00572BBF"/>
    <w:rsid w:val="00572F2A"/>
    <w:rsid w:val="00574CCB"/>
    <w:rsid w:val="00574EC9"/>
    <w:rsid w:val="00574EEA"/>
    <w:rsid w:val="00574F9D"/>
    <w:rsid w:val="00575261"/>
    <w:rsid w:val="00575BF7"/>
    <w:rsid w:val="00576610"/>
    <w:rsid w:val="00576A89"/>
    <w:rsid w:val="00576D1B"/>
    <w:rsid w:val="00576F54"/>
    <w:rsid w:val="00576F9F"/>
    <w:rsid w:val="0057744B"/>
    <w:rsid w:val="00577CF2"/>
    <w:rsid w:val="00577D23"/>
    <w:rsid w:val="0058017E"/>
    <w:rsid w:val="005810B0"/>
    <w:rsid w:val="00581F0C"/>
    <w:rsid w:val="00582151"/>
    <w:rsid w:val="0058228E"/>
    <w:rsid w:val="005823FD"/>
    <w:rsid w:val="00583447"/>
    <w:rsid w:val="005837B8"/>
    <w:rsid w:val="00583D8E"/>
    <w:rsid w:val="00583FFD"/>
    <w:rsid w:val="00584073"/>
    <w:rsid w:val="00584736"/>
    <w:rsid w:val="00585472"/>
    <w:rsid w:val="00586B96"/>
    <w:rsid w:val="00586FA1"/>
    <w:rsid w:val="00587006"/>
    <w:rsid w:val="00587184"/>
    <w:rsid w:val="005875A5"/>
    <w:rsid w:val="00587837"/>
    <w:rsid w:val="00587FE3"/>
    <w:rsid w:val="005909DF"/>
    <w:rsid w:val="00590D30"/>
    <w:rsid w:val="00590DA1"/>
    <w:rsid w:val="005919E4"/>
    <w:rsid w:val="005922CF"/>
    <w:rsid w:val="00592D22"/>
    <w:rsid w:val="00592EFF"/>
    <w:rsid w:val="00593452"/>
    <w:rsid w:val="005937BA"/>
    <w:rsid w:val="00593D19"/>
    <w:rsid w:val="005942EB"/>
    <w:rsid w:val="00594363"/>
    <w:rsid w:val="005949EA"/>
    <w:rsid w:val="00594D5D"/>
    <w:rsid w:val="005966F2"/>
    <w:rsid w:val="005968CE"/>
    <w:rsid w:val="00596A30"/>
    <w:rsid w:val="005972A1"/>
    <w:rsid w:val="005977D4"/>
    <w:rsid w:val="00597DE3"/>
    <w:rsid w:val="00597E72"/>
    <w:rsid w:val="005A0861"/>
    <w:rsid w:val="005A110D"/>
    <w:rsid w:val="005A1199"/>
    <w:rsid w:val="005A1BE0"/>
    <w:rsid w:val="005A29AF"/>
    <w:rsid w:val="005A2DE3"/>
    <w:rsid w:val="005A2F85"/>
    <w:rsid w:val="005A3096"/>
    <w:rsid w:val="005A367F"/>
    <w:rsid w:val="005A498B"/>
    <w:rsid w:val="005A49BE"/>
    <w:rsid w:val="005A4BB2"/>
    <w:rsid w:val="005A5147"/>
    <w:rsid w:val="005A605C"/>
    <w:rsid w:val="005A6DDC"/>
    <w:rsid w:val="005A6F59"/>
    <w:rsid w:val="005A7AC9"/>
    <w:rsid w:val="005A7D40"/>
    <w:rsid w:val="005A7F5F"/>
    <w:rsid w:val="005B0D3F"/>
    <w:rsid w:val="005B1821"/>
    <w:rsid w:val="005B197A"/>
    <w:rsid w:val="005B29DD"/>
    <w:rsid w:val="005B2AFB"/>
    <w:rsid w:val="005B3740"/>
    <w:rsid w:val="005B376A"/>
    <w:rsid w:val="005B3D68"/>
    <w:rsid w:val="005B48CA"/>
    <w:rsid w:val="005B4BB3"/>
    <w:rsid w:val="005B4F76"/>
    <w:rsid w:val="005B5409"/>
    <w:rsid w:val="005B6028"/>
    <w:rsid w:val="005B6CFE"/>
    <w:rsid w:val="005B6EDD"/>
    <w:rsid w:val="005B72DF"/>
    <w:rsid w:val="005B75EC"/>
    <w:rsid w:val="005B7626"/>
    <w:rsid w:val="005B7FC4"/>
    <w:rsid w:val="005C0408"/>
    <w:rsid w:val="005C0C3F"/>
    <w:rsid w:val="005C137A"/>
    <w:rsid w:val="005C14AA"/>
    <w:rsid w:val="005C16A3"/>
    <w:rsid w:val="005C187B"/>
    <w:rsid w:val="005C1950"/>
    <w:rsid w:val="005C1B73"/>
    <w:rsid w:val="005C228D"/>
    <w:rsid w:val="005C2333"/>
    <w:rsid w:val="005C26CC"/>
    <w:rsid w:val="005C2D17"/>
    <w:rsid w:val="005C2D3C"/>
    <w:rsid w:val="005C33D0"/>
    <w:rsid w:val="005C3491"/>
    <w:rsid w:val="005C381B"/>
    <w:rsid w:val="005C3E42"/>
    <w:rsid w:val="005C414E"/>
    <w:rsid w:val="005C423E"/>
    <w:rsid w:val="005C4F87"/>
    <w:rsid w:val="005C5E17"/>
    <w:rsid w:val="005C616E"/>
    <w:rsid w:val="005C71BD"/>
    <w:rsid w:val="005C7CED"/>
    <w:rsid w:val="005D042E"/>
    <w:rsid w:val="005D149E"/>
    <w:rsid w:val="005D1500"/>
    <w:rsid w:val="005D15D5"/>
    <w:rsid w:val="005D16B5"/>
    <w:rsid w:val="005D189E"/>
    <w:rsid w:val="005D23A8"/>
    <w:rsid w:val="005D3CAA"/>
    <w:rsid w:val="005D43D9"/>
    <w:rsid w:val="005D5379"/>
    <w:rsid w:val="005D5564"/>
    <w:rsid w:val="005D7B35"/>
    <w:rsid w:val="005D7DD7"/>
    <w:rsid w:val="005E03D2"/>
    <w:rsid w:val="005E0C79"/>
    <w:rsid w:val="005E0E93"/>
    <w:rsid w:val="005E17B6"/>
    <w:rsid w:val="005E2B61"/>
    <w:rsid w:val="005E2BCA"/>
    <w:rsid w:val="005E2CCF"/>
    <w:rsid w:val="005E38DC"/>
    <w:rsid w:val="005E3A08"/>
    <w:rsid w:val="005E4040"/>
    <w:rsid w:val="005E4E13"/>
    <w:rsid w:val="005E5513"/>
    <w:rsid w:val="005E5530"/>
    <w:rsid w:val="005E56E4"/>
    <w:rsid w:val="005E583A"/>
    <w:rsid w:val="005E5B77"/>
    <w:rsid w:val="005E5B9A"/>
    <w:rsid w:val="005E5C08"/>
    <w:rsid w:val="005E6569"/>
    <w:rsid w:val="005E6A1B"/>
    <w:rsid w:val="005E6DC3"/>
    <w:rsid w:val="005E73F5"/>
    <w:rsid w:val="005E792B"/>
    <w:rsid w:val="005E79F2"/>
    <w:rsid w:val="005F0283"/>
    <w:rsid w:val="005F03E7"/>
    <w:rsid w:val="005F0732"/>
    <w:rsid w:val="005F14CF"/>
    <w:rsid w:val="005F1CE8"/>
    <w:rsid w:val="005F1D4E"/>
    <w:rsid w:val="005F1DA4"/>
    <w:rsid w:val="005F2A83"/>
    <w:rsid w:val="005F2B73"/>
    <w:rsid w:val="005F2DFC"/>
    <w:rsid w:val="005F3264"/>
    <w:rsid w:val="005F33FA"/>
    <w:rsid w:val="005F4EDE"/>
    <w:rsid w:val="005F5C86"/>
    <w:rsid w:val="005F6DCC"/>
    <w:rsid w:val="005F7BDB"/>
    <w:rsid w:val="006009BF"/>
    <w:rsid w:val="00600DB7"/>
    <w:rsid w:val="006015FB"/>
    <w:rsid w:val="00602665"/>
    <w:rsid w:val="0060295C"/>
    <w:rsid w:val="00602B69"/>
    <w:rsid w:val="00602C59"/>
    <w:rsid w:val="00603035"/>
    <w:rsid w:val="00603144"/>
    <w:rsid w:val="00603774"/>
    <w:rsid w:val="006038C5"/>
    <w:rsid w:val="0060451A"/>
    <w:rsid w:val="0060458F"/>
    <w:rsid w:val="00604F37"/>
    <w:rsid w:val="00605222"/>
    <w:rsid w:val="00605888"/>
    <w:rsid w:val="00605BD7"/>
    <w:rsid w:val="00605D60"/>
    <w:rsid w:val="00605DB4"/>
    <w:rsid w:val="0060702F"/>
    <w:rsid w:val="006073E0"/>
    <w:rsid w:val="006073F7"/>
    <w:rsid w:val="006074D4"/>
    <w:rsid w:val="006074FB"/>
    <w:rsid w:val="006076E9"/>
    <w:rsid w:val="00607AEE"/>
    <w:rsid w:val="00610816"/>
    <w:rsid w:val="00610C0B"/>
    <w:rsid w:val="00611125"/>
    <w:rsid w:val="00611919"/>
    <w:rsid w:val="00611C0F"/>
    <w:rsid w:val="00611F7D"/>
    <w:rsid w:val="006120BB"/>
    <w:rsid w:val="006130C6"/>
    <w:rsid w:val="00613109"/>
    <w:rsid w:val="00613454"/>
    <w:rsid w:val="00613470"/>
    <w:rsid w:val="00613D7B"/>
    <w:rsid w:val="00613E64"/>
    <w:rsid w:val="0061450D"/>
    <w:rsid w:val="006153DC"/>
    <w:rsid w:val="00616CD0"/>
    <w:rsid w:val="006173B2"/>
    <w:rsid w:val="00617512"/>
    <w:rsid w:val="006208AA"/>
    <w:rsid w:val="00620B57"/>
    <w:rsid w:val="00620CFA"/>
    <w:rsid w:val="00621897"/>
    <w:rsid w:val="006220D2"/>
    <w:rsid w:val="006229A4"/>
    <w:rsid w:val="00622AD9"/>
    <w:rsid w:val="00623162"/>
    <w:rsid w:val="00623606"/>
    <w:rsid w:val="00624107"/>
    <w:rsid w:val="00624C9B"/>
    <w:rsid w:val="006251E3"/>
    <w:rsid w:val="00625754"/>
    <w:rsid w:val="00625E8F"/>
    <w:rsid w:val="00626157"/>
    <w:rsid w:val="006263DF"/>
    <w:rsid w:val="006274F4"/>
    <w:rsid w:val="0062750A"/>
    <w:rsid w:val="00627DCD"/>
    <w:rsid w:val="00630022"/>
    <w:rsid w:val="0063012F"/>
    <w:rsid w:val="006302BA"/>
    <w:rsid w:val="00630940"/>
    <w:rsid w:val="00632E57"/>
    <w:rsid w:val="006338FE"/>
    <w:rsid w:val="00633F18"/>
    <w:rsid w:val="00634080"/>
    <w:rsid w:val="00634432"/>
    <w:rsid w:val="00634A25"/>
    <w:rsid w:val="00634DEC"/>
    <w:rsid w:val="00635045"/>
    <w:rsid w:val="006350F6"/>
    <w:rsid w:val="00636BE3"/>
    <w:rsid w:val="00637565"/>
    <w:rsid w:val="00637C87"/>
    <w:rsid w:val="006405F4"/>
    <w:rsid w:val="00640944"/>
    <w:rsid w:val="00640A3D"/>
    <w:rsid w:val="006410DE"/>
    <w:rsid w:val="00642500"/>
    <w:rsid w:val="0064295B"/>
    <w:rsid w:val="00642D05"/>
    <w:rsid w:val="00642E73"/>
    <w:rsid w:val="0064331F"/>
    <w:rsid w:val="00644782"/>
    <w:rsid w:val="006447A7"/>
    <w:rsid w:val="00644A51"/>
    <w:rsid w:val="00644C1C"/>
    <w:rsid w:val="00646D31"/>
    <w:rsid w:val="00646DED"/>
    <w:rsid w:val="00647095"/>
    <w:rsid w:val="00647A95"/>
    <w:rsid w:val="00651175"/>
    <w:rsid w:val="006515D4"/>
    <w:rsid w:val="0065279F"/>
    <w:rsid w:val="00652BCA"/>
    <w:rsid w:val="006535C9"/>
    <w:rsid w:val="0065472B"/>
    <w:rsid w:val="00654E69"/>
    <w:rsid w:val="00655073"/>
    <w:rsid w:val="00655657"/>
    <w:rsid w:val="0065657D"/>
    <w:rsid w:val="00657026"/>
    <w:rsid w:val="00657068"/>
    <w:rsid w:val="0065708C"/>
    <w:rsid w:val="0065789E"/>
    <w:rsid w:val="00660573"/>
    <w:rsid w:val="00660618"/>
    <w:rsid w:val="00660806"/>
    <w:rsid w:val="006609EC"/>
    <w:rsid w:val="00660E00"/>
    <w:rsid w:val="00661D84"/>
    <w:rsid w:val="006623A9"/>
    <w:rsid w:val="006630FD"/>
    <w:rsid w:val="0066355E"/>
    <w:rsid w:val="00663651"/>
    <w:rsid w:val="0066379D"/>
    <w:rsid w:val="00663DDF"/>
    <w:rsid w:val="00663E4F"/>
    <w:rsid w:val="00664CB3"/>
    <w:rsid w:val="0066504D"/>
    <w:rsid w:val="00665094"/>
    <w:rsid w:val="0066682C"/>
    <w:rsid w:val="0066721E"/>
    <w:rsid w:val="00667475"/>
    <w:rsid w:val="0067080D"/>
    <w:rsid w:val="00670DE3"/>
    <w:rsid w:val="006714C9"/>
    <w:rsid w:val="006718F9"/>
    <w:rsid w:val="006725C2"/>
    <w:rsid w:val="006734B2"/>
    <w:rsid w:val="00674B9C"/>
    <w:rsid w:val="00675DBA"/>
    <w:rsid w:val="00676167"/>
    <w:rsid w:val="006765E6"/>
    <w:rsid w:val="0067666D"/>
    <w:rsid w:val="006766D1"/>
    <w:rsid w:val="0067674E"/>
    <w:rsid w:val="00676B3B"/>
    <w:rsid w:val="00676E18"/>
    <w:rsid w:val="00676F07"/>
    <w:rsid w:val="0067702C"/>
    <w:rsid w:val="006773A9"/>
    <w:rsid w:val="00677B0F"/>
    <w:rsid w:val="00677C88"/>
    <w:rsid w:val="00680030"/>
    <w:rsid w:val="00680561"/>
    <w:rsid w:val="0068081E"/>
    <w:rsid w:val="0068089C"/>
    <w:rsid w:val="00680A5A"/>
    <w:rsid w:val="006814A4"/>
    <w:rsid w:val="00681A86"/>
    <w:rsid w:val="00681FFD"/>
    <w:rsid w:val="00682B9E"/>
    <w:rsid w:val="00682D6A"/>
    <w:rsid w:val="00683723"/>
    <w:rsid w:val="0068412C"/>
    <w:rsid w:val="00684973"/>
    <w:rsid w:val="0068563C"/>
    <w:rsid w:val="00685941"/>
    <w:rsid w:val="00685FA4"/>
    <w:rsid w:val="0068683E"/>
    <w:rsid w:val="006878B8"/>
    <w:rsid w:val="006900FB"/>
    <w:rsid w:val="00690613"/>
    <w:rsid w:val="00690782"/>
    <w:rsid w:val="00690A11"/>
    <w:rsid w:val="00690C1B"/>
    <w:rsid w:val="00690FCD"/>
    <w:rsid w:val="006910BD"/>
    <w:rsid w:val="0069155B"/>
    <w:rsid w:val="006929A8"/>
    <w:rsid w:val="00692D78"/>
    <w:rsid w:val="00692F1F"/>
    <w:rsid w:val="00692FA7"/>
    <w:rsid w:val="006930DC"/>
    <w:rsid w:val="00695194"/>
    <w:rsid w:val="00695AD6"/>
    <w:rsid w:val="00695B0B"/>
    <w:rsid w:val="00695B60"/>
    <w:rsid w:val="00696202"/>
    <w:rsid w:val="006969D5"/>
    <w:rsid w:val="00696B42"/>
    <w:rsid w:val="00697C0D"/>
    <w:rsid w:val="00697F87"/>
    <w:rsid w:val="006A0536"/>
    <w:rsid w:val="006A05E8"/>
    <w:rsid w:val="006A22DB"/>
    <w:rsid w:val="006A2472"/>
    <w:rsid w:val="006A3D8E"/>
    <w:rsid w:val="006A4DCC"/>
    <w:rsid w:val="006A4F84"/>
    <w:rsid w:val="006A5AE1"/>
    <w:rsid w:val="006A5D5F"/>
    <w:rsid w:val="006A642A"/>
    <w:rsid w:val="006A666A"/>
    <w:rsid w:val="006A688C"/>
    <w:rsid w:val="006A6C9D"/>
    <w:rsid w:val="006A70E7"/>
    <w:rsid w:val="006A7487"/>
    <w:rsid w:val="006A767C"/>
    <w:rsid w:val="006A7797"/>
    <w:rsid w:val="006A7A53"/>
    <w:rsid w:val="006A7C07"/>
    <w:rsid w:val="006A7CFB"/>
    <w:rsid w:val="006B023D"/>
    <w:rsid w:val="006B0C36"/>
    <w:rsid w:val="006B1194"/>
    <w:rsid w:val="006B226F"/>
    <w:rsid w:val="006B283A"/>
    <w:rsid w:val="006B33B8"/>
    <w:rsid w:val="006B48AB"/>
    <w:rsid w:val="006B4A93"/>
    <w:rsid w:val="006C0558"/>
    <w:rsid w:val="006C0746"/>
    <w:rsid w:val="006C0BFB"/>
    <w:rsid w:val="006C0F25"/>
    <w:rsid w:val="006C12E1"/>
    <w:rsid w:val="006C20B9"/>
    <w:rsid w:val="006C24C6"/>
    <w:rsid w:val="006C24C7"/>
    <w:rsid w:val="006C2571"/>
    <w:rsid w:val="006C2C27"/>
    <w:rsid w:val="006C2D0C"/>
    <w:rsid w:val="006C31FE"/>
    <w:rsid w:val="006C3A45"/>
    <w:rsid w:val="006C3E89"/>
    <w:rsid w:val="006C41AE"/>
    <w:rsid w:val="006C4A2B"/>
    <w:rsid w:val="006C4C63"/>
    <w:rsid w:val="006C4FF8"/>
    <w:rsid w:val="006C670C"/>
    <w:rsid w:val="006C730C"/>
    <w:rsid w:val="006C7F38"/>
    <w:rsid w:val="006D088F"/>
    <w:rsid w:val="006D095C"/>
    <w:rsid w:val="006D1345"/>
    <w:rsid w:val="006D1F39"/>
    <w:rsid w:val="006D28D9"/>
    <w:rsid w:val="006D2F83"/>
    <w:rsid w:val="006D30F0"/>
    <w:rsid w:val="006D3D9C"/>
    <w:rsid w:val="006D45AB"/>
    <w:rsid w:val="006D4C3D"/>
    <w:rsid w:val="006D4FA1"/>
    <w:rsid w:val="006D568C"/>
    <w:rsid w:val="006D59C2"/>
    <w:rsid w:val="006D5A8F"/>
    <w:rsid w:val="006D5CAE"/>
    <w:rsid w:val="006D5F55"/>
    <w:rsid w:val="006D6149"/>
    <w:rsid w:val="006D701C"/>
    <w:rsid w:val="006D79B8"/>
    <w:rsid w:val="006D7B3B"/>
    <w:rsid w:val="006E058F"/>
    <w:rsid w:val="006E148B"/>
    <w:rsid w:val="006E18D6"/>
    <w:rsid w:val="006E195E"/>
    <w:rsid w:val="006E2084"/>
    <w:rsid w:val="006E231A"/>
    <w:rsid w:val="006E23DA"/>
    <w:rsid w:val="006E2829"/>
    <w:rsid w:val="006E3D67"/>
    <w:rsid w:val="006E476D"/>
    <w:rsid w:val="006E560A"/>
    <w:rsid w:val="006E5AC4"/>
    <w:rsid w:val="006E6086"/>
    <w:rsid w:val="006F0049"/>
    <w:rsid w:val="006F15CD"/>
    <w:rsid w:val="006F21F3"/>
    <w:rsid w:val="006F22CB"/>
    <w:rsid w:val="006F22EE"/>
    <w:rsid w:val="006F26D6"/>
    <w:rsid w:val="006F2826"/>
    <w:rsid w:val="006F3254"/>
    <w:rsid w:val="006F3CD1"/>
    <w:rsid w:val="006F3F58"/>
    <w:rsid w:val="006F4365"/>
    <w:rsid w:val="006F4549"/>
    <w:rsid w:val="006F45CE"/>
    <w:rsid w:val="006F5256"/>
    <w:rsid w:val="006F5446"/>
    <w:rsid w:val="006F5C24"/>
    <w:rsid w:val="006F60B4"/>
    <w:rsid w:val="006F6B1E"/>
    <w:rsid w:val="006F6D4E"/>
    <w:rsid w:val="006F6E16"/>
    <w:rsid w:val="006F70D3"/>
    <w:rsid w:val="006F76FB"/>
    <w:rsid w:val="006F77EB"/>
    <w:rsid w:val="00700069"/>
    <w:rsid w:val="00700F79"/>
    <w:rsid w:val="00701024"/>
    <w:rsid w:val="00701074"/>
    <w:rsid w:val="00701425"/>
    <w:rsid w:val="00701C1A"/>
    <w:rsid w:val="00702630"/>
    <w:rsid w:val="0070298A"/>
    <w:rsid w:val="007038CA"/>
    <w:rsid w:val="00704C06"/>
    <w:rsid w:val="00704C26"/>
    <w:rsid w:val="0070509D"/>
    <w:rsid w:val="00705801"/>
    <w:rsid w:val="00705F6E"/>
    <w:rsid w:val="007062E6"/>
    <w:rsid w:val="007068E0"/>
    <w:rsid w:val="007069F9"/>
    <w:rsid w:val="00707C72"/>
    <w:rsid w:val="0071016A"/>
    <w:rsid w:val="0071168F"/>
    <w:rsid w:val="007117FE"/>
    <w:rsid w:val="00711A00"/>
    <w:rsid w:val="00711EEC"/>
    <w:rsid w:val="007126CE"/>
    <w:rsid w:val="0071345F"/>
    <w:rsid w:val="0071384E"/>
    <w:rsid w:val="00713E62"/>
    <w:rsid w:val="00714580"/>
    <w:rsid w:val="0071473D"/>
    <w:rsid w:val="0071495D"/>
    <w:rsid w:val="00714D68"/>
    <w:rsid w:val="00714E24"/>
    <w:rsid w:val="0071515C"/>
    <w:rsid w:val="00715453"/>
    <w:rsid w:val="00715CB5"/>
    <w:rsid w:val="007161D3"/>
    <w:rsid w:val="0071630E"/>
    <w:rsid w:val="00716376"/>
    <w:rsid w:val="007167F5"/>
    <w:rsid w:val="0071750A"/>
    <w:rsid w:val="00717832"/>
    <w:rsid w:val="007203B8"/>
    <w:rsid w:val="007209B3"/>
    <w:rsid w:val="00720A00"/>
    <w:rsid w:val="00720B3C"/>
    <w:rsid w:val="00720FBB"/>
    <w:rsid w:val="00722057"/>
    <w:rsid w:val="00722443"/>
    <w:rsid w:val="0072275F"/>
    <w:rsid w:val="00722C6C"/>
    <w:rsid w:val="007232D4"/>
    <w:rsid w:val="007251E8"/>
    <w:rsid w:val="0072529C"/>
    <w:rsid w:val="007253E3"/>
    <w:rsid w:val="00726371"/>
    <w:rsid w:val="00726743"/>
    <w:rsid w:val="00726FFB"/>
    <w:rsid w:val="00727178"/>
    <w:rsid w:val="007271E1"/>
    <w:rsid w:val="007276E6"/>
    <w:rsid w:val="00727AD8"/>
    <w:rsid w:val="00727B32"/>
    <w:rsid w:val="00730BD0"/>
    <w:rsid w:val="00730F54"/>
    <w:rsid w:val="007311FF"/>
    <w:rsid w:val="007324A7"/>
    <w:rsid w:val="00732DC3"/>
    <w:rsid w:val="00733759"/>
    <w:rsid w:val="00733A72"/>
    <w:rsid w:val="00733C43"/>
    <w:rsid w:val="00733CEC"/>
    <w:rsid w:val="00734997"/>
    <w:rsid w:val="00734BD1"/>
    <w:rsid w:val="00734BE3"/>
    <w:rsid w:val="00735757"/>
    <w:rsid w:val="00735B97"/>
    <w:rsid w:val="00736175"/>
    <w:rsid w:val="00736398"/>
    <w:rsid w:val="00736774"/>
    <w:rsid w:val="00736A59"/>
    <w:rsid w:val="00736ECC"/>
    <w:rsid w:val="007370CC"/>
    <w:rsid w:val="0073745C"/>
    <w:rsid w:val="00737644"/>
    <w:rsid w:val="0073782A"/>
    <w:rsid w:val="00737BAE"/>
    <w:rsid w:val="00737CC9"/>
    <w:rsid w:val="00740451"/>
    <w:rsid w:val="00740914"/>
    <w:rsid w:val="00740FE7"/>
    <w:rsid w:val="00741FBC"/>
    <w:rsid w:val="007423B2"/>
    <w:rsid w:val="007427F3"/>
    <w:rsid w:val="0074280F"/>
    <w:rsid w:val="00742C4A"/>
    <w:rsid w:val="00742F0E"/>
    <w:rsid w:val="0074353A"/>
    <w:rsid w:val="007439A5"/>
    <w:rsid w:val="007442A7"/>
    <w:rsid w:val="00744D57"/>
    <w:rsid w:val="00745A59"/>
    <w:rsid w:val="00746156"/>
    <w:rsid w:val="00746255"/>
    <w:rsid w:val="00746990"/>
    <w:rsid w:val="00747421"/>
    <w:rsid w:val="00750768"/>
    <w:rsid w:val="007507E4"/>
    <w:rsid w:val="00751634"/>
    <w:rsid w:val="00751F21"/>
    <w:rsid w:val="00752ACB"/>
    <w:rsid w:val="00752EF4"/>
    <w:rsid w:val="00753E70"/>
    <w:rsid w:val="0075468E"/>
    <w:rsid w:val="0075482F"/>
    <w:rsid w:val="00754FF3"/>
    <w:rsid w:val="007557BD"/>
    <w:rsid w:val="00755810"/>
    <w:rsid w:val="00755A55"/>
    <w:rsid w:val="00756DDA"/>
    <w:rsid w:val="00757722"/>
    <w:rsid w:val="00760893"/>
    <w:rsid w:val="0076114C"/>
    <w:rsid w:val="00761345"/>
    <w:rsid w:val="0076194D"/>
    <w:rsid w:val="00761FF3"/>
    <w:rsid w:val="0076233A"/>
    <w:rsid w:val="0076293F"/>
    <w:rsid w:val="00762FFC"/>
    <w:rsid w:val="00763D1A"/>
    <w:rsid w:val="00766490"/>
    <w:rsid w:val="00767464"/>
    <w:rsid w:val="00767CCE"/>
    <w:rsid w:val="00770F87"/>
    <w:rsid w:val="00771146"/>
    <w:rsid w:val="007712A9"/>
    <w:rsid w:val="0077149B"/>
    <w:rsid w:val="00773187"/>
    <w:rsid w:val="0077457D"/>
    <w:rsid w:val="00774C46"/>
    <w:rsid w:val="00775C9C"/>
    <w:rsid w:val="00775E69"/>
    <w:rsid w:val="00775FB5"/>
    <w:rsid w:val="00776559"/>
    <w:rsid w:val="0077690C"/>
    <w:rsid w:val="007769D6"/>
    <w:rsid w:val="00776D37"/>
    <w:rsid w:val="00776DA2"/>
    <w:rsid w:val="007802C1"/>
    <w:rsid w:val="00780968"/>
    <w:rsid w:val="00780A6F"/>
    <w:rsid w:val="007823C5"/>
    <w:rsid w:val="00782BF7"/>
    <w:rsid w:val="00782F1D"/>
    <w:rsid w:val="007833C0"/>
    <w:rsid w:val="00783563"/>
    <w:rsid w:val="00783568"/>
    <w:rsid w:val="00783650"/>
    <w:rsid w:val="00783A00"/>
    <w:rsid w:val="007851F2"/>
    <w:rsid w:val="007854DB"/>
    <w:rsid w:val="007861F7"/>
    <w:rsid w:val="0078624C"/>
    <w:rsid w:val="00786602"/>
    <w:rsid w:val="007866D5"/>
    <w:rsid w:val="0078721E"/>
    <w:rsid w:val="00787298"/>
    <w:rsid w:val="007874B3"/>
    <w:rsid w:val="0078792E"/>
    <w:rsid w:val="007904EF"/>
    <w:rsid w:val="00790E17"/>
    <w:rsid w:val="00791351"/>
    <w:rsid w:val="00791354"/>
    <w:rsid w:val="00791874"/>
    <w:rsid w:val="00791F60"/>
    <w:rsid w:val="00791FC7"/>
    <w:rsid w:val="00793156"/>
    <w:rsid w:val="0079385F"/>
    <w:rsid w:val="00793C0F"/>
    <w:rsid w:val="007940E3"/>
    <w:rsid w:val="007947B2"/>
    <w:rsid w:val="00795234"/>
    <w:rsid w:val="00795423"/>
    <w:rsid w:val="0079553D"/>
    <w:rsid w:val="00795C6A"/>
    <w:rsid w:val="00796905"/>
    <w:rsid w:val="0079697D"/>
    <w:rsid w:val="00796C25"/>
    <w:rsid w:val="007A03D7"/>
    <w:rsid w:val="007A0480"/>
    <w:rsid w:val="007A0D1F"/>
    <w:rsid w:val="007A0E7B"/>
    <w:rsid w:val="007A1AAD"/>
    <w:rsid w:val="007A22E6"/>
    <w:rsid w:val="007A23E3"/>
    <w:rsid w:val="007A47BF"/>
    <w:rsid w:val="007A4AD5"/>
    <w:rsid w:val="007A4FC2"/>
    <w:rsid w:val="007A4FDE"/>
    <w:rsid w:val="007A5303"/>
    <w:rsid w:val="007A573C"/>
    <w:rsid w:val="007A58AD"/>
    <w:rsid w:val="007A6214"/>
    <w:rsid w:val="007A6446"/>
    <w:rsid w:val="007A749F"/>
    <w:rsid w:val="007A7EC1"/>
    <w:rsid w:val="007B0257"/>
    <w:rsid w:val="007B086E"/>
    <w:rsid w:val="007B0D05"/>
    <w:rsid w:val="007B1618"/>
    <w:rsid w:val="007B2589"/>
    <w:rsid w:val="007B25A1"/>
    <w:rsid w:val="007B28CC"/>
    <w:rsid w:val="007B2B1C"/>
    <w:rsid w:val="007B2F2C"/>
    <w:rsid w:val="007B3548"/>
    <w:rsid w:val="007B35C9"/>
    <w:rsid w:val="007B3887"/>
    <w:rsid w:val="007B44BE"/>
    <w:rsid w:val="007B49FE"/>
    <w:rsid w:val="007B4F26"/>
    <w:rsid w:val="007B639B"/>
    <w:rsid w:val="007B6840"/>
    <w:rsid w:val="007B7794"/>
    <w:rsid w:val="007C02E6"/>
    <w:rsid w:val="007C059A"/>
    <w:rsid w:val="007C0707"/>
    <w:rsid w:val="007C0C86"/>
    <w:rsid w:val="007C12FE"/>
    <w:rsid w:val="007C15D0"/>
    <w:rsid w:val="007C1BF6"/>
    <w:rsid w:val="007C20B5"/>
    <w:rsid w:val="007C20CC"/>
    <w:rsid w:val="007C22D5"/>
    <w:rsid w:val="007C25A8"/>
    <w:rsid w:val="007C2A89"/>
    <w:rsid w:val="007C2ACB"/>
    <w:rsid w:val="007C30B2"/>
    <w:rsid w:val="007C33EB"/>
    <w:rsid w:val="007C426B"/>
    <w:rsid w:val="007C4568"/>
    <w:rsid w:val="007C515A"/>
    <w:rsid w:val="007C5213"/>
    <w:rsid w:val="007C53A1"/>
    <w:rsid w:val="007C5AD9"/>
    <w:rsid w:val="007C62D3"/>
    <w:rsid w:val="007C63EE"/>
    <w:rsid w:val="007C6444"/>
    <w:rsid w:val="007C6583"/>
    <w:rsid w:val="007C73B9"/>
    <w:rsid w:val="007C7587"/>
    <w:rsid w:val="007D0014"/>
    <w:rsid w:val="007D013E"/>
    <w:rsid w:val="007D03A2"/>
    <w:rsid w:val="007D1B9A"/>
    <w:rsid w:val="007D32CC"/>
    <w:rsid w:val="007D3FF8"/>
    <w:rsid w:val="007D485A"/>
    <w:rsid w:val="007D4D41"/>
    <w:rsid w:val="007D4D84"/>
    <w:rsid w:val="007D5456"/>
    <w:rsid w:val="007D571C"/>
    <w:rsid w:val="007D57DB"/>
    <w:rsid w:val="007D5920"/>
    <w:rsid w:val="007D68E8"/>
    <w:rsid w:val="007D6B11"/>
    <w:rsid w:val="007D6FDA"/>
    <w:rsid w:val="007D717F"/>
    <w:rsid w:val="007D7D1F"/>
    <w:rsid w:val="007D7E23"/>
    <w:rsid w:val="007D7EE6"/>
    <w:rsid w:val="007E0212"/>
    <w:rsid w:val="007E043E"/>
    <w:rsid w:val="007E0787"/>
    <w:rsid w:val="007E0AE0"/>
    <w:rsid w:val="007E1251"/>
    <w:rsid w:val="007E128F"/>
    <w:rsid w:val="007E1DC0"/>
    <w:rsid w:val="007E2332"/>
    <w:rsid w:val="007E2626"/>
    <w:rsid w:val="007E2893"/>
    <w:rsid w:val="007E2C13"/>
    <w:rsid w:val="007E2C59"/>
    <w:rsid w:val="007E2D3D"/>
    <w:rsid w:val="007E3EA1"/>
    <w:rsid w:val="007E4948"/>
    <w:rsid w:val="007E4988"/>
    <w:rsid w:val="007E5CCB"/>
    <w:rsid w:val="007E6AA2"/>
    <w:rsid w:val="007E6F55"/>
    <w:rsid w:val="007E7983"/>
    <w:rsid w:val="007F0134"/>
    <w:rsid w:val="007F0719"/>
    <w:rsid w:val="007F0D17"/>
    <w:rsid w:val="007F15ED"/>
    <w:rsid w:val="007F206C"/>
    <w:rsid w:val="007F212D"/>
    <w:rsid w:val="007F28A6"/>
    <w:rsid w:val="007F3054"/>
    <w:rsid w:val="007F39BD"/>
    <w:rsid w:val="007F3E85"/>
    <w:rsid w:val="007F491C"/>
    <w:rsid w:val="007F5A48"/>
    <w:rsid w:val="007F5A83"/>
    <w:rsid w:val="007F5ABD"/>
    <w:rsid w:val="007F653F"/>
    <w:rsid w:val="007F6550"/>
    <w:rsid w:val="008006E1"/>
    <w:rsid w:val="00800A33"/>
    <w:rsid w:val="0080223A"/>
    <w:rsid w:val="008022D0"/>
    <w:rsid w:val="008031C3"/>
    <w:rsid w:val="00803AB8"/>
    <w:rsid w:val="00803FD7"/>
    <w:rsid w:val="00804CE5"/>
    <w:rsid w:val="008050D5"/>
    <w:rsid w:val="00805255"/>
    <w:rsid w:val="008053BF"/>
    <w:rsid w:val="008059D1"/>
    <w:rsid w:val="00805C4F"/>
    <w:rsid w:val="00806595"/>
    <w:rsid w:val="00807061"/>
    <w:rsid w:val="0080713D"/>
    <w:rsid w:val="00807AAF"/>
    <w:rsid w:val="00810492"/>
    <w:rsid w:val="00810644"/>
    <w:rsid w:val="00811002"/>
    <w:rsid w:val="008111CF"/>
    <w:rsid w:val="0081156B"/>
    <w:rsid w:val="008119A0"/>
    <w:rsid w:val="0081270A"/>
    <w:rsid w:val="00812719"/>
    <w:rsid w:val="00812C17"/>
    <w:rsid w:val="008134F2"/>
    <w:rsid w:val="0081353C"/>
    <w:rsid w:val="00813D86"/>
    <w:rsid w:val="00814123"/>
    <w:rsid w:val="00814464"/>
    <w:rsid w:val="00814CC0"/>
    <w:rsid w:val="00816262"/>
    <w:rsid w:val="00817B30"/>
    <w:rsid w:val="00817BCA"/>
    <w:rsid w:val="008203B8"/>
    <w:rsid w:val="0082093C"/>
    <w:rsid w:val="008216F8"/>
    <w:rsid w:val="00822821"/>
    <w:rsid w:val="00822C74"/>
    <w:rsid w:val="00822FDA"/>
    <w:rsid w:val="00823152"/>
    <w:rsid w:val="00823157"/>
    <w:rsid w:val="00824318"/>
    <w:rsid w:val="00825017"/>
    <w:rsid w:val="00826AD4"/>
    <w:rsid w:val="00827107"/>
    <w:rsid w:val="00827B33"/>
    <w:rsid w:val="00827BAA"/>
    <w:rsid w:val="00827E79"/>
    <w:rsid w:val="0083058E"/>
    <w:rsid w:val="00831356"/>
    <w:rsid w:val="008327B5"/>
    <w:rsid w:val="00832A6E"/>
    <w:rsid w:val="0083445E"/>
    <w:rsid w:val="00834FD8"/>
    <w:rsid w:val="00835274"/>
    <w:rsid w:val="00836742"/>
    <w:rsid w:val="00836DAD"/>
    <w:rsid w:val="008370AA"/>
    <w:rsid w:val="00837A38"/>
    <w:rsid w:val="0084033E"/>
    <w:rsid w:val="00840952"/>
    <w:rsid w:val="00840AF8"/>
    <w:rsid w:val="00840C54"/>
    <w:rsid w:val="00840E77"/>
    <w:rsid w:val="00841936"/>
    <w:rsid w:val="00842DEE"/>
    <w:rsid w:val="00842FA3"/>
    <w:rsid w:val="00843787"/>
    <w:rsid w:val="00843DBE"/>
    <w:rsid w:val="00844047"/>
    <w:rsid w:val="00844131"/>
    <w:rsid w:val="00844862"/>
    <w:rsid w:val="00844B9D"/>
    <w:rsid w:val="00846346"/>
    <w:rsid w:val="008464EB"/>
    <w:rsid w:val="00846D0B"/>
    <w:rsid w:val="008507E2"/>
    <w:rsid w:val="00851206"/>
    <w:rsid w:val="00851C84"/>
    <w:rsid w:val="00852125"/>
    <w:rsid w:val="008526F7"/>
    <w:rsid w:val="00852E54"/>
    <w:rsid w:val="00853E6A"/>
    <w:rsid w:val="00854514"/>
    <w:rsid w:val="00854832"/>
    <w:rsid w:val="00854FD0"/>
    <w:rsid w:val="00855170"/>
    <w:rsid w:val="00855C8D"/>
    <w:rsid w:val="00855F49"/>
    <w:rsid w:val="00855F8B"/>
    <w:rsid w:val="008560B5"/>
    <w:rsid w:val="008562FE"/>
    <w:rsid w:val="008564C1"/>
    <w:rsid w:val="00856B14"/>
    <w:rsid w:val="00856C55"/>
    <w:rsid w:val="008573D8"/>
    <w:rsid w:val="00857CC6"/>
    <w:rsid w:val="00857FFC"/>
    <w:rsid w:val="0086043F"/>
    <w:rsid w:val="008608AC"/>
    <w:rsid w:val="00860B32"/>
    <w:rsid w:val="00860EDE"/>
    <w:rsid w:val="008617CA"/>
    <w:rsid w:val="00862027"/>
    <w:rsid w:val="008624E3"/>
    <w:rsid w:val="00862639"/>
    <w:rsid w:val="00862DFE"/>
    <w:rsid w:val="00862E17"/>
    <w:rsid w:val="00864022"/>
    <w:rsid w:val="0086442E"/>
    <w:rsid w:val="00864465"/>
    <w:rsid w:val="00864CDE"/>
    <w:rsid w:val="008654D1"/>
    <w:rsid w:val="0086642E"/>
    <w:rsid w:val="00867354"/>
    <w:rsid w:val="00867F7D"/>
    <w:rsid w:val="0087085E"/>
    <w:rsid w:val="00872692"/>
    <w:rsid w:val="00872694"/>
    <w:rsid w:val="00872932"/>
    <w:rsid w:val="00872BDD"/>
    <w:rsid w:val="00872C9B"/>
    <w:rsid w:val="00873157"/>
    <w:rsid w:val="0087340F"/>
    <w:rsid w:val="008734F2"/>
    <w:rsid w:val="0087363C"/>
    <w:rsid w:val="00873B18"/>
    <w:rsid w:val="00873F8F"/>
    <w:rsid w:val="00874AE4"/>
    <w:rsid w:val="008751D9"/>
    <w:rsid w:val="0087527B"/>
    <w:rsid w:val="00875374"/>
    <w:rsid w:val="008754B1"/>
    <w:rsid w:val="00875596"/>
    <w:rsid w:val="0087670E"/>
    <w:rsid w:val="0087670F"/>
    <w:rsid w:val="00877099"/>
    <w:rsid w:val="008774F0"/>
    <w:rsid w:val="0087789E"/>
    <w:rsid w:val="00877A5B"/>
    <w:rsid w:val="008800D0"/>
    <w:rsid w:val="0088013C"/>
    <w:rsid w:val="00880949"/>
    <w:rsid w:val="0088143F"/>
    <w:rsid w:val="00881609"/>
    <w:rsid w:val="00881619"/>
    <w:rsid w:val="008817A8"/>
    <w:rsid w:val="008819EB"/>
    <w:rsid w:val="00881B36"/>
    <w:rsid w:val="00882006"/>
    <w:rsid w:val="008825D7"/>
    <w:rsid w:val="008835F9"/>
    <w:rsid w:val="008838A3"/>
    <w:rsid w:val="00884BEB"/>
    <w:rsid w:val="008851EF"/>
    <w:rsid w:val="00885236"/>
    <w:rsid w:val="00885D39"/>
    <w:rsid w:val="0088650D"/>
    <w:rsid w:val="00886574"/>
    <w:rsid w:val="00886CA1"/>
    <w:rsid w:val="008877D4"/>
    <w:rsid w:val="00890D6B"/>
    <w:rsid w:val="00891A2D"/>
    <w:rsid w:val="00892E21"/>
    <w:rsid w:val="00893DDF"/>
    <w:rsid w:val="00894043"/>
    <w:rsid w:val="008940D6"/>
    <w:rsid w:val="008942E5"/>
    <w:rsid w:val="0089497E"/>
    <w:rsid w:val="00894AE0"/>
    <w:rsid w:val="00894C85"/>
    <w:rsid w:val="00894D37"/>
    <w:rsid w:val="00894E8E"/>
    <w:rsid w:val="00894F13"/>
    <w:rsid w:val="008951AA"/>
    <w:rsid w:val="00896052"/>
    <w:rsid w:val="0089611E"/>
    <w:rsid w:val="00896950"/>
    <w:rsid w:val="00897B86"/>
    <w:rsid w:val="00897D61"/>
    <w:rsid w:val="008A0473"/>
    <w:rsid w:val="008A0FB1"/>
    <w:rsid w:val="008A1345"/>
    <w:rsid w:val="008A1F0B"/>
    <w:rsid w:val="008A2616"/>
    <w:rsid w:val="008A28E3"/>
    <w:rsid w:val="008A39D9"/>
    <w:rsid w:val="008A4020"/>
    <w:rsid w:val="008A588D"/>
    <w:rsid w:val="008A5E3B"/>
    <w:rsid w:val="008A5FBA"/>
    <w:rsid w:val="008A5FC3"/>
    <w:rsid w:val="008A7533"/>
    <w:rsid w:val="008B0A7F"/>
    <w:rsid w:val="008B125E"/>
    <w:rsid w:val="008B1282"/>
    <w:rsid w:val="008B1CE6"/>
    <w:rsid w:val="008B1CE9"/>
    <w:rsid w:val="008B1D45"/>
    <w:rsid w:val="008B2AC6"/>
    <w:rsid w:val="008B305E"/>
    <w:rsid w:val="008B38F1"/>
    <w:rsid w:val="008B3F7B"/>
    <w:rsid w:val="008B4FD0"/>
    <w:rsid w:val="008B7493"/>
    <w:rsid w:val="008B7C74"/>
    <w:rsid w:val="008B7E9D"/>
    <w:rsid w:val="008C0D77"/>
    <w:rsid w:val="008C1546"/>
    <w:rsid w:val="008C22CC"/>
    <w:rsid w:val="008C2318"/>
    <w:rsid w:val="008C32DD"/>
    <w:rsid w:val="008C3523"/>
    <w:rsid w:val="008C3909"/>
    <w:rsid w:val="008C46BF"/>
    <w:rsid w:val="008C4865"/>
    <w:rsid w:val="008C5831"/>
    <w:rsid w:val="008C5963"/>
    <w:rsid w:val="008C6389"/>
    <w:rsid w:val="008C70EB"/>
    <w:rsid w:val="008D051D"/>
    <w:rsid w:val="008D06D1"/>
    <w:rsid w:val="008D090A"/>
    <w:rsid w:val="008D164D"/>
    <w:rsid w:val="008D201F"/>
    <w:rsid w:val="008D2473"/>
    <w:rsid w:val="008D2AE2"/>
    <w:rsid w:val="008D2F5B"/>
    <w:rsid w:val="008D35DB"/>
    <w:rsid w:val="008D37E2"/>
    <w:rsid w:val="008D3838"/>
    <w:rsid w:val="008D5715"/>
    <w:rsid w:val="008D59E0"/>
    <w:rsid w:val="008D5DD3"/>
    <w:rsid w:val="008D5F23"/>
    <w:rsid w:val="008D617A"/>
    <w:rsid w:val="008D6861"/>
    <w:rsid w:val="008D7470"/>
    <w:rsid w:val="008E0149"/>
    <w:rsid w:val="008E1CAC"/>
    <w:rsid w:val="008E1F6B"/>
    <w:rsid w:val="008E2F65"/>
    <w:rsid w:val="008E33E6"/>
    <w:rsid w:val="008E4365"/>
    <w:rsid w:val="008E4535"/>
    <w:rsid w:val="008E637A"/>
    <w:rsid w:val="008E74E3"/>
    <w:rsid w:val="008E77E9"/>
    <w:rsid w:val="008E7FB5"/>
    <w:rsid w:val="008F0359"/>
    <w:rsid w:val="008F0DBB"/>
    <w:rsid w:val="008F1F30"/>
    <w:rsid w:val="008F22B4"/>
    <w:rsid w:val="008F2394"/>
    <w:rsid w:val="008F24B5"/>
    <w:rsid w:val="008F2CF9"/>
    <w:rsid w:val="008F317F"/>
    <w:rsid w:val="008F335C"/>
    <w:rsid w:val="008F3F6E"/>
    <w:rsid w:val="008F408B"/>
    <w:rsid w:val="008F596E"/>
    <w:rsid w:val="008F5CCE"/>
    <w:rsid w:val="008F699F"/>
    <w:rsid w:val="008F6CEC"/>
    <w:rsid w:val="008F6E58"/>
    <w:rsid w:val="008F7B75"/>
    <w:rsid w:val="009005A0"/>
    <w:rsid w:val="0090063F"/>
    <w:rsid w:val="00900947"/>
    <w:rsid w:val="00900DBA"/>
    <w:rsid w:val="009015D8"/>
    <w:rsid w:val="009018FE"/>
    <w:rsid w:val="00901AEA"/>
    <w:rsid w:val="00901D91"/>
    <w:rsid w:val="009022C9"/>
    <w:rsid w:val="009030A9"/>
    <w:rsid w:val="0090334C"/>
    <w:rsid w:val="009035EE"/>
    <w:rsid w:val="00903AE6"/>
    <w:rsid w:val="00903CCB"/>
    <w:rsid w:val="00903EED"/>
    <w:rsid w:val="00904BF8"/>
    <w:rsid w:val="00904CCF"/>
    <w:rsid w:val="00904E42"/>
    <w:rsid w:val="00905BDE"/>
    <w:rsid w:val="00906389"/>
    <w:rsid w:val="009064ED"/>
    <w:rsid w:val="00906B48"/>
    <w:rsid w:val="009076DF"/>
    <w:rsid w:val="00910714"/>
    <w:rsid w:val="00911107"/>
    <w:rsid w:val="00911257"/>
    <w:rsid w:val="00911632"/>
    <w:rsid w:val="00911A0F"/>
    <w:rsid w:val="00911AC8"/>
    <w:rsid w:val="009120AD"/>
    <w:rsid w:val="00913497"/>
    <w:rsid w:val="009134C9"/>
    <w:rsid w:val="00913979"/>
    <w:rsid w:val="0091476D"/>
    <w:rsid w:val="00914A8B"/>
    <w:rsid w:val="0091523B"/>
    <w:rsid w:val="00915421"/>
    <w:rsid w:val="00915533"/>
    <w:rsid w:val="00915DBD"/>
    <w:rsid w:val="00916F41"/>
    <w:rsid w:val="0091720C"/>
    <w:rsid w:val="0091766A"/>
    <w:rsid w:val="009177B2"/>
    <w:rsid w:val="009205A9"/>
    <w:rsid w:val="00920601"/>
    <w:rsid w:val="00920D43"/>
    <w:rsid w:val="009220DF"/>
    <w:rsid w:val="00922106"/>
    <w:rsid w:val="0092224B"/>
    <w:rsid w:val="00922AB8"/>
    <w:rsid w:val="00922FE3"/>
    <w:rsid w:val="009231BB"/>
    <w:rsid w:val="00923E54"/>
    <w:rsid w:val="009240F3"/>
    <w:rsid w:val="009254B0"/>
    <w:rsid w:val="00925544"/>
    <w:rsid w:val="009264BC"/>
    <w:rsid w:val="00926E97"/>
    <w:rsid w:val="00926F33"/>
    <w:rsid w:val="00927B78"/>
    <w:rsid w:val="00930390"/>
    <w:rsid w:val="009309FA"/>
    <w:rsid w:val="009311F9"/>
    <w:rsid w:val="00931AFC"/>
    <w:rsid w:val="00931C2F"/>
    <w:rsid w:val="00931E71"/>
    <w:rsid w:val="00932CC3"/>
    <w:rsid w:val="009342DB"/>
    <w:rsid w:val="00934427"/>
    <w:rsid w:val="00934662"/>
    <w:rsid w:val="00936C20"/>
    <w:rsid w:val="00936FD3"/>
    <w:rsid w:val="009375EE"/>
    <w:rsid w:val="00937E9C"/>
    <w:rsid w:val="00937FAC"/>
    <w:rsid w:val="0094021F"/>
    <w:rsid w:val="009405B5"/>
    <w:rsid w:val="009409DC"/>
    <w:rsid w:val="00940A4A"/>
    <w:rsid w:val="0094172B"/>
    <w:rsid w:val="00941815"/>
    <w:rsid w:val="00941B2C"/>
    <w:rsid w:val="00942C39"/>
    <w:rsid w:val="0094331B"/>
    <w:rsid w:val="0094350D"/>
    <w:rsid w:val="00944B12"/>
    <w:rsid w:val="00944DE4"/>
    <w:rsid w:val="0094512A"/>
    <w:rsid w:val="009455BE"/>
    <w:rsid w:val="009462ED"/>
    <w:rsid w:val="0094670A"/>
    <w:rsid w:val="00946DCE"/>
    <w:rsid w:val="00946E90"/>
    <w:rsid w:val="0094756E"/>
    <w:rsid w:val="00950D49"/>
    <w:rsid w:val="00951A0C"/>
    <w:rsid w:val="00951BEB"/>
    <w:rsid w:val="00952377"/>
    <w:rsid w:val="0095250F"/>
    <w:rsid w:val="009528C5"/>
    <w:rsid w:val="00952F48"/>
    <w:rsid w:val="00954C9F"/>
    <w:rsid w:val="00955B72"/>
    <w:rsid w:val="00955B75"/>
    <w:rsid w:val="00956C64"/>
    <w:rsid w:val="00956DCD"/>
    <w:rsid w:val="009579A7"/>
    <w:rsid w:val="009579BA"/>
    <w:rsid w:val="009579E7"/>
    <w:rsid w:val="00957B32"/>
    <w:rsid w:val="009600C6"/>
    <w:rsid w:val="00960CF9"/>
    <w:rsid w:val="00960E54"/>
    <w:rsid w:val="00961AC9"/>
    <w:rsid w:val="009623C2"/>
    <w:rsid w:val="00963651"/>
    <w:rsid w:val="00964082"/>
    <w:rsid w:val="0096473F"/>
    <w:rsid w:val="0096493B"/>
    <w:rsid w:val="00964BC1"/>
    <w:rsid w:val="00965234"/>
    <w:rsid w:val="00965EA4"/>
    <w:rsid w:val="00966BF3"/>
    <w:rsid w:val="009677B2"/>
    <w:rsid w:val="009704B5"/>
    <w:rsid w:val="00970D51"/>
    <w:rsid w:val="009718BA"/>
    <w:rsid w:val="009722B0"/>
    <w:rsid w:val="00972559"/>
    <w:rsid w:val="0097261C"/>
    <w:rsid w:val="00972C0B"/>
    <w:rsid w:val="0097348C"/>
    <w:rsid w:val="00973BA3"/>
    <w:rsid w:val="00974354"/>
    <w:rsid w:val="009744CD"/>
    <w:rsid w:val="00974B97"/>
    <w:rsid w:val="00975372"/>
    <w:rsid w:val="00975723"/>
    <w:rsid w:val="00976240"/>
    <w:rsid w:val="00976445"/>
    <w:rsid w:val="0097667E"/>
    <w:rsid w:val="00976CD2"/>
    <w:rsid w:val="009770B0"/>
    <w:rsid w:val="009772A5"/>
    <w:rsid w:val="00977578"/>
    <w:rsid w:val="009803A5"/>
    <w:rsid w:val="00980850"/>
    <w:rsid w:val="009809A4"/>
    <w:rsid w:val="00980B9E"/>
    <w:rsid w:val="00980EE0"/>
    <w:rsid w:val="0098104B"/>
    <w:rsid w:val="00981301"/>
    <w:rsid w:val="00981313"/>
    <w:rsid w:val="00981A05"/>
    <w:rsid w:val="00981D3D"/>
    <w:rsid w:val="0098219F"/>
    <w:rsid w:val="00983128"/>
    <w:rsid w:val="00983937"/>
    <w:rsid w:val="0098393A"/>
    <w:rsid w:val="00983AB8"/>
    <w:rsid w:val="00984973"/>
    <w:rsid w:val="00985783"/>
    <w:rsid w:val="0098625B"/>
    <w:rsid w:val="00986381"/>
    <w:rsid w:val="00986467"/>
    <w:rsid w:val="009865D3"/>
    <w:rsid w:val="00986AA4"/>
    <w:rsid w:val="00987172"/>
    <w:rsid w:val="00987503"/>
    <w:rsid w:val="009875E7"/>
    <w:rsid w:val="00987C52"/>
    <w:rsid w:val="00990614"/>
    <w:rsid w:val="009906A4"/>
    <w:rsid w:val="00990E9B"/>
    <w:rsid w:val="00991832"/>
    <w:rsid w:val="00991DE0"/>
    <w:rsid w:val="009925D0"/>
    <w:rsid w:val="0099278C"/>
    <w:rsid w:val="00992D40"/>
    <w:rsid w:val="00993B3E"/>
    <w:rsid w:val="00993DA1"/>
    <w:rsid w:val="00994A65"/>
    <w:rsid w:val="00995DC1"/>
    <w:rsid w:val="00996139"/>
    <w:rsid w:val="009961ED"/>
    <w:rsid w:val="00996FA7"/>
    <w:rsid w:val="00997175"/>
    <w:rsid w:val="00997288"/>
    <w:rsid w:val="009A04F6"/>
    <w:rsid w:val="009A05F5"/>
    <w:rsid w:val="009A1220"/>
    <w:rsid w:val="009A1AC0"/>
    <w:rsid w:val="009A1D57"/>
    <w:rsid w:val="009A2591"/>
    <w:rsid w:val="009A25BF"/>
    <w:rsid w:val="009A26FE"/>
    <w:rsid w:val="009A27BF"/>
    <w:rsid w:val="009A322B"/>
    <w:rsid w:val="009A3736"/>
    <w:rsid w:val="009A41B9"/>
    <w:rsid w:val="009A4698"/>
    <w:rsid w:val="009A4955"/>
    <w:rsid w:val="009A5E01"/>
    <w:rsid w:val="009A61A2"/>
    <w:rsid w:val="009A65E9"/>
    <w:rsid w:val="009A667F"/>
    <w:rsid w:val="009A673E"/>
    <w:rsid w:val="009A6DD0"/>
    <w:rsid w:val="009A712B"/>
    <w:rsid w:val="009B04E7"/>
    <w:rsid w:val="009B17DE"/>
    <w:rsid w:val="009B1F3B"/>
    <w:rsid w:val="009B1FFA"/>
    <w:rsid w:val="009B2730"/>
    <w:rsid w:val="009B2CE5"/>
    <w:rsid w:val="009B2D3A"/>
    <w:rsid w:val="009B33A9"/>
    <w:rsid w:val="009B359A"/>
    <w:rsid w:val="009B3737"/>
    <w:rsid w:val="009B4015"/>
    <w:rsid w:val="009B4433"/>
    <w:rsid w:val="009B538C"/>
    <w:rsid w:val="009B5B04"/>
    <w:rsid w:val="009B6634"/>
    <w:rsid w:val="009B66FC"/>
    <w:rsid w:val="009B68C0"/>
    <w:rsid w:val="009B78FF"/>
    <w:rsid w:val="009C01E2"/>
    <w:rsid w:val="009C04A5"/>
    <w:rsid w:val="009C09FF"/>
    <w:rsid w:val="009C0A7D"/>
    <w:rsid w:val="009C0F71"/>
    <w:rsid w:val="009C1EE1"/>
    <w:rsid w:val="009C1F75"/>
    <w:rsid w:val="009C303E"/>
    <w:rsid w:val="009C3059"/>
    <w:rsid w:val="009C342E"/>
    <w:rsid w:val="009C468B"/>
    <w:rsid w:val="009C46C6"/>
    <w:rsid w:val="009C4FC7"/>
    <w:rsid w:val="009C5628"/>
    <w:rsid w:val="009C576A"/>
    <w:rsid w:val="009C612C"/>
    <w:rsid w:val="009C6B78"/>
    <w:rsid w:val="009C722C"/>
    <w:rsid w:val="009C7664"/>
    <w:rsid w:val="009C7824"/>
    <w:rsid w:val="009D034B"/>
    <w:rsid w:val="009D0728"/>
    <w:rsid w:val="009D1829"/>
    <w:rsid w:val="009D182C"/>
    <w:rsid w:val="009D2604"/>
    <w:rsid w:val="009D4279"/>
    <w:rsid w:val="009D484D"/>
    <w:rsid w:val="009D4915"/>
    <w:rsid w:val="009D4A9D"/>
    <w:rsid w:val="009D4D5E"/>
    <w:rsid w:val="009D5A5F"/>
    <w:rsid w:val="009D5CC6"/>
    <w:rsid w:val="009D60BA"/>
    <w:rsid w:val="009D6E1D"/>
    <w:rsid w:val="009D7952"/>
    <w:rsid w:val="009D7B3E"/>
    <w:rsid w:val="009D7E4A"/>
    <w:rsid w:val="009E002F"/>
    <w:rsid w:val="009E1057"/>
    <w:rsid w:val="009E15FF"/>
    <w:rsid w:val="009E21C7"/>
    <w:rsid w:val="009E29E6"/>
    <w:rsid w:val="009E3498"/>
    <w:rsid w:val="009E3BEF"/>
    <w:rsid w:val="009E4149"/>
    <w:rsid w:val="009E45A7"/>
    <w:rsid w:val="009E4ABB"/>
    <w:rsid w:val="009E4B8C"/>
    <w:rsid w:val="009E52AB"/>
    <w:rsid w:val="009E5E27"/>
    <w:rsid w:val="009E67BF"/>
    <w:rsid w:val="009E69B6"/>
    <w:rsid w:val="009E69F0"/>
    <w:rsid w:val="009E6B50"/>
    <w:rsid w:val="009E6FEF"/>
    <w:rsid w:val="009E79D7"/>
    <w:rsid w:val="009F1080"/>
    <w:rsid w:val="009F1331"/>
    <w:rsid w:val="009F1782"/>
    <w:rsid w:val="009F18DD"/>
    <w:rsid w:val="009F1CFB"/>
    <w:rsid w:val="009F1D49"/>
    <w:rsid w:val="009F26E3"/>
    <w:rsid w:val="009F3D86"/>
    <w:rsid w:val="009F40EA"/>
    <w:rsid w:val="009F4CCF"/>
    <w:rsid w:val="009F4F54"/>
    <w:rsid w:val="009F5062"/>
    <w:rsid w:val="009F51F6"/>
    <w:rsid w:val="009F5792"/>
    <w:rsid w:val="009F64A3"/>
    <w:rsid w:val="009F6A88"/>
    <w:rsid w:val="009F7C76"/>
    <w:rsid w:val="00A0086D"/>
    <w:rsid w:val="00A00D38"/>
    <w:rsid w:val="00A01CFD"/>
    <w:rsid w:val="00A0202A"/>
    <w:rsid w:val="00A023AA"/>
    <w:rsid w:val="00A032CC"/>
    <w:rsid w:val="00A036EA"/>
    <w:rsid w:val="00A04284"/>
    <w:rsid w:val="00A043FD"/>
    <w:rsid w:val="00A051CA"/>
    <w:rsid w:val="00A051D2"/>
    <w:rsid w:val="00A05329"/>
    <w:rsid w:val="00A05422"/>
    <w:rsid w:val="00A05E33"/>
    <w:rsid w:val="00A064A3"/>
    <w:rsid w:val="00A06509"/>
    <w:rsid w:val="00A06EC2"/>
    <w:rsid w:val="00A070A9"/>
    <w:rsid w:val="00A072B0"/>
    <w:rsid w:val="00A07CEE"/>
    <w:rsid w:val="00A07D11"/>
    <w:rsid w:val="00A10345"/>
    <w:rsid w:val="00A105E8"/>
    <w:rsid w:val="00A10778"/>
    <w:rsid w:val="00A10C5D"/>
    <w:rsid w:val="00A13A38"/>
    <w:rsid w:val="00A13CDD"/>
    <w:rsid w:val="00A13D7F"/>
    <w:rsid w:val="00A13E72"/>
    <w:rsid w:val="00A14009"/>
    <w:rsid w:val="00A148CC"/>
    <w:rsid w:val="00A150CD"/>
    <w:rsid w:val="00A1560A"/>
    <w:rsid w:val="00A15695"/>
    <w:rsid w:val="00A159B9"/>
    <w:rsid w:val="00A15DDA"/>
    <w:rsid w:val="00A165E9"/>
    <w:rsid w:val="00A17365"/>
    <w:rsid w:val="00A17E3F"/>
    <w:rsid w:val="00A17E52"/>
    <w:rsid w:val="00A2049D"/>
    <w:rsid w:val="00A20B8A"/>
    <w:rsid w:val="00A2140C"/>
    <w:rsid w:val="00A2165D"/>
    <w:rsid w:val="00A228DB"/>
    <w:rsid w:val="00A22ECA"/>
    <w:rsid w:val="00A22EDD"/>
    <w:rsid w:val="00A22F69"/>
    <w:rsid w:val="00A237B2"/>
    <w:rsid w:val="00A23FCE"/>
    <w:rsid w:val="00A24110"/>
    <w:rsid w:val="00A2426B"/>
    <w:rsid w:val="00A24314"/>
    <w:rsid w:val="00A2465D"/>
    <w:rsid w:val="00A24784"/>
    <w:rsid w:val="00A2478B"/>
    <w:rsid w:val="00A25263"/>
    <w:rsid w:val="00A252A4"/>
    <w:rsid w:val="00A25688"/>
    <w:rsid w:val="00A256B7"/>
    <w:rsid w:val="00A261FA"/>
    <w:rsid w:val="00A2671E"/>
    <w:rsid w:val="00A26F1C"/>
    <w:rsid w:val="00A2758B"/>
    <w:rsid w:val="00A27C4C"/>
    <w:rsid w:val="00A30A65"/>
    <w:rsid w:val="00A30A94"/>
    <w:rsid w:val="00A30E89"/>
    <w:rsid w:val="00A32566"/>
    <w:rsid w:val="00A32F74"/>
    <w:rsid w:val="00A33021"/>
    <w:rsid w:val="00A3369E"/>
    <w:rsid w:val="00A338CD"/>
    <w:rsid w:val="00A3446D"/>
    <w:rsid w:val="00A344D1"/>
    <w:rsid w:val="00A347BA"/>
    <w:rsid w:val="00A3487D"/>
    <w:rsid w:val="00A34AAD"/>
    <w:rsid w:val="00A35B88"/>
    <w:rsid w:val="00A3741C"/>
    <w:rsid w:val="00A37610"/>
    <w:rsid w:val="00A37C71"/>
    <w:rsid w:val="00A401FA"/>
    <w:rsid w:val="00A4028C"/>
    <w:rsid w:val="00A405D4"/>
    <w:rsid w:val="00A4105F"/>
    <w:rsid w:val="00A413BD"/>
    <w:rsid w:val="00A41415"/>
    <w:rsid w:val="00A41D61"/>
    <w:rsid w:val="00A42264"/>
    <w:rsid w:val="00A42CCF"/>
    <w:rsid w:val="00A42E05"/>
    <w:rsid w:val="00A43D58"/>
    <w:rsid w:val="00A43FC6"/>
    <w:rsid w:val="00A44781"/>
    <w:rsid w:val="00A44C56"/>
    <w:rsid w:val="00A45132"/>
    <w:rsid w:val="00A455C8"/>
    <w:rsid w:val="00A4562B"/>
    <w:rsid w:val="00A45CAA"/>
    <w:rsid w:val="00A4634D"/>
    <w:rsid w:val="00A463B7"/>
    <w:rsid w:val="00A4708F"/>
    <w:rsid w:val="00A47E9B"/>
    <w:rsid w:val="00A50A10"/>
    <w:rsid w:val="00A50DEF"/>
    <w:rsid w:val="00A50F33"/>
    <w:rsid w:val="00A5122A"/>
    <w:rsid w:val="00A5140C"/>
    <w:rsid w:val="00A5148B"/>
    <w:rsid w:val="00A514AE"/>
    <w:rsid w:val="00A51B1E"/>
    <w:rsid w:val="00A51BCF"/>
    <w:rsid w:val="00A51E36"/>
    <w:rsid w:val="00A52CF4"/>
    <w:rsid w:val="00A53384"/>
    <w:rsid w:val="00A5402B"/>
    <w:rsid w:val="00A546C4"/>
    <w:rsid w:val="00A54DC9"/>
    <w:rsid w:val="00A553B0"/>
    <w:rsid w:val="00A55F08"/>
    <w:rsid w:val="00A57FC0"/>
    <w:rsid w:val="00A601FE"/>
    <w:rsid w:val="00A6023B"/>
    <w:rsid w:val="00A603FD"/>
    <w:rsid w:val="00A60684"/>
    <w:rsid w:val="00A609B4"/>
    <w:rsid w:val="00A611DD"/>
    <w:rsid w:val="00A613ED"/>
    <w:rsid w:val="00A61603"/>
    <w:rsid w:val="00A61A64"/>
    <w:rsid w:val="00A61F0A"/>
    <w:rsid w:val="00A620F5"/>
    <w:rsid w:val="00A633D7"/>
    <w:rsid w:val="00A634F3"/>
    <w:rsid w:val="00A6351B"/>
    <w:rsid w:val="00A635FE"/>
    <w:rsid w:val="00A64069"/>
    <w:rsid w:val="00A64305"/>
    <w:rsid w:val="00A64BDC"/>
    <w:rsid w:val="00A64FA3"/>
    <w:rsid w:val="00A65115"/>
    <w:rsid w:val="00A654C9"/>
    <w:rsid w:val="00A66163"/>
    <w:rsid w:val="00A66962"/>
    <w:rsid w:val="00A6696D"/>
    <w:rsid w:val="00A66E52"/>
    <w:rsid w:val="00A700D7"/>
    <w:rsid w:val="00A70163"/>
    <w:rsid w:val="00A706AE"/>
    <w:rsid w:val="00A70AB0"/>
    <w:rsid w:val="00A7133D"/>
    <w:rsid w:val="00A72D91"/>
    <w:rsid w:val="00A73502"/>
    <w:rsid w:val="00A73B32"/>
    <w:rsid w:val="00A74C57"/>
    <w:rsid w:val="00A74C9B"/>
    <w:rsid w:val="00A74D3C"/>
    <w:rsid w:val="00A75EE1"/>
    <w:rsid w:val="00A764B7"/>
    <w:rsid w:val="00A767FD"/>
    <w:rsid w:val="00A77152"/>
    <w:rsid w:val="00A77A89"/>
    <w:rsid w:val="00A77E52"/>
    <w:rsid w:val="00A8066F"/>
    <w:rsid w:val="00A806C3"/>
    <w:rsid w:val="00A80921"/>
    <w:rsid w:val="00A80F00"/>
    <w:rsid w:val="00A81098"/>
    <w:rsid w:val="00A81314"/>
    <w:rsid w:val="00A814E2"/>
    <w:rsid w:val="00A8236B"/>
    <w:rsid w:val="00A8276E"/>
    <w:rsid w:val="00A82795"/>
    <w:rsid w:val="00A82914"/>
    <w:rsid w:val="00A82A07"/>
    <w:rsid w:val="00A82AFE"/>
    <w:rsid w:val="00A8357D"/>
    <w:rsid w:val="00A83D5E"/>
    <w:rsid w:val="00A83DDF"/>
    <w:rsid w:val="00A83FE6"/>
    <w:rsid w:val="00A8484F"/>
    <w:rsid w:val="00A84FCA"/>
    <w:rsid w:val="00A85DC2"/>
    <w:rsid w:val="00A867B6"/>
    <w:rsid w:val="00A8681C"/>
    <w:rsid w:val="00A86A76"/>
    <w:rsid w:val="00A86C65"/>
    <w:rsid w:val="00A87130"/>
    <w:rsid w:val="00A87157"/>
    <w:rsid w:val="00A87817"/>
    <w:rsid w:val="00A90204"/>
    <w:rsid w:val="00A90A1D"/>
    <w:rsid w:val="00A90B81"/>
    <w:rsid w:val="00A90BB9"/>
    <w:rsid w:val="00A90DDD"/>
    <w:rsid w:val="00A90F6F"/>
    <w:rsid w:val="00A91ED8"/>
    <w:rsid w:val="00A92869"/>
    <w:rsid w:val="00A92B0A"/>
    <w:rsid w:val="00A92F25"/>
    <w:rsid w:val="00A931D7"/>
    <w:rsid w:val="00A931ED"/>
    <w:rsid w:val="00A93743"/>
    <w:rsid w:val="00A94417"/>
    <w:rsid w:val="00A9462F"/>
    <w:rsid w:val="00A946EF"/>
    <w:rsid w:val="00A94987"/>
    <w:rsid w:val="00A9530E"/>
    <w:rsid w:val="00A960E1"/>
    <w:rsid w:val="00A96340"/>
    <w:rsid w:val="00A963AB"/>
    <w:rsid w:val="00A96BE4"/>
    <w:rsid w:val="00A96E18"/>
    <w:rsid w:val="00A97129"/>
    <w:rsid w:val="00AA0230"/>
    <w:rsid w:val="00AA02C8"/>
    <w:rsid w:val="00AA04F3"/>
    <w:rsid w:val="00AA06FA"/>
    <w:rsid w:val="00AA0925"/>
    <w:rsid w:val="00AA0FEC"/>
    <w:rsid w:val="00AA1029"/>
    <w:rsid w:val="00AA11BE"/>
    <w:rsid w:val="00AA1A4D"/>
    <w:rsid w:val="00AA239D"/>
    <w:rsid w:val="00AA2804"/>
    <w:rsid w:val="00AA3EFC"/>
    <w:rsid w:val="00AA4112"/>
    <w:rsid w:val="00AA49AB"/>
    <w:rsid w:val="00AA4E44"/>
    <w:rsid w:val="00AA5E51"/>
    <w:rsid w:val="00AA5FA1"/>
    <w:rsid w:val="00AA64F3"/>
    <w:rsid w:val="00AA745A"/>
    <w:rsid w:val="00AA7578"/>
    <w:rsid w:val="00AA78A4"/>
    <w:rsid w:val="00AA7D1D"/>
    <w:rsid w:val="00AA7FEB"/>
    <w:rsid w:val="00AB0261"/>
    <w:rsid w:val="00AB099E"/>
    <w:rsid w:val="00AB106B"/>
    <w:rsid w:val="00AB14D8"/>
    <w:rsid w:val="00AB1D6C"/>
    <w:rsid w:val="00AB1D99"/>
    <w:rsid w:val="00AB284B"/>
    <w:rsid w:val="00AB2A0B"/>
    <w:rsid w:val="00AB2A14"/>
    <w:rsid w:val="00AB3362"/>
    <w:rsid w:val="00AB340B"/>
    <w:rsid w:val="00AB3750"/>
    <w:rsid w:val="00AB4177"/>
    <w:rsid w:val="00AB4C2B"/>
    <w:rsid w:val="00AB5481"/>
    <w:rsid w:val="00AB5726"/>
    <w:rsid w:val="00AB57B6"/>
    <w:rsid w:val="00AB5C20"/>
    <w:rsid w:val="00AB619C"/>
    <w:rsid w:val="00AB63CD"/>
    <w:rsid w:val="00AB7B2C"/>
    <w:rsid w:val="00AC0C67"/>
    <w:rsid w:val="00AC0D0E"/>
    <w:rsid w:val="00AC0EA2"/>
    <w:rsid w:val="00AC17ED"/>
    <w:rsid w:val="00AC3505"/>
    <w:rsid w:val="00AC3632"/>
    <w:rsid w:val="00AC36D9"/>
    <w:rsid w:val="00AC3AE7"/>
    <w:rsid w:val="00AC3C9E"/>
    <w:rsid w:val="00AC408B"/>
    <w:rsid w:val="00AC4886"/>
    <w:rsid w:val="00AC495F"/>
    <w:rsid w:val="00AC4A68"/>
    <w:rsid w:val="00AC5B75"/>
    <w:rsid w:val="00AC5D00"/>
    <w:rsid w:val="00AC6AD2"/>
    <w:rsid w:val="00AC7215"/>
    <w:rsid w:val="00AC7475"/>
    <w:rsid w:val="00AC7733"/>
    <w:rsid w:val="00AC7768"/>
    <w:rsid w:val="00AC77ED"/>
    <w:rsid w:val="00AC7892"/>
    <w:rsid w:val="00AC79B0"/>
    <w:rsid w:val="00AD0164"/>
    <w:rsid w:val="00AD08A9"/>
    <w:rsid w:val="00AD09AD"/>
    <w:rsid w:val="00AD0FA2"/>
    <w:rsid w:val="00AD1AEE"/>
    <w:rsid w:val="00AD2014"/>
    <w:rsid w:val="00AD2543"/>
    <w:rsid w:val="00AD25E3"/>
    <w:rsid w:val="00AD3335"/>
    <w:rsid w:val="00AD355E"/>
    <w:rsid w:val="00AD3D29"/>
    <w:rsid w:val="00AD3F2C"/>
    <w:rsid w:val="00AD3FE3"/>
    <w:rsid w:val="00AD4021"/>
    <w:rsid w:val="00AD46B8"/>
    <w:rsid w:val="00AD54BF"/>
    <w:rsid w:val="00AD5EBC"/>
    <w:rsid w:val="00AD62C2"/>
    <w:rsid w:val="00AD6B48"/>
    <w:rsid w:val="00AD6EBD"/>
    <w:rsid w:val="00AD6EF0"/>
    <w:rsid w:val="00AD724D"/>
    <w:rsid w:val="00AD7A21"/>
    <w:rsid w:val="00AD7A9F"/>
    <w:rsid w:val="00AE00E6"/>
    <w:rsid w:val="00AE05E2"/>
    <w:rsid w:val="00AE0F4A"/>
    <w:rsid w:val="00AE127B"/>
    <w:rsid w:val="00AE142F"/>
    <w:rsid w:val="00AE15F6"/>
    <w:rsid w:val="00AE21C0"/>
    <w:rsid w:val="00AE2446"/>
    <w:rsid w:val="00AE24AC"/>
    <w:rsid w:val="00AE2AA0"/>
    <w:rsid w:val="00AE34D5"/>
    <w:rsid w:val="00AE381D"/>
    <w:rsid w:val="00AE4757"/>
    <w:rsid w:val="00AE47B6"/>
    <w:rsid w:val="00AE4D8E"/>
    <w:rsid w:val="00AE4F1B"/>
    <w:rsid w:val="00AE5148"/>
    <w:rsid w:val="00AE54F1"/>
    <w:rsid w:val="00AE5A38"/>
    <w:rsid w:val="00AE5AAD"/>
    <w:rsid w:val="00AE5D19"/>
    <w:rsid w:val="00AE5F9F"/>
    <w:rsid w:val="00AE649D"/>
    <w:rsid w:val="00AE6533"/>
    <w:rsid w:val="00AE664D"/>
    <w:rsid w:val="00AE6B9E"/>
    <w:rsid w:val="00AE6FC5"/>
    <w:rsid w:val="00AE70EA"/>
    <w:rsid w:val="00AE7713"/>
    <w:rsid w:val="00AE781B"/>
    <w:rsid w:val="00AE79AB"/>
    <w:rsid w:val="00AE7D19"/>
    <w:rsid w:val="00AE7F4B"/>
    <w:rsid w:val="00AF0723"/>
    <w:rsid w:val="00AF0D73"/>
    <w:rsid w:val="00AF0EA0"/>
    <w:rsid w:val="00AF14CA"/>
    <w:rsid w:val="00AF1967"/>
    <w:rsid w:val="00AF19D5"/>
    <w:rsid w:val="00AF2192"/>
    <w:rsid w:val="00AF22AE"/>
    <w:rsid w:val="00AF24B9"/>
    <w:rsid w:val="00AF2775"/>
    <w:rsid w:val="00AF313D"/>
    <w:rsid w:val="00AF3149"/>
    <w:rsid w:val="00AF31FC"/>
    <w:rsid w:val="00AF34DE"/>
    <w:rsid w:val="00AF35A2"/>
    <w:rsid w:val="00AF370B"/>
    <w:rsid w:val="00AF384D"/>
    <w:rsid w:val="00AF3B07"/>
    <w:rsid w:val="00AF41A7"/>
    <w:rsid w:val="00AF4C66"/>
    <w:rsid w:val="00AF4FE2"/>
    <w:rsid w:val="00AF547D"/>
    <w:rsid w:val="00AF54D5"/>
    <w:rsid w:val="00AF597C"/>
    <w:rsid w:val="00AF5E07"/>
    <w:rsid w:val="00AF5ED1"/>
    <w:rsid w:val="00AF5F4E"/>
    <w:rsid w:val="00AF657D"/>
    <w:rsid w:val="00AF6635"/>
    <w:rsid w:val="00AF6AD3"/>
    <w:rsid w:val="00AF6C7D"/>
    <w:rsid w:val="00AF78F5"/>
    <w:rsid w:val="00AF79E3"/>
    <w:rsid w:val="00B00BAB"/>
    <w:rsid w:val="00B00BDF"/>
    <w:rsid w:val="00B0119B"/>
    <w:rsid w:val="00B024F5"/>
    <w:rsid w:val="00B02A74"/>
    <w:rsid w:val="00B02B27"/>
    <w:rsid w:val="00B02C60"/>
    <w:rsid w:val="00B02F8F"/>
    <w:rsid w:val="00B039AF"/>
    <w:rsid w:val="00B04214"/>
    <w:rsid w:val="00B04263"/>
    <w:rsid w:val="00B05398"/>
    <w:rsid w:val="00B05973"/>
    <w:rsid w:val="00B05BCB"/>
    <w:rsid w:val="00B06B90"/>
    <w:rsid w:val="00B06ECD"/>
    <w:rsid w:val="00B07239"/>
    <w:rsid w:val="00B07A6E"/>
    <w:rsid w:val="00B07FEA"/>
    <w:rsid w:val="00B1022A"/>
    <w:rsid w:val="00B10333"/>
    <w:rsid w:val="00B11741"/>
    <w:rsid w:val="00B129C7"/>
    <w:rsid w:val="00B12FC6"/>
    <w:rsid w:val="00B1315F"/>
    <w:rsid w:val="00B1343F"/>
    <w:rsid w:val="00B13949"/>
    <w:rsid w:val="00B13C40"/>
    <w:rsid w:val="00B13CD4"/>
    <w:rsid w:val="00B13D45"/>
    <w:rsid w:val="00B13E62"/>
    <w:rsid w:val="00B14419"/>
    <w:rsid w:val="00B14D9D"/>
    <w:rsid w:val="00B1557A"/>
    <w:rsid w:val="00B158CB"/>
    <w:rsid w:val="00B15B42"/>
    <w:rsid w:val="00B15C1F"/>
    <w:rsid w:val="00B163F4"/>
    <w:rsid w:val="00B16548"/>
    <w:rsid w:val="00B165CC"/>
    <w:rsid w:val="00B16CA5"/>
    <w:rsid w:val="00B20354"/>
    <w:rsid w:val="00B20B15"/>
    <w:rsid w:val="00B2173F"/>
    <w:rsid w:val="00B21854"/>
    <w:rsid w:val="00B21CDE"/>
    <w:rsid w:val="00B22089"/>
    <w:rsid w:val="00B22546"/>
    <w:rsid w:val="00B22547"/>
    <w:rsid w:val="00B22809"/>
    <w:rsid w:val="00B23329"/>
    <w:rsid w:val="00B23671"/>
    <w:rsid w:val="00B237B5"/>
    <w:rsid w:val="00B2391A"/>
    <w:rsid w:val="00B247E1"/>
    <w:rsid w:val="00B249C7"/>
    <w:rsid w:val="00B24C3D"/>
    <w:rsid w:val="00B24F84"/>
    <w:rsid w:val="00B25244"/>
    <w:rsid w:val="00B260E1"/>
    <w:rsid w:val="00B267B2"/>
    <w:rsid w:val="00B3048B"/>
    <w:rsid w:val="00B308DF"/>
    <w:rsid w:val="00B3114C"/>
    <w:rsid w:val="00B3120B"/>
    <w:rsid w:val="00B31C6B"/>
    <w:rsid w:val="00B32CA8"/>
    <w:rsid w:val="00B331A5"/>
    <w:rsid w:val="00B334E4"/>
    <w:rsid w:val="00B3406E"/>
    <w:rsid w:val="00B34830"/>
    <w:rsid w:val="00B349A2"/>
    <w:rsid w:val="00B35039"/>
    <w:rsid w:val="00B35483"/>
    <w:rsid w:val="00B3577C"/>
    <w:rsid w:val="00B3584D"/>
    <w:rsid w:val="00B364CC"/>
    <w:rsid w:val="00B3678B"/>
    <w:rsid w:val="00B36A0C"/>
    <w:rsid w:val="00B377D4"/>
    <w:rsid w:val="00B4034C"/>
    <w:rsid w:val="00B40832"/>
    <w:rsid w:val="00B40DFD"/>
    <w:rsid w:val="00B431F5"/>
    <w:rsid w:val="00B437E5"/>
    <w:rsid w:val="00B43A7E"/>
    <w:rsid w:val="00B448CF"/>
    <w:rsid w:val="00B449AF"/>
    <w:rsid w:val="00B454B7"/>
    <w:rsid w:val="00B45784"/>
    <w:rsid w:val="00B457B6"/>
    <w:rsid w:val="00B4582C"/>
    <w:rsid w:val="00B45D4C"/>
    <w:rsid w:val="00B464C6"/>
    <w:rsid w:val="00B4677A"/>
    <w:rsid w:val="00B46B2B"/>
    <w:rsid w:val="00B473E0"/>
    <w:rsid w:val="00B47F7D"/>
    <w:rsid w:val="00B50368"/>
    <w:rsid w:val="00B50563"/>
    <w:rsid w:val="00B5080F"/>
    <w:rsid w:val="00B50C2B"/>
    <w:rsid w:val="00B50CCA"/>
    <w:rsid w:val="00B515CB"/>
    <w:rsid w:val="00B517D1"/>
    <w:rsid w:val="00B51B72"/>
    <w:rsid w:val="00B51B73"/>
    <w:rsid w:val="00B52047"/>
    <w:rsid w:val="00B53D65"/>
    <w:rsid w:val="00B54B52"/>
    <w:rsid w:val="00B550BE"/>
    <w:rsid w:val="00B55123"/>
    <w:rsid w:val="00B5552D"/>
    <w:rsid w:val="00B55A6D"/>
    <w:rsid w:val="00B55FEA"/>
    <w:rsid w:val="00B56D51"/>
    <w:rsid w:val="00B56F6B"/>
    <w:rsid w:val="00B570B4"/>
    <w:rsid w:val="00B6029F"/>
    <w:rsid w:val="00B61336"/>
    <w:rsid w:val="00B61EAE"/>
    <w:rsid w:val="00B6300D"/>
    <w:rsid w:val="00B64195"/>
    <w:rsid w:val="00B644B7"/>
    <w:rsid w:val="00B646C1"/>
    <w:rsid w:val="00B64CC5"/>
    <w:rsid w:val="00B64D72"/>
    <w:rsid w:val="00B65882"/>
    <w:rsid w:val="00B65A30"/>
    <w:rsid w:val="00B662A6"/>
    <w:rsid w:val="00B6653F"/>
    <w:rsid w:val="00B66BDC"/>
    <w:rsid w:val="00B675D8"/>
    <w:rsid w:val="00B70B7F"/>
    <w:rsid w:val="00B71515"/>
    <w:rsid w:val="00B718B2"/>
    <w:rsid w:val="00B71B50"/>
    <w:rsid w:val="00B71CF9"/>
    <w:rsid w:val="00B71D1D"/>
    <w:rsid w:val="00B71D22"/>
    <w:rsid w:val="00B71D7E"/>
    <w:rsid w:val="00B72049"/>
    <w:rsid w:val="00B72AEF"/>
    <w:rsid w:val="00B730A3"/>
    <w:rsid w:val="00B73482"/>
    <w:rsid w:val="00B73F62"/>
    <w:rsid w:val="00B7423C"/>
    <w:rsid w:val="00B749FF"/>
    <w:rsid w:val="00B74F4D"/>
    <w:rsid w:val="00B750AC"/>
    <w:rsid w:val="00B76238"/>
    <w:rsid w:val="00B76C6E"/>
    <w:rsid w:val="00B77CE6"/>
    <w:rsid w:val="00B8025A"/>
    <w:rsid w:val="00B8053A"/>
    <w:rsid w:val="00B80D84"/>
    <w:rsid w:val="00B81BC5"/>
    <w:rsid w:val="00B81ECF"/>
    <w:rsid w:val="00B8232F"/>
    <w:rsid w:val="00B827B2"/>
    <w:rsid w:val="00B83198"/>
    <w:rsid w:val="00B83E8E"/>
    <w:rsid w:val="00B840FE"/>
    <w:rsid w:val="00B84106"/>
    <w:rsid w:val="00B841C9"/>
    <w:rsid w:val="00B8496F"/>
    <w:rsid w:val="00B84A45"/>
    <w:rsid w:val="00B84A61"/>
    <w:rsid w:val="00B84AEA"/>
    <w:rsid w:val="00B85100"/>
    <w:rsid w:val="00B8577A"/>
    <w:rsid w:val="00B85C6B"/>
    <w:rsid w:val="00B85C96"/>
    <w:rsid w:val="00B865DC"/>
    <w:rsid w:val="00B865F0"/>
    <w:rsid w:val="00B879DD"/>
    <w:rsid w:val="00B87BB3"/>
    <w:rsid w:val="00B9026E"/>
    <w:rsid w:val="00B905FA"/>
    <w:rsid w:val="00B90944"/>
    <w:rsid w:val="00B90C1B"/>
    <w:rsid w:val="00B9146E"/>
    <w:rsid w:val="00B91510"/>
    <w:rsid w:val="00B91979"/>
    <w:rsid w:val="00B91CED"/>
    <w:rsid w:val="00B9292C"/>
    <w:rsid w:val="00B929FF"/>
    <w:rsid w:val="00B93218"/>
    <w:rsid w:val="00B934EF"/>
    <w:rsid w:val="00B93589"/>
    <w:rsid w:val="00B956D0"/>
    <w:rsid w:val="00B95954"/>
    <w:rsid w:val="00B9597A"/>
    <w:rsid w:val="00B95C51"/>
    <w:rsid w:val="00B9611F"/>
    <w:rsid w:val="00B9618B"/>
    <w:rsid w:val="00B9682E"/>
    <w:rsid w:val="00B96CE9"/>
    <w:rsid w:val="00B96DF6"/>
    <w:rsid w:val="00B9758A"/>
    <w:rsid w:val="00B975A1"/>
    <w:rsid w:val="00B977C7"/>
    <w:rsid w:val="00B977D9"/>
    <w:rsid w:val="00B979AB"/>
    <w:rsid w:val="00B97DAD"/>
    <w:rsid w:val="00BA09B8"/>
    <w:rsid w:val="00BA0A97"/>
    <w:rsid w:val="00BA0ADE"/>
    <w:rsid w:val="00BA0D57"/>
    <w:rsid w:val="00BA2913"/>
    <w:rsid w:val="00BA2AC5"/>
    <w:rsid w:val="00BA2FF1"/>
    <w:rsid w:val="00BA31C1"/>
    <w:rsid w:val="00BA42E9"/>
    <w:rsid w:val="00BA5249"/>
    <w:rsid w:val="00BA62FD"/>
    <w:rsid w:val="00BA63AF"/>
    <w:rsid w:val="00BA67FD"/>
    <w:rsid w:val="00BA6CEB"/>
    <w:rsid w:val="00BA7C26"/>
    <w:rsid w:val="00BB02AD"/>
    <w:rsid w:val="00BB1D45"/>
    <w:rsid w:val="00BB1E7D"/>
    <w:rsid w:val="00BB251C"/>
    <w:rsid w:val="00BB29C9"/>
    <w:rsid w:val="00BB2A5C"/>
    <w:rsid w:val="00BB391E"/>
    <w:rsid w:val="00BB3D46"/>
    <w:rsid w:val="00BB3D87"/>
    <w:rsid w:val="00BB41C4"/>
    <w:rsid w:val="00BB4358"/>
    <w:rsid w:val="00BB443B"/>
    <w:rsid w:val="00BB4552"/>
    <w:rsid w:val="00BB4B58"/>
    <w:rsid w:val="00BB551C"/>
    <w:rsid w:val="00BB5584"/>
    <w:rsid w:val="00BB602B"/>
    <w:rsid w:val="00BB623C"/>
    <w:rsid w:val="00BB68DF"/>
    <w:rsid w:val="00BB6A1D"/>
    <w:rsid w:val="00BB7538"/>
    <w:rsid w:val="00BB7A97"/>
    <w:rsid w:val="00BC0053"/>
    <w:rsid w:val="00BC007F"/>
    <w:rsid w:val="00BC1078"/>
    <w:rsid w:val="00BC1327"/>
    <w:rsid w:val="00BC135B"/>
    <w:rsid w:val="00BC141E"/>
    <w:rsid w:val="00BC14E5"/>
    <w:rsid w:val="00BC1785"/>
    <w:rsid w:val="00BC271B"/>
    <w:rsid w:val="00BC2BE2"/>
    <w:rsid w:val="00BC3A3A"/>
    <w:rsid w:val="00BC3C95"/>
    <w:rsid w:val="00BC4053"/>
    <w:rsid w:val="00BC4834"/>
    <w:rsid w:val="00BC4FC7"/>
    <w:rsid w:val="00BC55AE"/>
    <w:rsid w:val="00BC55E0"/>
    <w:rsid w:val="00BC6328"/>
    <w:rsid w:val="00BC6AE6"/>
    <w:rsid w:val="00BC759A"/>
    <w:rsid w:val="00BC760B"/>
    <w:rsid w:val="00BC7D44"/>
    <w:rsid w:val="00BC7E7E"/>
    <w:rsid w:val="00BD027A"/>
    <w:rsid w:val="00BD02A0"/>
    <w:rsid w:val="00BD04D0"/>
    <w:rsid w:val="00BD0DD9"/>
    <w:rsid w:val="00BD1246"/>
    <w:rsid w:val="00BD12B9"/>
    <w:rsid w:val="00BD155F"/>
    <w:rsid w:val="00BD1929"/>
    <w:rsid w:val="00BD2479"/>
    <w:rsid w:val="00BD3813"/>
    <w:rsid w:val="00BD3B50"/>
    <w:rsid w:val="00BD3C52"/>
    <w:rsid w:val="00BD4091"/>
    <w:rsid w:val="00BD4225"/>
    <w:rsid w:val="00BD4F21"/>
    <w:rsid w:val="00BD54D2"/>
    <w:rsid w:val="00BD5F06"/>
    <w:rsid w:val="00BD604A"/>
    <w:rsid w:val="00BD6309"/>
    <w:rsid w:val="00BD6B82"/>
    <w:rsid w:val="00BD6FB8"/>
    <w:rsid w:val="00BD7D78"/>
    <w:rsid w:val="00BE064D"/>
    <w:rsid w:val="00BE08E4"/>
    <w:rsid w:val="00BE1000"/>
    <w:rsid w:val="00BE12EB"/>
    <w:rsid w:val="00BE1CC9"/>
    <w:rsid w:val="00BE1EE3"/>
    <w:rsid w:val="00BE2676"/>
    <w:rsid w:val="00BE29EC"/>
    <w:rsid w:val="00BE2CF0"/>
    <w:rsid w:val="00BE3847"/>
    <w:rsid w:val="00BE3D1F"/>
    <w:rsid w:val="00BE3F2C"/>
    <w:rsid w:val="00BE4317"/>
    <w:rsid w:val="00BE432E"/>
    <w:rsid w:val="00BE43FE"/>
    <w:rsid w:val="00BE4AAE"/>
    <w:rsid w:val="00BE4F60"/>
    <w:rsid w:val="00BE62A2"/>
    <w:rsid w:val="00BE64E5"/>
    <w:rsid w:val="00BE6798"/>
    <w:rsid w:val="00BE6C19"/>
    <w:rsid w:val="00BE6FA0"/>
    <w:rsid w:val="00BE7411"/>
    <w:rsid w:val="00BE776D"/>
    <w:rsid w:val="00BE7CCF"/>
    <w:rsid w:val="00BF1461"/>
    <w:rsid w:val="00BF19E0"/>
    <w:rsid w:val="00BF1E25"/>
    <w:rsid w:val="00BF3212"/>
    <w:rsid w:val="00BF3662"/>
    <w:rsid w:val="00BF387E"/>
    <w:rsid w:val="00BF3C01"/>
    <w:rsid w:val="00BF4378"/>
    <w:rsid w:val="00BF4FE3"/>
    <w:rsid w:val="00BF504C"/>
    <w:rsid w:val="00BF5ABE"/>
    <w:rsid w:val="00BF5B64"/>
    <w:rsid w:val="00BF609E"/>
    <w:rsid w:val="00BF6142"/>
    <w:rsid w:val="00BF62A6"/>
    <w:rsid w:val="00BF6B90"/>
    <w:rsid w:val="00BF7883"/>
    <w:rsid w:val="00BF7DA0"/>
    <w:rsid w:val="00BF7E78"/>
    <w:rsid w:val="00C00657"/>
    <w:rsid w:val="00C0164E"/>
    <w:rsid w:val="00C01D1C"/>
    <w:rsid w:val="00C02776"/>
    <w:rsid w:val="00C0328D"/>
    <w:rsid w:val="00C043FC"/>
    <w:rsid w:val="00C04622"/>
    <w:rsid w:val="00C04F20"/>
    <w:rsid w:val="00C05790"/>
    <w:rsid w:val="00C05DFE"/>
    <w:rsid w:val="00C06871"/>
    <w:rsid w:val="00C070E3"/>
    <w:rsid w:val="00C076E0"/>
    <w:rsid w:val="00C07958"/>
    <w:rsid w:val="00C07F90"/>
    <w:rsid w:val="00C10997"/>
    <w:rsid w:val="00C121E8"/>
    <w:rsid w:val="00C12451"/>
    <w:rsid w:val="00C125B4"/>
    <w:rsid w:val="00C127EB"/>
    <w:rsid w:val="00C13916"/>
    <w:rsid w:val="00C13B84"/>
    <w:rsid w:val="00C13C27"/>
    <w:rsid w:val="00C13FB1"/>
    <w:rsid w:val="00C1422E"/>
    <w:rsid w:val="00C142FF"/>
    <w:rsid w:val="00C15058"/>
    <w:rsid w:val="00C15445"/>
    <w:rsid w:val="00C15C9B"/>
    <w:rsid w:val="00C15D60"/>
    <w:rsid w:val="00C16B42"/>
    <w:rsid w:val="00C17EB4"/>
    <w:rsid w:val="00C20BAC"/>
    <w:rsid w:val="00C2138C"/>
    <w:rsid w:val="00C21A55"/>
    <w:rsid w:val="00C21E26"/>
    <w:rsid w:val="00C22844"/>
    <w:rsid w:val="00C229E6"/>
    <w:rsid w:val="00C22F6A"/>
    <w:rsid w:val="00C235EE"/>
    <w:rsid w:val="00C23C68"/>
    <w:rsid w:val="00C246A9"/>
    <w:rsid w:val="00C24DD5"/>
    <w:rsid w:val="00C24DF9"/>
    <w:rsid w:val="00C26BF8"/>
    <w:rsid w:val="00C272EC"/>
    <w:rsid w:val="00C27C01"/>
    <w:rsid w:val="00C30066"/>
    <w:rsid w:val="00C30B83"/>
    <w:rsid w:val="00C31D12"/>
    <w:rsid w:val="00C31DF2"/>
    <w:rsid w:val="00C31EBB"/>
    <w:rsid w:val="00C3235D"/>
    <w:rsid w:val="00C32AA4"/>
    <w:rsid w:val="00C32D54"/>
    <w:rsid w:val="00C32E74"/>
    <w:rsid w:val="00C33BE6"/>
    <w:rsid w:val="00C343B3"/>
    <w:rsid w:val="00C34770"/>
    <w:rsid w:val="00C355D7"/>
    <w:rsid w:val="00C35C2A"/>
    <w:rsid w:val="00C35D2F"/>
    <w:rsid w:val="00C35F98"/>
    <w:rsid w:val="00C36073"/>
    <w:rsid w:val="00C360C4"/>
    <w:rsid w:val="00C363AF"/>
    <w:rsid w:val="00C3643C"/>
    <w:rsid w:val="00C367C3"/>
    <w:rsid w:val="00C36ACE"/>
    <w:rsid w:val="00C373E3"/>
    <w:rsid w:val="00C37BC1"/>
    <w:rsid w:val="00C402C8"/>
    <w:rsid w:val="00C4097F"/>
    <w:rsid w:val="00C4099F"/>
    <w:rsid w:val="00C41003"/>
    <w:rsid w:val="00C42561"/>
    <w:rsid w:val="00C42CDD"/>
    <w:rsid w:val="00C42F2C"/>
    <w:rsid w:val="00C434C6"/>
    <w:rsid w:val="00C43EC0"/>
    <w:rsid w:val="00C44202"/>
    <w:rsid w:val="00C44B16"/>
    <w:rsid w:val="00C44B1A"/>
    <w:rsid w:val="00C44E41"/>
    <w:rsid w:val="00C44E7A"/>
    <w:rsid w:val="00C454AF"/>
    <w:rsid w:val="00C462E5"/>
    <w:rsid w:val="00C466AC"/>
    <w:rsid w:val="00C4691A"/>
    <w:rsid w:val="00C46B00"/>
    <w:rsid w:val="00C474C1"/>
    <w:rsid w:val="00C47600"/>
    <w:rsid w:val="00C4795C"/>
    <w:rsid w:val="00C47E48"/>
    <w:rsid w:val="00C47E7D"/>
    <w:rsid w:val="00C50340"/>
    <w:rsid w:val="00C506C1"/>
    <w:rsid w:val="00C5070E"/>
    <w:rsid w:val="00C521D0"/>
    <w:rsid w:val="00C5244B"/>
    <w:rsid w:val="00C52DCB"/>
    <w:rsid w:val="00C5319A"/>
    <w:rsid w:val="00C53272"/>
    <w:rsid w:val="00C5422C"/>
    <w:rsid w:val="00C54682"/>
    <w:rsid w:val="00C546FA"/>
    <w:rsid w:val="00C55007"/>
    <w:rsid w:val="00C55192"/>
    <w:rsid w:val="00C55256"/>
    <w:rsid w:val="00C55B99"/>
    <w:rsid w:val="00C564AA"/>
    <w:rsid w:val="00C564BE"/>
    <w:rsid w:val="00C5748B"/>
    <w:rsid w:val="00C57BB9"/>
    <w:rsid w:val="00C609DF"/>
    <w:rsid w:val="00C60C09"/>
    <w:rsid w:val="00C60CE1"/>
    <w:rsid w:val="00C611E5"/>
    <w:rsid w:val="00C6182C"/>
    <w:rsid w:val="00C61BBB"/>
    <w:rsid w:val="00C61F2C"/>
    <w:rsid w:val="00C627AA"/>
    <w:rsid w:val="00C62AEC"/>
    <w:rsid w:val="00C63698"/>
    <w:rsid w:val="00C646C9"/>
    <w:rsid w:val="00C64BDA"/>
    <w:rsid w:val="00C64F98"/>
    <w:rsid w:val="00C65109"/>
    <w:rsid w:val="00C655AC"/>
    <w:rsid w:val="00C661B5"/>
    <w:rsid w:val="00C66560"/>
    <w:rsid w:val="00C6670B"/>
    <w:rsid w:val="00C70136"/>
    <w:rsid w:val="00C7203E"/>
    <w:rsid w:val="00C725FF"/>
    <w:rsid w:val="00C72810"/>
    <w:rsid w:val="00C72E63"/>
    <w:rsid w:val="00C75061"/>
    <w:rsid w:val="00C751A2"/>
    <w:rsid w:val="00C76985"/>
    <w:rsid w:val="00C769D6"/>
    <w:rsid w:val="00C7702D"/>
    <w:rsid w:val="00C77E36"/>
    <w:rsid w:val="00C80158"/>
    <w:rsid w:val="00C80214"/>
    <w:rsid w:val="00C80AB1"/>
    <w:rsid w:val="00C80CCD"/>
    <w:rsid w:val="00C80EB2"/>
    <w:rsid w:val="00C80F1A"/>
    <w:rsid w:val="00C8179C"/>
    <w:rsid w:val="00C81EB1"/>
    <w:rsid w:val="00C82957"/>
    <w:rsid w:val="00C82B8D"/>
    <w:rsid w:val="00C8349C"/>
    <w:rsid w:val="00C834E5"/>
    <w:rsid w:val="00C84188"/>
    <w:rsid w:val="00C8482E"/>
    <w:rsid w:val="00C84AF3"/>
    <w:rsid w:val="00C84BD3"/>
    <w:rsid w:val="00C84EE8"/>
    <w:rsid w:val="00C86220"/>
    <w:rsid w:val="00C863B7"/>
    <w:rsid w:val="00C86627"/>
    <w:rsid w:val="00C866DD"/>
    <w:rsid w:val="00C86901"/>
    <w:rsid w:val="00C86A14"/>
    <w:rsid w:val="00C87607"/>
    <w:rsid w:val="00C87943"/>
    <w:rsid w:val="00C87A3D"/>
    <w:rsid w:val="00C90887"/>
    <w:rsid w:val="00C90D57"/>
    <w:rsid w:val="00C90E91"/>
    <w:rsid w:val="00C9161A"/>
    <w:rsid w:val="00C92323"/>
    <w:rsid w:val="00C92720"/>
    <w:rsid w:val="00C92C92"/>
    <w:rsid w:val="00C93D60"/>
    <w:rsid w:val="00C93E08"/>
    <w:rsid w:val="00C94BD3"/>
    <w:rsid w:val="00C94F63"/>
    <w:rsid w:val="00C953FD"/>
    <w:rsid w:val="00C95EAA"/>
    <w:rsid w:val="00C96737"/>
    <w:rsid w:val="00C96C59"/>
    <w:rsid w:val="00C96F71"/>
    <w:rsid w:val="00C972B7"/>
    <w:rsid w:val="00C97B91"/>
    <w:rsid w:val="00CA0A55"/>
    <w:rsid w:val="00CA1506"/>
    <w:rsid w:val="00CA2C7C"/>
    <w:rsid w:val="00CA30A6"/>
    <w:rsid w:val="00CA39A1"/>
    <w:rsid w:val="00CA3AB8"/>
    <w:rsid w:val="00CA3E10"/>
    <w:rsid w:val="00CA4553"/>
    <w:rsid w:val="00CA4A45"/>
    <w:rsid w:val="00CA4C18"/>
    <w:rsid w:val="00CA4CC2"/>
    <w:rsid w:val="00CA5465"/>
    <w:rsid w:val="00CA5D20"/>
    <w:rsid w:val="00CA6184"/>
    <w:rsid w:val="00CA660C"/>
    <w:rsid w:val="00CA69D5"/>
    <w:rsid w:val="00CA6EF6"/>
    <w:rsid w:val="00CA76C3"/>
    <w:rsid w:val="00CB0163"/>
    <w:rsid w:val="00CB05F3"/>
    <w:rsid w:val="00CB064B"/>
    <w:rsid w:val="00CB0687"/>
    <w:rsid w:val="00CB0BD6"/>
    <w:rsid w:val="00CB0C56"/>
    <w:rsid w:val="00CB1074"/>
    <w:rsid w:val="00CB1184"/>
    <w:rsid w:val="00CB1BC3"/>
    <w:rsid w:val="00CB275E"/>
    <w:rsid w:val="00CB2EFE"/>
    <w:rsid w:val="00CB394E"/>
    <w:rsid w:val="00CB5E50"/>
    <w:rsid w:val="00CB5F61"/>
    <w:rsid w:val="00CB6619"/>
    <w:rsid w:val="00CB7187"/>
    <w:rsid w:val="00CB7B4F"/>
    <w:rsid w:val="00CB7E52"/>
    <w:rsid w:val="00CB7F2B"/>
    <w:rsid w:val="00CC01E0"/>
    <w:rsid w:val="00CC07F1"/>
    <w:rsid w:val="00CC15E8"/>
    <w:rsid w:val="00CC1B59"/>
    <w:rsid w:val="00CC1D4E"/>
    <w:rsid w:val="00CC2523"/>
    <w:rsid w:val="00CC2660"/>
    <w:rsid w:val="00CC2770"/>
    <w:rsid w:val="00CC35A8"/>
    <w:rsid w:val="00CC4208"/>
    <w:rsid w:val="00CC45A4"/>
    <w:rsid w:val="00CC484C"/>
    <w:rsid w:val="00CC49C1"/>
    <w:rsid w:val="00CC49C3"/>
    <w:rsid w:val="00CC49C4"/>
    <w:rsid w:val="00CC4B0B"/>
    <w:rsid w:val="00CC5131"/>
    <w:rsid w:val="00CC55D0"/>
    <w:rsid w:val="00CC6160"/>
    <w:rsid w:val="00CC6168"/>
    <w:rsid w:val="00CC69E1"/>
    <w:rsid w:val="00CC6AF3"/>
    <w:rsid w:val="00CC6D70"/>
    <w:rsid w:val="00CC74DE"/>
    <w:rsid w:val="00CC7794"/>
    <w:rsid w:val="00CC79E4"/>
    <w:rsid w:val="00CD0F73"/>
    <w:rsid w:val="00CD1086"/>
    <w:rsid w:val="00CD15EB"/>
    <w:rsid w:val="00CD1888"/>
    <w:rsid w:val="00CD1A7A"/>
    <w:rsid w:val="00CD1BF9"/>
    <w:rsid w:val="00CD236C"/>
    <w:rsid w:val="00CD2625"/>
    <w:rsid w:val="00CD34D8"/>
    <w:rsid w:val="00CD3AEB"/>
    <w:rsid w:val="00CD4205"/>
    <w:rsid w:val="00CD45A0"/>
    <w:rsid w:val="00CD477F"/>
    <w:rsid w:val="00CD4808"/>
    <w:rsid w:val="00CD4FEC"/>
    <w:rsid w:val="00CD673B"/>
    <w:rsid w:val="00CD6EF0"/>
    <w:rsid w:val="00CD6FC6"/>
    <w:rsid w:val="00CD7C42"/>
    <w:rsid w:val="00CD7FFB"/>
    <w:rsid w:val="00CE02FB"/>
    <w:rsid w:val="00CE03F4"/>
    <w:rsid w:val="00CE0724"/>
    <w:rsid w:val="00CE0A15"/>
    <w:rsid w:val="00CE0B69"/>
    <w:rsid w:val="00CE190C"/>
    <w:rsid w:val="00CE1D3A"/>
    <w:rsid w:val="00CE20C7"/>
    <w:rsid w:val="00CE37E4"/>
    <w:rsid w:val="00CE3C6F"/>
    <w:rsid w:val="00CE3F00"/>
    <w:rsid w:val="00CE5998"/>
    <w:rsid w:val="00CE5CC3"/>
    <w:rsid w:val="00CE6228"/>
    <w:rsid w:val="00CE704E"/>
    <w:rsid w:val="00CE7606"/>
    <w:rsid w:val="00CE7DEA"/>
    <w:rsid w:val="00CF0D49"/>
    <w:rsid w:val="00CF129E"/>
    <w:rsid w:val="00CF1528"/>
    <w:rsid w:val="00CF16AB"/>
    <w:rsid w:val="00CF180C"/>
    <w:rsid w:val="00CF1859"/>
    <w:rsid w:val="00CF238C"/>
    <w:rsid w:val="00CF3109"/>
    <w:rsid w:val="00CF444C"/>
    <w:rsid w:val="00CF4464"/>
    <w:rsid w:val="00CF4F8A"/>
    <w:rsid w:val="00CF504D"/>
    <w:rsid w:val="00CF51EB"/>
    <w:rsid w:val="00CF6D33"/>
    <w:rsid w:val="00CF6EC6"/>
    <w:rsid w:val="00CF73C2"/>
    <w:rsid w:val="00CF7768"/>
    <w:rsid w:val="00CF7BD8"/>
    <w:rsid w:val="00CF7F2D"/>
    <w:rsid w:val="00D000D5"/>
    <w:rsid w:val="00D007FA"/>
    <w:rsid w:val="00D01577"/>
    <w:rsid w:val="00D01E1A"/>
    <w:rsid w:val="00D0209A"/>
    <w:rsid w:val="00D023CB"/>
    <w:rsid w:val="00D02BE9"/>
    <w:rsid w:val="00D03594"/>
    <w:rsid w:val="00D039E9"/>
    <w:rsid w:val="00D03B66"/>
    <w:rsid w:val="00D03B6C"/>
    <w:rsid w:val="00D03D24"/>
    <w:rsid w:val="00D04D97"/>
    <w:rsid w:val="00D05F35"/>
    <w:rsid w:val="00D06BA9"/>
    <w:rsid w:val="00D07622"/>
    <w:rsid w:val="00D101C0"/>
    <w:rsid w:val="00D1071A"/>
    <w:rsid w:val="00D10E5E"/>
    <w:rsid w:val="00D10ECA"/>
    <w:rsid w:val="00D11AB9"/>
    <w:rsid w:val="00D11C26"/>
    <w:rsid w:val="00D134D9"/>
    <w:rsid w:val="00D13F74"/>
    <w:rsid w:val="00D140A7"/>
    <w:rsid w:val="00D1448C"/>
    <w:rsid w:val="00D14734"/>
    <w:rsid w:val="00D14A5E"/>
    <w:rsid w:val="00D14BE0"/>
    <w:rsid w:val="00D14FCD"/>
    <w:rsid w:val="00D15CB2"/>
    <w:rsid w:val="00D161C8"/>
    <w:rsid w:val="00D1631D"/>
    <w:rsid w:val="00D1672F"/>
    <w:rsid w:val="00D16DB6"/>
    <w:rsid w:val="00D1734B"/>
    <w:rsid w:val="00D17586"/>
    <w:rsid w:val="00D20EE8"/>
    <w:rsid w:val="00D20F40"/>
    <w:rsid w:val="00D20F50"/>
    <w:rsid w:val="00D2172A"/>
    <w:rsid w:val="00D21762"/>
    <w:rsid w:val="00D21D05"/>
    <w:rsid w:val="00D21F75"/>
    <w:rsid w:val="00D231B2"/>
    <w:rsid w:val="00D2335D"/>
    <w:rsid w:val="00D23C3C"/>
    <w:rsid w:val="00D24AF0"/>
    <w:rsid w:val="00D250D3"/>
    <w:rsid w:val="00D25BA7"/>
    <w:rsid w:val="00D25E2A"/>
    <w:rsid w:val="00D263DF"/>
    <w:rsid w:val="00D27A3F"/>
    <w:rsid w:val="00D30401"/>
    <w:rsid w:val="00D30F28"/>
    <w:rsid w:val="00D314C0"/>
    <w:rsid w:val="00D32826"/>
    <w:rsid w:val="00D347A8"/>
    <w:rsid w:val="00D34800"/>
    <w:rsid w:val="00D356B3"/>
    <w:rsid w:val="00D3664D"/>
    <w:rsid w:val="00D368B1"/>
    <w:rsid w:val="00D36B06"/>
    <w:rsid w:val="00D36F67"/>
    <w:rsid w:val="00D37AA6"/>
    <w:rsid w:val="00D400F5"/>
    <w:rsid w:val="00D4048E"/>
    <w:rsid w:val="00D412A4"/>
    <w:rsid w:val="00D412FF"/>
    <w:rsid w:val="00D41C3D"/>
    <w:rsid w:val="00D42369"/>
    <w:rsid w:val="00D42425"/>
    <w:rsid w:val="00D42A9A"/>
    <w:rsid w:val="00D431A2"/>
    <w:rsid w:val="00D440DE"/>
    <w:rsid w:val="00D444FD"/>
    <w:rsid w:val="00D44B15"/>
    <w:rsid w:val="00D44F39"/>
    <w:rsid w:val="00D45781"/>
    <w:rsid w:val="00D45962"/>
    <w:rsid w:val="00D46E6D"/>
    <w:rsid w:val="00D46F2E"/>
    <w:rsid w:val="00D47744"/>
    <w:rsid w:val="00D47BC6"/>
    <w:rsid w:val="00D5043B"/>
    <w:rsid w:val="00D5080F"/>
    <w:rsid w:val="00D50AF1"/>
    <w:rsid w:val="00D51C99"/>
    <w:rsid w:val="00D52171"/>
    <w:rsid w:val="00D521A5"/>
    <w:rsid w:val="00D529EB"/>
    <w:rsid w:val="00D53E14"/>
    <w:rsid w:val="00D53E5A"/>
    <w:rsid w:val="00D542F2"/>
    <w:rsid w:val="00D54849"/>
    <w:rsid w:val="00D549B6"/>
    <w:rsid w:val="00D5636F"/>
    <w:rsid w:val="00D567EB"/>
    <w:rsid w:val="00D56957"/>
    <w:rsid w:val="00D57418"/>
    <w:rsid w:val="00D605A4"/>
    <w:rsid w:val="00D61220"/>
    <w:rsid w:val="00D6223E"/>
    <w:rsid w:val="00D624BC"/>
    <w:rsid w:val="00D6507C"/>
    <w:rsid w:val="00D661ED"/>
    <w:rsid w:val="00D66262"/>
    <w:rsid w:val="00D66D1C"/>
    <w:rsid w:val="00D70285"/>
    <w:rsid w:val="00D713BD"/>
    <w:rsid w:val="00D71573"/>
    <w:rsid w:val="00D71C8F"/>
    <w:rsid w:val="00D71FB8"/>
    <w:rsid w:val="00D71FEE"/>
    <w:rsid w:val="00D725D0"/>
    <w:rsid w:val="00D728CE"/>
    <w:rsid w:val="00D72F22"/>
    <w:rsid w:val="00D73093"/>
    <w:rsid w:val="00D73AAE"/>
    <w:rsid w:val="00D73CED"/>
    <w:rsid w:val="00D74257"/>
    <w:rsid w:val="00D74BD2"/>
    <w:rsid w:val="00D751AD"/>
    <w:rsid w:val="00D753D2"/>
    <w:rsid w:val="00D766BE"/>
    <w:rsid w:val="00D76812"/>
    <w:rsid w:val="00D76DA1"/>
    <w:rsid w:val="00D776F2"/>
    <w:rsid w:val="00D80715"/>
    <w:rsid w:val="00D812FC"/>
    <w:rsid w:val="00D8139E"/>
    <w:rsid w:val="00D8214B"/>
    <w:rsid w:val="00D82351"/>
    <w:rsid w:val="00D823AA"/>
    <w:rsid w:val="00D825B7"/>
    <w:rsid w:val="00D82C56"/>
    <w:rsid w:val="00D82D09"/>
    <w:rsid w:val="00D82FDD"/>
    <w:rsid w:val="00D83698"/>
    <w:rsid w:val="00D839AC"/>
    <w:rsid w:val="00D839F6"/>
    <w:rsid w:val="00D84027"/>
    <w:rsid w:val="00D84B1D"/>
    <w:rsid w:val="00D85308"/>
    <w:rsid w:val="00D86D96"/>
    <w:rsid w:val="00D875E1"/>
    <w:rsid w:val="00D87B46"/>
    <w:rsid w:val="00D91D7D"/>
    <w:rsid w:val="00D9328B"/>
    <w:rsid w:val="00D93611"/>
    <w:rsid w:val="00D93670"/>
    <w:rsid w:val="00D93F7E"/>
    <w:rsid w:val="00D94648"/>
    <w:rsid w:val="00D947D3"/>
    <w:rsid w:val="00D950BF"/>
    <w:rsid w:val="00D95FE4"/>
    <w:rsid w:val="00D962AE"/>
    <w:rsid w:val="00D96DBA"/>
    <w:rsid w:val="00D9793A"/>
    <w:rsid w:val="00D97A89"/>
    <w:rsid w:val="00DA0C49"/>
    <w:rsid w:val="00DA165D"/>
    <w:rsid w:val="00DA1A89"/>
    <w:rsid w:val="00DA1E63"/>
    <w:rsid w:val="00DA2326"/>
    <w:rsid w:val="00DA2769"/>
    <w:rsid w:val="00DA2912"/>
    <w:rsid w:val="00DA2A0B"/>
    <w:rsid w:val="00DA2C10"/>
    <w:rsid w:val="00DA31B1"/>
    <w:rsid w:val="00DA3B49"/>
    <w:rsid w:val="00DA4B1F"/>
    <w:rsid w:val="00DA5F5C"/>
    <w:rsid w:val="00DA6BBB"/>
    <w:rsid w:val="00DA7D96"/>
    <w:rsid w:val="00DB087F"/>
    <w:rsid w:val="00DB08D1"/>
    <w:rsid w:val="00DB0FD1"/>
    <w:rsid w:val="00DB14F7"/>
    <w:rsid w:val="00DB19F0"/>
    <w:rsid w:val="00DB2481"/>
    <w:rsid w:val="00DB28C8"/>
    <w:rsid w:val="00DB316B"/>
    <w:rsid w:val="00DB33DA"/>
    <w:rsid w:val="00DB4281"/>
    <w:rsid w:val="00DB4332"/>
    <w:rsid w:val="00DB59D3"/>
    <w:rsid w:val="00DB5AB1"/>
    <w:rsid w:val="00DB61E3"/>
    <w:rsid w:val="00DB61FC"/>
    <w:rsid w:val="00DB64BF"/>
    <w:rsid w:val="00DB65A5"/>
    <w:rsid w:val="00DB7319"/>
    <w:rsid w:val="00DB7A1C"/>
    <w:rsid w:val="00DB7BB2"/>
    <w:rsid w:val="00DC0D7E"/>
    <w:rsid w:val="00DC21B4"/>
    <w:rsid w:val="00DC32BA"/>
    <w:rsid w:val="00DC36A4"/>
    <w:rsid w:val="00DC37CA"/>
    <w:rsid w:val="00DC38FF"/>
    <w:rsid w:val="00DC3BE5"/>
    <w:rsid w:val="00DC3C63"/>
    <w:rsid w:val="00DC44AD"/>
    <w:rsid w:val="00DC4BB5"/>
    <w:rsid w:val="00DC5092"/>
    <w:rsid w:val="00DC5152"/>
    <w:rsid w:val="00DC5960"/>
    <w:rsid w:val="00DC5ABB"/>
    <w:rsid w:val="00DC5D0E"/>
    <w:rsid w:val="00DC613D"/>
    <w:rsid w:val="00DC6513"/>
    <w:rsid w:val="00DC68C9"/>
    <w:rsid w:val="00DC699E"/>
    <w:rsid w:val="00DD040C"/>
    <w:rsid w:val="00DD08B0"/>
    <w:rsid w:val="00DD15AF"/>
    <w:rsid w:val="00DD1A90"/>
    <w:rsid w:val="00DD1F45"/>
    <w:rsid w:val="00DD2186"/>
    <w:rsid w:val="00DD3531"/>
    <w:rsid w:val="00DD38E7"/>
    <w:rsid w:val="00DD44B6"/>
    <w:rsid w:val="00DD49E1"/>
    <w:rsid w:val="00DD4A6D"/>
    <w:rsid w:val="00DD4BD8"/>
    <w:rsid w:val="00DD5AC9"/>
    <w:rsid w:val="00DD5FEF"/>
    <w:rsid w:val="00DD658C"/>
    <w:rsid w:val="00DD6893"/>
    <w:rsid w:val="00DD6F0A"/>
    <w:rsid w:val="00DD704E"/>
    <w:rsid w:val="00DD71FA"/>
    <w:rsid w:val="00DD7FD0"/>
    <w:rsid w:val="00DE13E9"/>
    <w:rsid w:val="00DE1572"/>
    <w:rsid w:val="00DE170E"/>
    <w:rsid w:val="00DE1E8D"/>
    <w:rsid w:val="00DE2423"/>
    <w:rsid w:val="00DE25AF"/>
    <w:rsid w:val="00DE25F1"/>
    <w:rsid w:val="00DE285F"/>
    <w:rsid w:val="00DE298B"/>
    <w:rsid w:val="00DE3719"/>
    <w:rsid w:val="00DE528F"/>
    <w:rsid w:val="00DE6A37"/>
    <w:rsid w:val="00DE6B1C"/>
    <w:rsid w:val="00DE6D94"/>
    <w:rsid w:val="00DE70FF"/>
    <w:rsid w:val="00DE71F4"/>
    <w:rsid w:val="00DE7380"/>
    <w:rsid w:val="00DE784B"/>
    <w:rsid w:val="00DE7C09"/>
    <w:rsid w:val="00DE7F7E"/>
    <w:rsid w:val="00DF0479"/>
    <w:rsid w:val="00DF11A0"/>
    <w:rsid w:val="00DF162D"/>
    <w:rsid w:val="00DF295B"/>
    <w:rsid w:val="00DF2B8D"/>
    <w:rsid w:val="00DF3331"/>
    <w:rsid w:val="00DF3A0D"/>
    <w:rsid w:val="00DF3A52"/>
    <w:rsid w:val="00DF455E"/>
    <w:rsid w:val="00DF47C1"/>
    <w:rsid w:val="00DF4FFC"/>
    <w:rsid w:val="00DF5BDB"/>
    <w:rsid w:val="00DF6843"/>
    <w:rsid w:val="00DF6A9A"/>
    <w:rsid w:val="00DF71F8"/>
    <w:rsid w:val="00DF7EA6"/>
    <w:rsid w:val="00E000C1"/>
    <w:rsid w:val="00E0152C"/>
    <w:rsid w:val="00E01BA4"/>
    <w:rsid w:val="00E0220F"/>
    <w:rsid w:val="00E026A4"/>
    <w:rsid w:val="00E02846"/>
    <w:rsid w:val="00E0285F"/>
    <w:rsid w:val="00E02BA6"/>
    <w:rsid w:val="00E02D50"/>
    <w:rsid w:val="00E02DAC"/>
    <w:rsid w:val="00E038C2"/>
    <w:rsid w:val="00E04911"/>
    <w:rsid w:val="00E04C9A"/>
    <w:rsid w:val="00E04CAA"/>
    <w:rsid w:val="00E074C1"/>
    <w:rsid w:val="00E07941"/>
    <w:rsid w:val="00E07E6B"/>
    <w:rsid w:val="00E1104B"/>
    <w:rsid w:val="00E1128F"/>
    <w:rsid w:val="00E11410"/>
    <w:rsid w:val="00E1155B"/>
    <w:rsid w:val="00E11DB0"/>
    <w:rsid w:val="00E13053"/>
    <w:rsid w:val="00E13BA3"/>
    <w:rsid w:val="00E13E1F"/>
    <w:rsid w:val="00E140D1"/>
    <w:rsid w:val="00E14287"/>
    <w:rsid w:val="00E1478B"/>
    <w:rsid w:val="00E14936"/>
    <w:rsid w:val="00E14B85"/>
    <w:rsid w:val="00E14FB6"/>
    <w:rsid w:val="00E15857"/>
    <w:rsid w:val="00E15E77"/>
    <w:rsid w:val="00E16DB7"/>
    <w:rsid w:val="00E17291"/>
    <w:rsid w:val="00E179B9"/>
    <w:rsid w:val="00E21665"/>
    <w:rsid w:val="00E21901"/>
    <w:rsid w:val="00E21B11"/>
    <w:rsid w:val="00E21CD2"/>
    <w:rsid w:val="00E2206D"/>
    <w:rsid w:val="00E22A2D"/>
    <w:rsid w:val="00E22CC2"/>
    <w:rsid w:val="00E244EF"/>
    <w:rsid w:val="00E2457B"/>
    <w:rsid w:val="00E24B54"/>
    <w:rsid w:val="00E24F83"/>
    <w:rsid w:val="00E251F2"/>
    <w:rsid w:val="00E25EEE"/>
    <w:rsid w:val="00E2617A"/>
    <w:rsid w:val="00E266BD"/>
    <w:rsid w:val="00E278ED"/>
    <w:rsid w:val="00E30193"/>
    <w:rsid w:val="00E30667"/>
    <w:rsid w:val="00E30C00"/>
    <w:rsid w:val="00E30E5C"/>
    <w:rsid w:val="00E31861"/>
    <w:rsid w:val="00E319AB"/>
    <w:rsid w:val="00E31B63"/>
    <w:rsid w:val="00E3233A"/>
    <w:rsid w:val="00E324CB"/>
    <w:rsid w:val="00E3298C"/>
    <w:rsid w:val="00E33947"/>
    <w:rsid w:val="00E34232"/>
    <w:rsid w:val="00E3485B"/>
    <w:rsid w:val="00E34C6F"/>
    <w:rsid w:val="00E35B56"/>
    <w:rsid w:val="00E360A4"/>
    <w:rsid w:val="00E36288"/>
    <w:rsid w:val="00E365A5"/>
    <w:rsid w:val="00E36E5E"/>
    <w:rsid w:val="00E3701D"/>
    <w:rsid w:val="00E3732A"/>
    <w:rsid w:val="00E3732D"/>
    <w:rsid w:val="00E3739F"/>
    <w:rsid w:val="00E37856"/>
    <w:rsid w:val="00E41159"/>
    <w:rsid w:val="00E417EB"/>
    <w:rsid w:val="00E41E63"/>
    <w:rsid w:val="00E423E9"/>
    <w:rsid w:val="00E4316A"/>
    <w:rsid w:val="00E43961"/>
    <w:rsid w:val="00E43E3A"/>
    <w:rsid w:val="00E44078"/>
    <w:rsid w:val="00E44875"/>
    <w:rsid w:val="00E44DE1"/>
    <w:rsid w:val="00E462C0"/>
    <w:rsid w:val="00E46532"/>
    <w:rsid w:val="00E50696"/>
    <w:rsid w:val="00E50819"/>
    <w:rsid w:val="00E516C2"/>
    <w:rsid w:val="00E52884"/>
    <w:rsid w:val="00E53268"/>
    <w:rsid w:val="00E53388"/>
    <w:rsid w:val="00E53D22"/>
    <w:rsid w:val="00E546EC"/>
    <w:rsid w:val="00E550EE"/>
    <w:rsid w:val="00E55316"/>
    <w:rsid w:val="00E553A7"/>
    <w:rsid w:val="00E5558E"/>
    <w:rsid w:val="00E55B8C"/>
    <w:rsid w:val="00E55C84"/>
    <w:rsid w:val="00E55EE4"/>
    <w:rsid w:val="00E563CC"/>
    <w:rsid w:val="00E56531"/>
    <w:rsid w:val="00E5667A"/>
    <w:rsid w:val="00E57A90"/>
    <w:rsid w:val="00E57AA0"/>
    <w:rsid w:val="00E57C69"/>
    <w:rsid w:val="00E57D01"/>
    <w:rsid w:val="00E604F7"/>
    <w:rsid w:val="00E606EB"/>
    <w:rsid w:val="00E60972"/>
    <w:rsid w:val="00E60C9B"/>
    <w:rsid w:val="00E611E0"/>
    <w:rsid w:val="00E61289"/>
    <w:rsid w:val="00E621B8"/>
    <w:rsid w:val="00E62347"/>
    <w:rsid w:val="00E62465"/>
    <w:rsid w:val="00E62A42"/>
    <w:rsid w:val="00E63085"/>
    <w:rsid w:val="00E63625"/>
    <w:rsid w:val="00E63661"/>
    <w:rsid w:val="00E63A42"/>
    <w:rsid w:val="00E646DF"/>
    <w:rsid w:val="00E66270"/>
    <w:rsid w:val="00E66546"/>
    <w:rsid w:val="00E66BFB"/>
    <w:rsid w:val="00E66E2A"/>
    <w:rsid w:val="00E67090"/>
    <w:rsid w:val="00E67377"/>
    <w:rsid w:val="00E6792B"/>
    <w:rsid w:val="00E67AE1"/>
    <w:rsid w:val="00E703B9"/>
    <w:rsid w:val="00E70757"/>
    <w:rsid w:val="00E70A75"/>
    <w:rsid w:val="00E71A87"/>
    <w:rsid w:val="00E72388"/>
    <w:rsid w:val="00E7285D"/>
    <w:rsid w:val="00E72F01"/>
    <w:rsid w:val="00E731B1"/>
    <w:rsid w:val="00E7328F"/>
    <w:rsid w:val="00E73514"/>
    <w:rsid w:val="00E7391C"/>
    <w:rsid w:val="00E73B16"/>
    <w:rsid w:val="00E73CB6"/>
    <w:rsid w:val="00E740E2"/>
    <w:rsid w:val="00E7477C"/>
    <w:rsid w:val="00E74CD5"/>
    <w:rsid w:val="00E74DE7"/>
    <w:rsid w:val="00E74E2E"/>
    <w:rsid w:val="00E75191"/>
    <w:rsid w:val="00E75CC0"/>
    <w:rsid w:val="00E75D40"/>
    <w:rsid w:val="00E76A76"/>
    <w:rsid w:val="00E76BCA"/>
    <w:rsid w:val="00E775EA"/>
    <w:rsid w:val="00E77716"/>
    <w:rsid w:val="00E812F7"/>
    <w:rsid w:val="00E8152D"/>
    <w:rsid w:val="00E81AAF"/>
    <w:rsid w:val="00E81B00"/>
    <w:rsid w:val="00E81FCD"/>
    <w:rsid w:val="00E82014"/>
    <w:rsid w:val="00E82D05"/>
    <w:rsid w:val="00E83A54"/>
    <w:rsid w:val="00E840E7"/>
    <w:rsid w:val="00E84244"/>
    <w:rsid w:val="00E84E9B"/>
    <w:rsid w:val="00E8500B"/>
    <w:rsid w:val="00E852FF"/>
    <w:rsid w:val="00E86060"/>
    <w:rsid w:val="00E865F6"/>
    <w:rsid w:val="00E86CD7"/>
    <w:rsid w:val="00E87852"/>
    <w:rsid w:val="00E87B70"/>
    <w:rsid w:val="00E90639"/>
    <w:rsid w:val="00E9081C"/>
    <w:rsid w:val="00E9092A"/>
    <w:rsid w:val="00E90968"/>
    <w:rsid w:val="00E91551"/>
    <w:rsid w:val="00E91E92"/>
    <w:rsid w:val="00E92A8F"/>
    <w:rsid w:val="00E9339E"/>
    <w:rsid w:val="00E941D7"/>
    <w:rsid w:val="00E94B63"/>
    <w:rsid w:val="00E96353"/>
    <w:rsid w:val="00E964EA"/>
    <w:rsid w:val="00E96721"/>
    <w:rsid w:val="00E9681D"/>
    <w:rsid w:val="00E9743B"/>
    <w:rsid w:val="00E974FA"/>
    <w:rsid w:val="00E97D7A"/>
    <w:rsid w:val="00E97D83"/>
    <w:rsid w:val="00EA00F5"/>
    <w:rsid w:val="00EA0810"/>
    <w:rsid w:val="00EA0FEB"/>
    <w:rsid w:val="00EA17A1"/>
    <w:rsid w:val="00EA1DD7"/>
    <w:rsid w:val="00EA1DF7"/>
    <w:rsid w:val="00EA3474"/>
    <w:rsid w:val="00EA3F29"/>
    <w:rsid w:val="00EA4098"/>
    <w:rsid w:val="00EA488D"/>
    <w:rsid w:val="00EA5097"/>
    <w:rsid w:val="00EA50C1"/>
    <w:rsid w:val="00EA50F2"/>
    <w:rsid w:val="00EA6215"/>
    <w:rsid w:val="00EA6672"/>
    <w:rsid w:val="00EA6E12"/>
    <w:rsid w:val="00EA6EBF"/>
    <w:rsid w:val="00EA70F8"/>
    <w:rsid w:val="00EA7885"/>
    <w:rsid w:val="00EB021B"/>
    <w:rsid w:val="00EB078B"/>
    <w:rsid w:val="00EB0B8E"/>
    <w:rsid w:val="00EB1DB8"/>
    <w:rsid w:val="00EB1F4D"/>
    <w:rsid w:val="00EB246C"/>
    <w:rsid w:val="00EB32F0"/>
    <w:rsid w:val="00EB3FA7"/>
    <w:rsid w:val="00EB45AE"/>
    <w:rsid w:val="00EB4638"/>
    <w:rsid w:val="00EB5C93"/>
    <w:rsid w:val="00EB66D1"/>
    <w:rsid w:val="00EB6893"/>
    <w:rsid w:val="00EB692B"/>
    <w:rsid w:val="00EC021F"/>
    <w:rsid w:val="00EC05BC"/>
    <w:rsid w:val="00EC09F6"/>
    <w:rsid w:val="00EC0D84"/>
    <w:rsid w:val="00EC1191"/>
    <w:rsid w:val="00EC24FB"/>
    <w:rsid w:val="00EC2E3F"/>
    <w:rsid w:val="00EC3FC9"/>
    <w:rsid w:val="00EC417D"/>
    <w:rsid w:val="00EC422A"/>
    <w:rsid w:val="00EC545E"/>
    <w:rsid w:val="00EC580C"/>
    <w:rsid w:val="00EC60DE"/>
    <w:rsid w:val="00EC63CC"/>
    <w:rsid w:val="00EC6482"/>
    <w:rsid w:val="00EC6793"/>
    <w:rsid w:val="00EC692E"/>
    <w:rsid w:val="00EC6CAA"/>
    <w:rsid w:val="00EC6EA4"/>
    <w:rsid w:val="00EC7A1F"/>
    <w:rsid w:val="00ED0535"/>
    <w:rsid w:val="00ED05D7"/>
    <w:rsid w:val="00ED0E44"/>
    <w:rsid w:val="00ED1064"/>
    <w:rsid w:val="00ED1CC8"/>
    <w:rsid w:val="00ED26CA"/>
    <w:rsid w:val="00ED2B63"/>
    <w:rsid w:val="00ED2D5A"/>
    <w:rsid w:val="00ED32D2"/>
    <w:rsid w:val="00ED38BD"/>
    <w:rsid w:val="00ED3B07"/>
    <w:rsid w:val="00ED4482"/>
    <w:rsid w:val="00ED5166"/>
    <w:rsid w:val="00ED51BF"/>
    <w:rsid w:val="00ED5916"/>
    <w:rsid w:val="00ED5B63"/>
    <w:rsid w:val="00ED620B"/>
    <w:rsid w:val="00ED6701"/>
    <w:rsid w:val="00EE02BD"/>
    <w:rsid w:val="00EE0898"/>
    <w:rsid w:val="00EE19A3"/>
    <w:rsid w:val="00EE1F2E"/>
    <w:rsid w:val="00EE2151"/>
    <w:rsid w:val="00EE2650"/>
    <w:rsid w:val="00EE2F5D"/>
    <w:rsid w:val="00EE36C3"/>
    <w:rsid w:val="00EE38AA"/>
    <w:rsid w:val="00EE38B2"/>
    <w:rsid w:val="00EE50BF"/>
    <w:rsid w:val="00EE51F8"/>
    <w:rsid w:val="00EE5694"/>
    <w:rsid w:val="00EE5695"/>
    <w:rsid w:val="00EE653A"/>
    <w:rsid w:val="00EE6C02"/>
    <w:rsid w:val="00EE6D69"/>
    <w:rsid w:val="00EE7046"/>
    <w:rsid w:val="00EE7827"/>
    <w:rsid w:val="00EE7982"/>
    <w:rsid w:val="00EE7C73"/>
    <w:rsid w:val="00EF05EB"/>
    <w:rsid w:val="00EF1630"/>
    <w:rsid w:val="00EF1955"/>
    <w:rsid w:val="00EF1DA0"/>
    <w:rsid w:val="00EF2279"/>
    <w:rsid w:val="00EF2463"/>
    <w:rsid w:val="00EF3704"/>
    <w:rsid w:val="00EF46BA"/>
    <w:rsid w:val="00EF46C5"/>
    <w:rsid w:val="00EF4D67"/>
    <w:rsid w:val="00EF4E2A"/>
    <w:rsid w:val="00EF5108"/>
    <w:rsid w:val="00EF52DB"/>
    <w:rsid w:val="00EF5AAB"/>
    <w:rsid w:val="00EF5C57"/>
    <w:rsid w:val="00EF5E38"/>
    <w:rsid w:val="00EF6079"/>
    <w:rsid w:val="00EF60EE"/>
    <w:rsid w:val="00EF6651"/>
    <w:rsid w:val="00EF6AC2"/>
    <w:rsid w:val="00EF6CE5"/>
    <w:rsid w:val="00EF70EA"/>
    <w:rsid w:val="00F003F0"/>
    <w:rsid w:val="00F00496"/>
    <w:rsid w:val="00F009F6"/>
    <w:rsid w:val="00F013F3"/>
    <w:rsid w:val="00F0166C"/>
    <w:rsid w:val="00F01EA2"/>
    <w:rsid w:val="00F026DC"/>
    <w:rsid w:val="00F02D46"/>
    <w:rsid w:val="00F02F25"/>
    <w:rsid w:val="00F033B6"/>
    <w:rsid w:val="00F044A3"/>
    <w:rsid w:val="00F05507"/>
    <w:rsid w:val="00F056D2"/>
    <w:rsid w:val="00F05B8A"/>
    <w:rsid w:val="00F061EC"/>
    <w:rsid w:val="00F07E9D"/>
    <w:rsid w:val="00F10346"/>
    <w:rsid w:val="00F103DB"/>
    <w:rsid w:val="00F107A2"/>
    <w:rsid w:val="00F10957"/>
    <w:rsid w:val="00F10F59"/>
    <w:rsid w:val="00F1170A"/>
    <w:rsid w:val="00F11919"/>
    <w:rsid w:val="00F11E0B"/>
    <w:rsid w:val="00F12381"/>
    <w:rsid w:val="00F12497"/>
    <w:rsid w:val="00F127A0"/>
    <w:rsid w:val="00F1284C"/>
    <w:rsid w:val="00F13E3E"/>
    <w:rsid w:val="00F1403A"/>
    <w:rsid w:val="00F14708"/>
    <w:rsid w:val="00F15616"/>
    <w:rsid w:val="00F15646"/>
    <w:rsid w:val="00F1566C"/>
    <w:rsid w:val="00F15785"/>
    <w:rsid w:val="00F15B00"/>
    <w:rsid w:val="00F16236"/>
    <w:rsid w:val="00F1647D"/>
    <w:rsid w:val="00F16D59"/>
    <w:rsid w:val="00F17D04"/>
    <w:rsid w:val="00F209DA"/>
    <w:rsid w:val="00F2171E"/>
    <w:rsid w:val="00F21925"/>
    <w:rsid w:val="00F2209C"/>
    <w:rsid w:val="00F227E4"/>
    <w:rsid w:val="00F22899"/>
    <w:rsid w:val="00F22BA9"/>
    <w:rsid w:val="00F22E37"/>
    <w:rsid w:val="00F23497"/>
    <w:rsid w:val="00F23F2E"/>
    <w:rsid w:val="00F2491D"/>
    <w:rsid w:val="00F253E6"/>
    <w:rsid w:val="00F254BA"/>
    <w:rsid w:val="00F25F1C"/>
    <w:rsid w:val="00F26732"/>
    <w:rsid w:val="00F26ADE"/>
    <w:rsid w:val="00F27C21"/>
    <w:rsid w:val="00F302FD"/>
    <w:rsid w:val="00F304F5"/>
    <w:rsid w:val="00F31694"/>
    <w:rsid w:val="00F316F4"/>
    <w:rsid w:val="00F32BBB"/>
    <w:rsid w:val="00F331E0"/>
    <w:rsid w:val="00F3331B"/>
    <w:rsid w:val="00F33562"/>
    <w:rsid w:val="00F34582"/>
    <w:rsid w:val="00F34874"/>
    <w:rsid w:val="00F34B70"/>
    <w:rsid w:val="00F34EA2"/>
    <w:rsid w:val="00F356AA"/>
    <w:rsid w:val="00F35F2D"/>
    <w:rsid w:val="00F36117"/>
    <w:rsid w:val="00F3735B"/>
    <w:rsid w:val="00F3761C"/>
    <w:rsid w:val="00F3768F"/>
    <w:rsid w:val="00F41057"/>
    <w:rsid w:val="00F41DC2"/>
    <w:rsid w:val="00F42455"/>
    <w:rsid w:val="00F42FAF"/>
    <w:rsid w:val="00F432C5"/>
    <w:rsid w:val="00F4352B"/>
    <w:rsid w:val="00F4406D"/>
    <w:rsid w:val="00F44430"/>
    <w:rsid w:val="00F44F48"/>
    <w:rsid w:val="00F4510D"/>
    <w:rsid w:val="00F452DF"/>
    <w:rsid w:val="00F457C7"/>
    <w:rsid w:val="00F458BA"/>
    <w:rsid w:val="00F45E09"/>
    <w:rsid w:val="00F47E06"/>
    <w:rsid w:val="00F50944"/>
    <w:rsid w:val="00F50A2B"/>
    <w:rsid w:val="00F50CF1"/>
    <w:rsid w:val="00F51622"/>
    <w:rsid w:val="00F51996"/>
    <w:rsid w:val="00F51E05"/>
    <w:rsid w:val="00F525EA"/>
    <w:rsid w:val="00F52922"/>
    <w:rsid w:val="00F52F56"/>
    <w:rsid w:val="00F53557"/>
    <w:rsid w:val="00F53818"/>
    <w:rsid w:val="00F53FE1"/>
    <w:rsid w:val="00F5485B"/>
    <w:rsid w:val="00F54FF0"/>
    <w:rsid w:val="00F55F5F"/>
    <w:rsid w:val="00F56C15"/>
    <w:rsid w:val="00F56F13"/>
    <w:rsid w:val="00F57342"/>
    <w:rsid w:val="00F573F2"/>
    <w:rsid w:val="00F606CC"/>
    <w:rsid w:val="00F608BD"/>
    <w:rsid w:val="00F60959"/>
    <w:rsid w:val="00F610F3"/>
    <w:rsid w:val="00F61D17"/>
    <w:rsid w:val="00F63379"/>
    <w:rsid w:val="00F63DC7"/>
    <w:rsid w:val="00F63E51"/>
    <w:rsid w:val="00F640BF"/>
    <w:rsid w:val="00F64718"/>
    <w:rsid w:val="00F64EED"/>
    <w:rsid w:val="00F650F2"/>
    <w:rsid w:val="00F66589"/>
    <w:rsid w:val="00F66CA3"/>
    <w:rsid w:val="00F66FD1"/>
    <w:rsid w:val="00F67364"/>
    <w:rsid w:val="00F67964"/>
    <w:rsid w:val="00F712F7"/>
    <w:rsid w:val="00F7227E"/>
    <w:rsid w:val="00F7287E"/>
    <w:rsid w:val="00F72AF6"/>
    <w:rsid w:val="00F72C67"/>
    <w:rsid w:val="00F72DAF"/>
    <w:rsid w:val="00F73D28"/>
    <w:rsid w:val="00F7430B"/>
    <w:rsid w:val="00F747E9"/>
    <w:rsid w:val="00F74863"/>
    <w:rsid w:val="00F75C04"/>
    <w:rsid w:val="00F75C9F"/>
    <w:rsid w:val="00F769ED"/>
    <w:rsid w:val="00F76ADB"/>
    <w:rsid w:val="00F77CC4"/>
    <w:rsid w:val="00F77ED9"/>
    <w:rsid w:val="00F77F7B"/>
    <w:rsid w:val="00F802F2"/>
    <w:rsid w:val="00F803D4"/>
    <w:rsid w:val="00F8055A"/>
    <w:rsid w:val="00F8062D"/>
    <w:rsid w:val="00F8096E"/>
    <w:rsid w:val="00F80B43"/>
    <w:rsid w:val="00F815A6"/>
    <w:rsid w:val="00F8168F"/>
    <w:rsid w:val="00F82279"/>
    <w:rsid w:val="00F823AE"/>
    <w:rsid w:val="00F823E9"/>
    <w:rsid w:val="00F82F30"/>
    <w:rsid w:val="00F83033"/>
    <w:rsid w:val="00F83804"/>
    <w:rsid w:val="00F85249"/>
    <w:rsid w:val="00F854C9"/>
    <w:rsid w:val="00F85FEF"/>
    <w:rsid w:val="00F86BEB"/>
    <w:rsid w:val="00F8748B"/>
    <w:rsid w:val="00F879AA"/>
    <w:rsid w:val="00F87E1D"/>
    <w:rsid w:val="00F87FD4"/>
    <w:rsid w:val="00F901CD"/>
    <w:rsid w:val="00F90468"/>
    <w:rsid w:val="00F90905"/>
    <w:rsid w:val="00F91AFF"/>
    <w:rsid w:val="00F922A3"/>
    <w:rsid w:val="00F92581"/>
    <w:rsid w:val="00F92DDF"/>
    <w:rsid w:val="00F92F0E"/>
    <w:rsid w:val="00F93A93"/>
    <w:rsid w:val="00F93CB8"/>
    <w:rsid w:val="00F93FF7"/>
    <w:rsid w:val="00F944AE"/>
    <w:rsid w:val="00F9480C"/>
    <w:rsid w:val="00F9485C"/>
    <w:rsid w:val="00F94B11"/>
    <w:rsid w:val="00F95067"/>
    <w:rsid w:val="00F954C1"/>
    <w:rsid w:val="00F95CA3"/>
    <w:rsid w:val="00F96035"/>
    <w:rsid w:val="00F96962"/>
    <w:rsid w:val="00F977C9"/>
    <w:rsid w:val="00F97FE2"/>
    <w:rsid w:val="00FA016A"/>
    <w:rsid w:val="00FA020D"/>
    <w:rsid w:val="00FA072D"/>
    <w:rsid w:val="00FA0C00"/>
    <w:rsid w:val="00FA0C03"/>
    <w:rsid w:val="00FA0C28"/>
    <w:rsid w:val="00FA0FDE"/>
    <w:rsid w:val="00FA1882"/>
    <w:rsid w:val="00FA251D"/>
    <w:rsid w:val="00FA2BC0"/>
    <w:rsid w:val="00FA2BF9"/>
    <w:rsid w:val="00FA2DC9"/>
    <w:rsid w:val="00FA30A5"/>
    <w:rsid w:val="00FA4AB5"/>
    <w:rsid w:val="00FA55C9"/>
    <w:rsid w:val="00FA58AD"/>
    <w:rsid w:val="00FA5A94"/>
    <w:rsid w:val="00FA5C35"/>
    <w:rsid w:val="00FA679E"/>
    <w:rsid w:val="00FA6E76"/>
    <w:rsid w:val="00FB1B77"/>
    <w:rsid w:val="00FB1BBA"/>
    <w:rsid w:val="00FB1ED6"/>
    <w:rsid w:val="00FB218F"/>
    <w:rsid w:val="00FB2489"/>
    <w:rsid w:val="00FB291E"/>
    <w:rsid w:val="00FB2969"/>
    <w:rsid w:val="00FB2DC1"/>
    <w:rsid w:val="00FB38F0"/>
    <w:rsid w:val="00FB3EF0"/>
    <w:rsid w:val="00FB4699"/>
    <w:rsid w:val="00FB46A2"/>
    <w:rsid w:val="00FB5455"/>
    <w:rsid w:val="00FB5C84"/>
    <w:rsid w:val="00FB5EA9"/>
    <w:rsid w:val="00FB5F57"/>
    <w:rsid w:val="00FB6633"/>
    <w:rsid w:val="00FB684B"/>
    <w:rsid w:val="00FB6CAB"/>
    <w:rsid w:val="00FB7682"/>
    <w:rsid w:val="00FB77A1"/>
    <w:rsid w:val="00FB7C7E"/>
    <w:rsid w:val="00FC0FCF"/>
    <w:rsid w:val="00FC15DD"/>
    <w:rsid w:val="00FC1C3C"/>
    <w:rsid w:val="00FC246C"/>
    <w:rsid w:val="00FC2E08"/>
    <w:rsid w:val="00FC35B4"/>
    <w:rsid w:val="00FC3EF5"/>
    <w:rsid w:val="00FC5152"/>
    <w:rsid w:val="00FC51B2"/>
    <w:rsid w:val="00FC60A7"/>
    <w:rsid w:val="00FC634F"/>
    <w:rsid w:val="00FC65C4"/>
    <w:rsid w:val="00FC75C5"/>
    <w:rsid w:val="00FC7B67"/>
    <w:rsid w:val="00FD01FA"/>
    <w:rsid w:val="00FD0622"/>
    <w:rsid w:val="00FD071E"/>
    <w:rsid w:val="00FD0832"/>
    <w:rsid w:val="00FD0B11"/>
    <w:rsid w:val="00FD1AD4"/>
    <w:rsid w:val="00FD1F6D"/>
    <w:rsid w:val="00FD233E"/>
    <w:rsid w:val="00FD30BB"/>
    <w:rsid w:val="00FD315F"/>
    <w:rsid w:val="00FD326E"/>
    <w:rsid w:val="00FD3270"/>
    <w:rsid w:val="00FD3CD9"/>
    <w:rsid w:val="00FD417E"/>
    <w:rsid w:val="00FD4210"/>
    <w:rsid w:val="00FD4CA8"/>
    <w:rsid w:val="00FD5BD4"/>
    <w:rsid w:val="00FD5C82"/>
    <w:rsid w:val="00FD6803"/>
    <w:rsid w:val="00FD6CD0"/>
    <w:rsid w:val="00FD7B44"/>
    <w:rsid w:val="00FD7E08"/>
    <w:rsid w:val="00FD7E3D"/>
    <w:rsid w:val="00FE0265"/>
    <w:rsid w:val="00FE0AE6"/>
    <w:rsid w:val="00FE0CD4"/>
    <w:rsid w:val="00FE0FCE"/>
    <w:rsid w:val="00FE1C85"/>
    <w:rsid w:val="00FE2170"/>
    <w:rsid w:val="00FE2548"/>
    <w:rsid w:val="00FE37F1"/>
    <w:rsid w:val="00FE384E"/>
    <w:rsid w:val="00FE39CC"/>
    <w:rsid w:val="00FE422B"/>
    <w:rsid w:val="00FE49BF"/>
    <w:rsid w:val="00FE4AA7"/>
    <w:rsid w:val="00FE5004"/>
    <w:rsid w:val="00FE57F2"/>
    <w:rsid w:val="00FE5DA0"/>
    <w:rsid w:val="00FE5E36"/>
    <w:rsid w:val="00FE64CD"/>
    <w:rsid w:val="00FE64FA"/>
    <w:rsid w:val="00FE652B"/>
    <w:rsid w:val="00FE6CF1"/>
    <w:rsid w:val="00FE74A5"/>
    <w:rsid w:val="00FE7825"/>
    <w:rsid w:val="00FE7981"/>
    <w:rsid w:val="00FE7C81"/>
    <w:rsid w:val="00FF05CE"/>
    <w:rsid w:val="00FF0ED1"/>
    <w:rsid w:val="00FF1375"/>
    <w:rsid w:val="00FF14D2"/>
    <w:rsid w:val="00FF1830"/>
    <w:rsid w:val="00FF2193"/>
    <w:rsid w:val="00FF255C"/>
    <w:rsid w:val="00FF2CEC"/>
    <w:rsid w:val="00FF3C40"/>
    <w:rsid w:val="00FF3D79"/>
    <w:rsid w:val="00FF50EB"/>
    <w:rsid w:val="00FF50F6"/>
    <w:rsid w:val="00FF622B"/>
    <w:rsid w:val="00FF6572"/>
    <w:rsid w:val="00FF6942"/>
    <w:rsid w:val="00FF6B56"/>
    <w:rsid w:val="00FF7361"/>
    <w:rsid w:val="00FF738F"/>
    <w:rsid w:val="062C24AF"/>
    <w:rsid w:val="06561F1A"/>
    <w:rsid w:val="07D94B7E"/>
    <w:rsid w:val="100BC0A7"/>
    <w:rsid w:val="14E8263C"/>
    <w:rsid w:val="196F0758"/>
    <w:rsid w:val="1F0B42A7"/>
    <w:rsid w:val="20280007"/>
    <w:rsid w:val="246D7CF6"/>
    <w:rsid w:val="2933F65B"/>
    <w:rsid w:val="2B009BCD"/>
    <w:rsid w:val="2B631E0C"/>
    <w:rsid w:val="2DA607F6"/>
    <w:rsid w:val="320E8FB8"/>
    <w:rsid w:val="375482C3"/>
    <w:rsid w:val="3793F4F4"/>
    <w:rsid w:val="3CDA3845"/>
    <w:rsid w:val="3ECBF633"/>
    <w:rsid w:val="4871A0B8"/>
    <w:rsid w:val="4F6EF1A5"/>
    <w:rsid w:val="51B4E57D"/>
    <w:rsid w:val="52EAF412"/>
    <w:rsid w:val="53F301D0"/>
    <w:rsid w:val="5613AF6C"/>
    <w:rsid w:val="574A45B5"/>
    <w:rsid w:val="58BEDA10"/>
    <w:rsid w:val="5AEBBAAA"/>
    <w:rsid w:val="61147D86"/>
    <w:rsid w:val="67C620B3"/>
    <w:rsid w:val="690D9C49"/>
    <w:rsid w:val="6CCA7A68"/>
    <w:rsid w:val="735F318A"/>
    <w:rsid w:val="7497199D"/>
    <w:rsid w:val="75DB970F"/>
    <w:rsid w:val="770B1D56"/>
    <w:rsid w:val="7C32F823"/>
    <w:rsid w:val="7DAF612D"/>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0714E9"/>
  <w15:docId w15:val="{000C05EA-E36C-4CD9-82D5-80F83E63FA6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EastAsia" w:cstheme="minorBidi"/>
        <w:sz w:val="22"/>
        <w:szCs w:val="22"/>
        <w:lang w:val="de-DE"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uiPriority="0" w:semiHidden="1" w:unhideWhenUsed="1"/>
    <w:lsdException w:name="footnote text" w:semiHidden="1" w:unhideWhenUsed="1"/>
    <w:lsdException w:name="annotation text" w:uiPriority="0"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uiPriority="0"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uiPriority="0"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rsid w:val="003C7E93"/>
    <w:pPr>
      <w:spacing w:after="0" w:line="312" w:lineRule="auto"/>
      <w:jc w:val="both"/>
    </w:pPr>
    <w:rPr>
      <w:rFonts w:ascii="Arial" w:hAnsi="Arial" w:cs="Arial"/>
      <w:color w:val="002060"/>
    </w:rPr>
  </w:style>
  <w:style w:type="paragraph" w:styleId="berschrift1">
    <w:name w:val="heading 1"/>
    <w:aliases w:val="Ü 1"/>
    <w:basedOn w:val="Standard"/>
    <w:next w:val="Standard"/>
    <w:link w:val="berschrift1Zchn"/>
    <w:uiPriority w:val="9"/>
    <w:qFormat/>
    <w:rsid w:val="00455CB0"/>
    <w:pPr>
      <w:keepNext/>
      <w:keepLines/>
      <w:pBdr>
        <w:bottom w:val="single" w:color="002060" w:sz="6" w:space="1"/>
      </w:pBdr>
      <w:spacing w:before="360" w:after="360"/>
      <w:outlineLvl w:val="0"/>
    </w:pPr>
    <w:rPr>
      <w:rFonts w:eastAsiaTheme="majorEastAsia"/>
      <w:b/>
      <w:bCs/>
      <w:i/>
      <w:sz w:val="28"/>
      <w:szCs w:val="28"/>
      <w:lang w:val="en-US"/>
    </w:rPr>
  </w:style>
  <w:style w:type="paragraph" w:styleId="berschrift2">
    <w:name w:val="heading 2"/>
    <w:aliases w:val="Ü 2"/>
    <w:basedOn w:val="Standard"/>
    <w:next w:val="Standard"/>
    <w:link w:val="berschrift2Zchn"/>
    <w:uiPriority w:val="9"/>
    <w:unhideWhenUsed/>
    <w:qFormat/>
    <w:rsid w:val="00E60972"/>
    <w:pPr>
      <w:keepNext/>
      <w:keepLines/>
      <w:numPr>
        <w:ilvl w:val="1"/>
        <w:numId w:val="1"/>
      </w:numPr>
      <w:spacing w:before="360" w:after="240"/>
      <w:outlineLvl w:val="1"/>
    </w:pPr>
    <w:rPr>
      <w:rFonts w:eastAsiaTheme="majorEastAsia"/>
      <w:b/>
      <w:bCs/>
      <w:sz w:val="26"/>
      <w:szCs w:val="26"/>
    </w:rPr>
  </w:style>
  <w:style w:type="paragraph" w:styleId="berschrift3">
    <w:name w:val="heading 3"/>
    <w:aliases w:val="Ü 3"/>
    <w:basedOn w:val="Standard"/>
    <w:next w:val="Standard"/>
    <w:link w:val="berschrift3Zchn"/>
    <w:uiPriority w:val="9"/>
    <w:unhideWhenUsed/>
    <w:qFormat/>
    <w:rsid w:val="002E3B61"/>
    <w:pPr>
      <w:keepNext/>
      <w:keepLines/>
      <w:numPr>
        <w:ilvl w:val="2"/>
        <w:numId w:val="1"/>
      </w:numPr>
      <w:spacing w:before="200" w:after="120"/>
      <w:outlineLvl w:val="2"/>
    </w:pPr>
    <w:rPr>
      <w:rFonts w:eastAsiaTheme="majorEastAsia"/>
      <w:b/>
      <w:bCs/>
      <w:sz w:val="24"/>
      <w:szCs w:val="24"/>
      <w14:scene3d>
        <w14:camera w14:prst="orthographicFront"/>
        <w14:lightRig w14:rig="threePt" w14:dir="t">
          <w14:rot w14:lat="0" w14:lon="0" w14:rev="0"/>
        </w14:lightRig>
      </w14:scene3d>
    </w:rPr>
  </w:style>
  <w:style w:type="paragraph" w:styleId="berschrift4">
    <w:name w:val="heading 4"/>
    <w:aliases w:val="Überschrift"/>
    <w:basedOn w:val="Standard"/>
    <w:next w:val="Standard"/>
    <w:link w:val="berschrift4Zchn"/>
    <w:uiPriority w:val="9"/>
    <w:unhideWhenUsed/>
    <w:qFormat/>
    <w:rsid w:val="0046421B"/>
    <w:pPr>
      <w:keepNext/>
      <w:keepLines/>
      <w:numPr>
        <w:ilvl w:val="3"/>
        <w:numId w:val="2"/>
      </w:numPr>
      <w:spacing w:before="200"/>
      <w:ind w:left="567" w:hanging="567"/>
      <w:outlineLvl w:val="3"/>
    </w:pPr>
    <w:rPr>
      <w:rFonts w:eastAsiaTheme="majorEastAsia"/>
      <w:b/>
      <w:bCs/>
      <w:iCs/>
      <w:lang w:val="en-US"/>
    </w:rPr>
  </w:style>
  <w:style w:type="paragraph" w:styleId="berschrift5">
    <w:name w:val="heading 5"/>
    <w:basedOn w:val="Standard"/>
    <w:next w:val="Standard"/>
    <w:link w:val="berschrift5Zchn"/>
    <w:uiPriority w:val="9"/>
    <w:unhideWhenUsed/>
    <w:qFormat/>
    <w:rsid w:val="00184709"/>
    <w:pPr>
      <w:keepNext/>
      <w:keepLines/>
      <w:spacing w:before="200"/>
      <w:outlineLvl w:val="4"/>
    </w:pPr>
    <w:rPr>
      <w:rFonts w:asciiTheme="majorHAnsi" w:hAnsiTheme="majorHAnsi" w:eastAsiaTheme="majorEastAsia" w:cstheme="majorBidi"/>
      <w:color w:val="243F60" w:themeColor="accent1" w:themeShade="7F"/>
    </w:rPr>
  </w:style>
  <w:style w:type="paragraph" w:styleId="berschrift6">
    <w:name w:val="heading 6"/>
    <w:basedOn w:val="Standard"/>
    <w:next w:val="Standard"/>
    <w:link w:val="berschrift6Zchn"/>
    <w:uiPriority w:val="9"/>
    <w:unhideWhenUsed/>
    <w:qFormat/>
    <w:rsid w:val="00701024"/>
    <w:pPr>
      <w:keepNext/>
      <w:keepLines/>
      <w:spacing w:before="200"/>
      <w:outlineLvl w:val="5"/>
    </w:pPr>
    <w:rPr>
      <w:rFonts w:asciiTheme="majorHAnsi" w:hAnsiTheme="majorHAnsi" w:eastAsiaTheme="majorEastAsia" w:cstheme="majorBidi"/>
      <w:i/>
      <w:iCs/>
      <w:color w:val="243F60" w:themeColor="accent1" w:themeShade="7F"/>
    </w:rPr>
  </w:style>
  <w:style w:type="paragraph" w:styleId="berschrift7">
    <w:name w:val="heading 7"/>
    <w:basedOn w:val="Standard"/>
    <w:next w:val="Standard"/>
    <w:link w:val="berschrift7Zchn"/>
    <w:uiPriority w:val="9"/>
    <w:unhideWhenUsed/>
    <w:qFormat/>
    <w:rsid w:val="00701024"/>
    <w:pPr>
      <w:keepNext/>
      <w:keepLines/>
      <w:spacing w:before="200"/>
      <w:outlineLvl w:val="6"/>
    </w:pPr>
    <w:rPr>
      <w:rFonts w:asciiTheme="majorHAnsi" w:hAnsiTheme="majorHAnsi" w:eastAsiaTheme="majorEastAsia"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A609B4"/>
    <w:pPr>
      <w:keepNext/>
      <w:keepLines/>
      <w:spacing w:before="200"/>
      <w:ind w:left="1440" w:hanging="1440"/>
      <w:outlineLvl w:val="7"/>
    </w:pPr>
    <w:rPr>
      <w:rFonts w:asciiTheme="majorHAnsi" w:hAnsiTheme="majorHAnsi" w:eastAsiaTheme="majorEastAsia" w:cstheme="majorBidi"/>
      <w:color w:val="404040" w:themeColor="text1" w:themeTint="BF"/>
      <w:position w:val="-1"/>
      <w:sz w:val="20"/>
      <w:szCs w:val="20"/>
      <w:lang w:eastAsia="en-US"/>
    </w:rPr>
  </w:style>
  <w:style w:type="paragraph" w:styleId="berschrift9">
    <w:name w:val="heading 9"/>
    <w:basedOn w:val="Standard"/>
    <w:next w:val="Standard"/>
    <w:link w:val="berschrift9Zchn"/>
    <w:uiPriority w:val="9"/>
    <w:semiHidden/>
    <w:unhideWhenUsed/>
    <w:qFormat/>
    <w:rsid w:val="00A609B4"/>
    <w:pPr>
      <w:keepNext/>
      <w:keepLines/>
      <w:spacing w:before="200"/>
      <w:ind w:left="1584" w:hanging="1584"/>
      <w:outlineLvl w:val="8"/>
    </w:pPr>
    <w:rPr>
      <w:rFonts w:asciiTheme="majorHAnsi" w:hAnsiTheme="majorHAnsi" w:eastAsiaTheme="majorEastAsia" w:cstheme="majorBidi"/>
      <w:i/>
      <w:iCs/>
      <w:color w:val="404040" w:themeColor="text1" w:themeTint="BF"/>
      <w:position w:val="-1"/>
      <w:sz w:val="20"/>
      <w:szCs w:val="20"/>
      <w:lang w:eastAsia="en-US"/>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berschrift1Zchn" w:customStyle="1">
    <w:name w:val="Überschrift 1 Zchn"/>
    <w:aliases w:val="Ü 1 Zchn"/>
    <w:basedOn w:val="Absatz-Standardschriftart"/>
    <w:link w:val="berschrift1"/>
    <w:uiPriority w:val="9"/>
    <w:rsid w:val="00455CB0"/>
    <w:rPr>
      <w:rFonts w:ascii="Arial" w:hAnsi="Arial" w:cs="Arial" w:eastAsiaTheme="majorEastAsia"/>
      <w:b/>
      <w:bCs/>
      <w:i/>
      <w:color w:val="002060"/>
      <w:sz w:val="28"/>
      <w:szCs w:val="28"/>
      <w:lang w:val="en-US"/>
    </w:rPr>
  </w:style>
  <w:style w:type="paragraph" w:styleId="Funotentext">
    <w:name w:val="footnote text"/>
    <w:basedOn w:val="Standard"/>
    <w:link w:val="FunotentextZchn"/>
    <w:uiPriority w:val="99"/>
    <w:unhideWhenUsed/>
    <w:rsid w:val="00FC7B67"/>
    <w:pPr>
      <w:spacing w:line="240" w:lineRule="auto"/>
    </w:pPr>
    <w:rPr>
      <w:sz w:val="20"/>
      <w:szCs w:val="20"/>
    </w:rPr>
  </w:style>
  <w:style w:type="character" w:styleId="FunotentextZchn" w:customStyle="1">
    <w:name w:val="Fußnotentext Zchn"/>
    <w:basedOn w:val="Absatz-Standardschriftart"/>
    <w:link w:val="Funotentext"/>
    <w:uiPriority w:val="99"/>
    <w:rsid w:val="00FC7B67"/>
    <w:rPr>
      <w:sz w:val="20"/>
      <w:szCs w:val="20"/>
    </w:rPr>
  </w:style>
  <w:style w:type="character" w:styleId="Funotenzeichen">
    <w:name w:val="footnote reference"/>
    <w:basedOn w:val="Absatz-Standardschriftart"/>
    <w:semiHidden/>
    <w:unhideWhenUsed/>
    <w:rsid w:val="00FC7B67"/>
    <w:rPr>
      <w:vertAlign w:val="superscript"/>
    </w:rPr>
  </w:style>
  <w:style w:type="character" w:styleId="berschrift2Zchn" w:customStyle="1">
    <w:name w:val="Überschrift 2 Zchn"/>
    <w:aliases w:val="Ü 2 Zchn"/>
    <w:basedOn w:val="Absatz-Standardschriftart"/>
    <w:link w:val="berschrift2"/>
    <w:uiPriority w:val="9"/>
    <w:rsid w:val="00E60972"/>
    <w:rPr>
      <w:rFonts w:ascii="Arial" w:hAnsi="Arial" w:cs="Arial" w:eastAsiaTheme="majorEastAsia"/>
      <w:b/>
      <w:bCs/>
      <w:color w:val="002060"/>
      <w:sz w:val="26"/>
      <w:szCs w:val="26"/>
    </w:rPr>
  </w:style>
  <w:style w:type="paragraph" w:styleId="Listenabsatz">
    <w:name w:val="List Paragraph"/>
    <w:aliases w:val="Numbered - Normal"/>
    <w:basedOn w:val="Standard"/>
    <w:link w:val="ListenabsatzZchn"/>
    <w:uiPriority w:val="34"/>
    <w:qFormat/>
    <w:rsid w:val="00506C46"/>
    <w:pPr>
      <w:spacing w:before="120"/>
      <w:ind w:left="720"/>
      <w:contextualSpacing/>
    </w:pPr>
  </w:style>
  <w:style w:type="paragraph" w:styleId="Sprechblasentext">
    <w:name w:val="Balloon Text"/>
    <w:basedOn w:val="Standard"/>
    <w:link w:val="SprechblasentextZchn"/>
    <w:uiPriority w:val="99"/>
    <w:semiHidden/>
    <w:unhideWhenUsed/>
    <w:rsid w:val="00964082"/>
    <w:pPr>
      <w:spacing w:line="240" w:lineRule="auto"/>
    </w:pPr>
    <w:rPr>
      <w:rFonts w:ascii="Tahoma" w:hAnsi="Tahoma" w:cs="Tahoma"/>
      <w:sz w:val="16"/>
      <w:szCs w:val="16"/>
    </w:rPr>
  </w:style>
  <w:style w:type="character" w:styleId="SprechblasentextZchn" w:customStyle="1">
    <w:name w:val="Sprechblasentext Zchn"/>
    <w:basedOn w:val="Absatz-Standardschriftart"/>
    <w:link w:val="Sprechblasentext"/>
    <w:uiPriority w:val="99"/>
    <w:semiHidden/>
    <w:rsid w:val="00964082"/>
    <w:rPr>
      <w:rFonts w:ascii="Tahoma" w:hAnsi="Tahoma" w:cs="Tahoma"/>
      <w:sz w:val="16"/>
      <w:szCs w:val="16"/>
    </w:rPr>
  </w:style>
  <w:style w:type="paragraph" w:styleId="Inhaltsverzeichnisberschrift">
    <w:name w:val="TOC Heading"/>
    <w:basedOn w:val="berschrift1"/>
    <w:next w:val="Standard"/>
    <w:uiPriority w:val="39"/>
    <w:unhideWhenUsed/>
    <w:qFormat/>
    <w:rsid w:val="00195F7E"/>
    <w:pPr>
      <w:jc w:val="left"/>
      <w:outlineLvl w:val="9"/>
    </w:pPr>
    <w:rPr>
      <w:rFonts w:asciiTheme="majorHAnsi" w:hAnsiTheme="majorHAnsi"/>
      <w:color w:val="365F91" w:themeColor="accent1" w:themeShade="BF"/>
    </w:rPr>
  </w:style>
  <w:style w:type="paragraph" w:styleId="Verzeichnis1">
    <w:name w:val="toc 1"/>
    <w:basedOn w:val="Standard"/>
    <w:next w:val="Standard"/>
    <w:autoRedefine/>
    <w:uiPriority w:val="39"/>
    <w:unhideWhenUsed/>
    <w:qFormat/>
    <w:rsid w:val="003D65EE"/>
    <w:pPr>
      <w:tabs>
        <w:tab w:val="right" w:leader="dot" w:pos="9060"/>
      </w:tabs>
      <w:spacing w:after="100"/>
    </w:pPr>
  </w:style>
  <w:style w:type="paragraph" w:styleId="Verzeichnis2">
    <w:name w:val="toc 2"/>
    <w:basedOn w:val="Standard"/>
    <w:next w:val="Standard"/>
    <w:autoRedefine/>
    <w:uiPriority w:val="39"/>
    <w:unhideWhenUsed/>
    <w:qFormat/>
    <w:rsid w:val="00195F7E"/>
    <w:pPr>
      <w:spacing w:after="100"/>
      <w:ind w:left="260"/>
    </w:pPr>
  </w:style>
  <w:style w:type="character" w:styleId="Hyperlink">
    <w:name w:val="Hyperlink"/>
    <w:basedOn w:val="Absatz-Standardschriftart"/>
    <w:uiPriority w:val="99"/>
    <w:unhideWhenUsed/>
    <w:rsid w:val="00195F7E"/>
    <w:rPr>
      <w:color w:val="0000FF" w:themeColor="hyperlink"/>
      <w:u w:val="single"/>
    </w:rPr>
  </w:style>
  <w:style w:type="paragraph" w:styleId="Default" w:customStyle="1">
    <w:name w:val="Default"/>
    <w:rsid w:val="00AA0925"/>
    <w:pPr>
      <w:autoSpaceDE w:val="0"/>
      <w:autoSpaceDN w:val="0"/>
      <w:adjustRightInd w:val="0"/>
      <w:spacing w:after="0" w:line="240" w:lineRule="auto"/>
    </w:pPr>
    <w:rPr>
      <w:rFonts w:ascii="Arial" w:hAnsi="Arial" w:cs="Arial"/>
      <w:color w:val="000000"/>
      <w:sz w:val="24"/>
      <w:szCs w:val="24"/>
    </w:rPr>
  </w:style>
  <w:style w:type="paragraph" w:styleId="Textkrper">
    <w:name w:val="Body Text"/>
    <w:basedOn w:val="Standard"/>
    <w:link w:val="TextkrperZchn"/>
    <w:rsid w:val="00714E24"/>
    <w:pPr>
      <w:spacing w:line="240" w:lineRule="auto"/>
    </w:pPr>
    <w:rPr>
      <w:rFonts w:eastAsia="Times New Roman" w:cs="Times New Roman"/>
      <w:sz w:val="24"/>
      <w:szCs w:val="20"/>
      <w:lang w:eastAsia="de-DE"/>
    </w:rPr>
  </w:style>
  <w:style w:type="character" w:styleId="TextkrperZchn" w:customStyle="1">
    <w:name w:val="Textkörper Zchn"/>
    <w:basedOn w:val="Absatz-Standardschriftart"/>
    <w:link w:val="Textkrper"/>
    <w:rsid w:val="00714E24"/>
    <w:rPr>
      <w:rFonts w:ascii="Arial" w:hAnsi="Arial" w:eastAsia="Times New Roman" w:cs="Times New Roman"/>
      <w:sz w:val="24"/>
      <w:szCs w:val="20"/>
      <w:lang w:eastAsia="de-DE"/>
    </w:rPr>
  </w:style>
  <w:style w:type="character" w:styleId="berschrift3Zchn" w:customStyle="1">
    <w:name w:val="Überschrift 3 Zchn"/>
    <w:aliases w:val="Ü 3 Zchn"/>
    <w:basedOn w:val="Absatz-Standardschriftart"/>
    <w:link w:val="berschrift3"/>
    <w:uiPriority w:val="9"/>
    <w:rsid w:val="002E3B61"/>
    <w:rPr>
      <w:rFonts w:ascii="Arial" w:hAnsi="Arial" w:cs="Arial" w:eastAsiaTheme="majorEastAsia"/>
      <w:b/>
      <w:bCs/>
      <w:color w:val="002060"/>
      <w:sz w:val="24"/>
      <w:szCs w:val="24"/>
      <w14:scene3d>
        <w14:camera w14:prst="orthographicFront"/>
        <w14:lightRig w14:rig="threePt" w14:dir="t">
          <w14:rot w14:lat="0" w14:lon="0" w14:rev="0"/>
        </w14:lightRig>
      </w14:scene3d>
    </w:rPr>
  </w:style>
  <w:style w:type="paragraph" w:styleId="Verzeichnis3">
    <w:name w:val="toc 3"/>
    <w:basedOn w:val="Standard"/>
    <w:next w:val="Standard"/>
    <w:autoRedefine/>
    <w:uiPriority w:val="39"/>
    <w:unhideWhenUsed/>
    <w:qFormat/>
    <w:rsid w:val="008F699F"/>
    <w:pPr>
      <w:spacing w:after="100"/>
      <w:ind w:left="520"/>
    </w:pPr>
  </w:style>
  <w:style w:type="paragraph" w:styleId="Kopfzeile">
    <w:name w:val="header"/>
    <w:basedOn w:val="Standard"/>
    <w:link w:val="KopfzeileZchn"/>
    <w:unhideWhenUsed/>
    <w:rsid w:val="00C94F63"/>
    <w:pPr>
      <w:tabs>
        <w:tab w:val="center" w:pos="4536"/>
        <w:tab w:val="right" w:pos="9072"/>
      </w:tabs>
      <w:spacing w:line="240" w:lineRule="auto"/>
    </w:pPr>
  </w:style>
  <w:style w:type="character" w:styleId="KopfzeileZchn" w:customStyle="1">
    <w:name w:val="Kopfzeile Zchn"/>
    <w:basedOn w:val="Absatz-Standardschriftart"/>
    <w:link w:val="Kopfzeile"/>
    <w:rsid w:val="00C94F63"/>
    <w:rPr>
      <w:sz w:val="26"/>
    </w:rPr>
  </w:style>
  <w:style w:type="paragraph" w:styleId="Fuzeile">
    <w:name w:val="footer"/>
    <w:basedOn w:val="Standard"/>
    <w:link w:val="FuzeileZchn"/>
    <w:uiPriority w:val="99"/>
    <w:unhideWhenUsed/>
    <w:rsid w:val="00C94F63"/>
    <w:pPr>
      <w:tabs>
        <w:tab w:val="center" w:pos="4536"/>
        <w:tab w:val="right" w:pos="9072"/>
      </w:tabs>
      <w:spacing w:line="240" w:lineRule="auto"/>
    </w:pPr>
  </w:style>
  <w:style w:type="character" w:styleId="FuzeileZchn" w:customStyle="1">
    <w:name w:val="Fußzeile Zchn"/>
    <w:basedOn w:val="Absatz-Standardschriftart"/>
    <w:link w:val="Fuzeile"/>
    <w:uiPriority w:val="99"/>
    <w:rsid w:val="00C94F63"/>
    <w:rPr>
      <w:sz w:val="26"/>
    </w:rPr>
  </w:style>
  <w:style w:type="paragraph" w:styleId="KeinLeerraum">
    <w:name w:val="No Spacing"/>
    <w:link w:val="KeinLeerraumZchn"/>
    <w:uiPriority w:val="1"/>
    <w:qFormat/>
    <w:rsid w:val="00234CFF"/>
    <w:pPr>
      <w:spacing w:after="0" w:line="240" w:lineRule="auto"/>
    </w:pPr>
  </w:style>
  <w:style w:type="character" w:styleId="KeinLeerraumZchn" w:customStyle="1">
    <w:name w:val="Kein Leerraum Zchn"/>
    <w:basedOn w:val="Absatz-Standardschriftart"/>
    <w:link w:val="KeinLeerraum"/>
    <w:uiPriority w:val="1"/>
    <w:rsid w:val="00234CFF"/>
  </w:style>
  <w:style w:type="character" w:styleId="st1" w:customStyle="1">
    <w:name w:val="st1"/>
    <w:basedOn w:val="Absatz-Standardschriftart"/>
    <w:rsid w:val="001D3B0E"/>
  </w:style>
  <w:style w:type="paragraph" w:styleId="Beschriftung">
    <w:name w:val="caption"/>
    <w:basedOn w:val="Standard"/>
    <w:next w:val="Standard"/>
    <w:uiPriority w:val="35"/>
    <w:unhideWhenUsed/>
    <w:qFormat/>
    <w:rsid w:val="008D35DB"/>
    <w:pPr>
      <w:spacing w:before="120" w:line="240" w:lineRule="auto"/>
    </w:pPr>
    <w:rPr>
      <w:b/>
      <w:bCs/>
      <w:color w:val="000000" w:themeColor="text1"/>
      <w:sz w:val="20"/>
      <w:szCs w:val="18"/>
    </w:rPr>
  </w:style>
  <w:style w:type="paragraph" w:styleId="Abbildungsverzeichnis">
    <w:name w:val="table of figures"/>
    <w:aliases w:val="Tabellenverzeichnis"/>
    <w:basedOn w:val="Standard"/>
    <w:next w:val="Standard"/>
    <w:uiPriority w:val="99"/>
    <w:unhideWhenUsed/>
    <w:rsid w:val="001C6EAD"/>
    <w:pPr>
      <w:ind w:left="440" w:hanging="440"/>
      <w:jc w:val="left"/>
    </w:pPr>
    <w:rPr>
      <w:bCs/>
      <w:szCs w:val="20"/>
    </w:rPr>
  </w:style>
  <w:style w:type="paragraph" w:styleId="StandardWeb">
    <w:name w:val="Normal (Web)"/>
    <w:basedOn w:val="Standard"/>
    <w:uiPriority w:val="99"/>
    <w:unhideWhenUsed/>
    <w:rsid w:val="009C303E"/>
    <w:pPr>
      <w:spacing w:after="210" w:line="342" w:lineRule="atLeast"/>
      <w:jc w:val="left"/>
    </w:pPr>
    <w:rPr>
      <w:rFonts w:ascii="Times New Roman" w:hAnsi="Times New Roman" w:eastAsia="Times New Roman" w:cs="Times New Roman"/>
      <w:sz w:val="24"/>
      <w:szCs w:val="24"/>
    </w:rPr>
  </w:style>
  <w:style w:type="character" w:styleId="BesuchterLink">
    <w:name w:val="FollowedHyperlink"/>
    <w:basedOn w:val="Absatz-Standardschriftart"/>
    <w:semiHidden/>
    <w:unhideWhenUsed/>
    <w:rsid w:val="00B20354"/>
    <w:rPr>
      <w:color w:val="800080" w:themeColor="followedHyperlink"/>
      <w:u w:val="single"/>
    </w:rPr>
  </w:style>
  <w:style w:type="character" w:styleId="toctoggle" w:customStyle="1">
    <w:name w:val="toctoggle"/>
    <w:basedOn w:val="Absatz-Standardschriftart"/>
    <w:rsid w:val="00234EAD"/>
  </w:style>
  <w:style w:type="character" w:styleId="tocnumber2" w:customStyle="1">
    <w:name w:val="tocnumber2"/>
    <w:basedOn w:val="Absatz-Standardschriftart"/>
    <w:rsid w:val="00234EAD"/>
  </w:style>
  <w:style w:type="character" w:styleId="toctext" w:customStyle="1">
    <w:name w:val="toctext"/>
    <w:basedOn w:val="Absatz-Standardschriftart"/>
    <w:rsid w:val="00234EAD"/>
  </w:style>
  <w:style w:type="character" w:styleId="IntensiveHervorhebung">
    <w:name w:val="Intense Emphasis"/>
    <w:basedOn w:val="Absatz-Standardschriftart"/>
    <w:uiPriority w:val="21"/>
    <w:qFormat/>
    <w:rsid w:val="00D71C8F"/>
    <w:rPr>
      <w:b/>
      <w:bCs/>
      <w:i/>
      <w:iCs/>
      <w:color w:val="4F81BD" w:themeColor="accent1"/>
    </w:rPr>
  </w:style>
  <w:style w:type="paragraph" w:styleId="Titel">
    <w:name w:val="Title"/>
    <w:basedOn w:val="Standard"/>
    <w:next w:val="Standard"/>
    <w:link w:val="TitelZchn"/>
    <w:qFormat/>
    <w:rsid w:val="00D71C8F"/>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kern w:val="28"/>
      <w:sz w:val="52"/>
      <w:szCs w:val="52"/>
    </w:rPr>
  </w:style>
  <w:style w:type="character" w:styleId="TitelZchn" w:customStyle="1">
    <w:name w:val="Titel Zchn"/>
    <w:basedOn w:val="Absatz-Standardschriftart"/>
    <w:link w:val="Titel"/>
    <w:rsid w:val="00D71C8F"/>
    <w:rPr>
      <w:rFonts w:asciiTheme="majorHAnsi" w:hAnsiTheme="majorHAnsi" w:eastAsiaTheme="majorEastAsia" w:cstheme="majorBidi"/>
      <w:color w:val="17365D" w:themeColor="text2" w:themeShade="BF"/>
      <w:spacing w:val="5"/>
      <w:kern w:val="28"/>
      <w:sz w:val="52"/>
      <w:szCs w:val="52"/>
    </w:rPr>
  </w:style>
  <w:style w:type="character" w:styleId="berschrift4Zchn" w:customStyle="1">
    <w:name w:val="Überschrift 4 Zchn"/>
    <w:aliases w:val="Überschrift Zchn"/>
    <w:basedOn w:val="Absatz-Standardschriftart"/>
    <w:link w:val="berschrift4"/>
    <w:uiPriority w:val="9"/>
    <w:rsid w:val="0046421B"/>
    <w:rPr>
      <w:rFonts w:ascii="Arial" w:hAnsi="Arial" w:cs="Arial" w:eastAsiaTheme="majorEastAsia"/>
      <w:b/>
      <w:bCs/>
      <w:iCs/>
      <w:color w:val="002060"/>
      <w:lang w:val="en-US"/>
    </w:rPr>
  </w:style>
  <w:style w:type="table" w:styleId="Tabellenraster">
    <w:name w:val="Table Grid"/>
    <w:aliases w:val="Tabelle BLIND für BILDER"/>
    <w:basedOn w:val="NormaleTabelle"/>
    <w:uiPriority w:val="39"/>
    <w:rsid w:val="004A002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HelleSchattierung-Akzent1">
    <w:name w:val="Light Shading Accent 1"/>
    <w:basedOn w:val="NormaleTabelle"/>
    <w:uiPriority w:val="60"/>
    <w:rsid w:val="004A0023"/>
    <w:pPr>
      <w:spacing w:after="0" w:line="240" w:lineRule="auto"/>
    </w:pPr>
    <w:rPr>
      <w:color w:val="365F91" w:themeColor="accent1" w:themeShade="BF"/>
    </w:rPr>
    <w:tblPr>
      <w:tblStyleRowBandSize w:val="1"/>
      <w:tblStyleColBandSize w:val="1"/>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Raster-Akzent1">
    <w:name w:val="Light Grid Accent 1"/>
    <w:basedOn w:val="NormaleTabelle"/>
    <w:uiPriority w:val="62"/>
    <w:rsid w:val="004A0023"/>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style>
  <w:style w:type="character" w:styleId="SchwacheHervorhebung">
    <w:name w:val="Subtle Emphasis"/>
    <w:aliases w:val="BIM_Anmerkungen"/>
    <w:basedOn w:val="Absatz-Standardschriftart"/>
    <w:uiPriority w:val="19"/>
    <w:qFormat/>
    <w:rsid w:val="00857FFC"/>
    <w:rPr>
      <w:rFonts w:ascii="Arial" w:hAnsi="Arial"/>
      <w:i/>
      <w:iCs/>
      <w:color w:val="9BBB59" w:themeColor="accent3"/>
      <w:sz w:val="22"/>
    </w:rPr>
  </w:style>
  <w:style w:type="character" w:styleId="Hervorhebung">
    <w:name w:val="Emphasis"/>
    <w:aliases w:val="Anlagenverzeichnis"/>
    <w:uiPriority w:val="20"/>
    <w:qFormat/>
    <w:rsid w:val="00184709"/>
    <w:rPr>
      <w:rFonts w:ascii="Arial" w:hAnsi="Arial"/>
      <w:iCs/>
      <w:color w:val="auto"/>
    </w:rPr>
  </w:style>
  <w:style w:type="character" w:styleId="berschrift5Zchn" w:customStyle="1">
    <w:name w:val="Überschrift 5 Zchn"/>
    <w:basedOn w:val="Absatz-Standardschriftart"/>
    <w:link w:val="berschrift5"/>
    <w:uiPriority w:val="9"/>
    <w:rsid w:val="00184709"/>
    <w:rPr>
      <w:rFonts w:asciiTheme="majorHAnsi" w:hAnsiTheme="majorHAnsi" w:eastAsiaTheme="majorEastAsia" w:cstheme="majorBidi"/>
      <w:color w:val="243F60" w:themeColor="accent1" w:themeShade="7F"/>
    </w:rPr>
  </w:style>
  <w:style w:type="paragraph" w:styleId="Liste1" w:customStyle="1">
    <w:name w:val="Liste 1"/>
    <w:basedOn w:val="Listenabsatz"/>
    <w:link w:val="Liste1Zchn"/>
    <w:qFormat/>
    <w:rsid w:val="00733CEC"/>
    <w:pPr>
      <w:ind w:left="0"/>
    </w:pPr>
  </w:style>
  <w:style w:type="character" w:styleId="ListenabsatzZchn" w:customStyle="1">
    <w:name w:val="Listenabsatz Zchn"/>
    <w:aliases w:val="Numbered - Normal Zchn"/>
    <w:basedOn w:val="Absatz-Standardschriftart"/>
    <w:link w:val="Listenabsatz"/>
    <w:uiPriority w:val="34"/>
    <w:rsid w:val="00506C46"/>
    <w:rPr>
      <w:rFonts w:ascii="Arial" w:hAnsi="Arial" w:cs="Arial"/>
      <w:color w:val="002060"/>
    </w:rPr>
  </w:style>
  <w:style w:type="character" w:styleId="Liste1Zchn" w:customStyle="1">
    <w:name w:val="Liste 1 Zchn"/>
    <w:basedOn w:val="ListenabsatzZchn"/>
    <w:link w:val="Liste1"/>
    <w:rsid w:val="00733CEC"/>
    <w:rPr>
      <w:rFonts w:ascii="Arial" w:hAnsi="Arial" w:cs="Arial"/>
      <w:color w:val="002060"/>
    </w:rPr>
  </w:style>
  <w:style w:type="character" w:styleId="Kommentarzeichen">
    <w:name w:val="annotation reference"/>
    <w:basedOn w:val="Absatz-Standardschriftart"/>
    <w:unhideWhenUsed/>
    <w:rsid w:val="00843DBE"/>
    <w:rPr>
      <w:sz w:val="16"/>
      <w:szCs w:val="16"/>
    </w:rPr>
  </w:style>
  <w:style w:type="paragraph" w:styleId="Kommentartext">
    <w:name w:val="annotation text"/>
    <w:basedOn w:val="Standard"/>
    <w:link w:val="KommentartextZchn"/>
    <w:unhideWhenUsed/>
    <w:rsid w:val="00843DBE"/>
    <w:pPr>
      <w:spacing w:line="240" w:lineRule="auto"/>
    </w:pPr>
    <w:rPr>
      <w:sz w:val="20"/>
      <w:szCs w:val="20"/>
    </w:rPr>
  </w:style>
  <w:style w:type="character" w:styleId="KommentartextZchn" w:customStyle="1">
    <w:name w:val="Kommentartext Zchn"/>
    <w:basedOn w:val="Absatz-Standardschriftart"/>
    <w:link w:val="Kommentartext"/>
    <w:rsid w:val="00843DBE"/>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843DBE"/>
    <w:rPr>
      <w:b/>
      <w:bCs/>
    </w:rPr>
  </w:style>
  <w:style w:type="character" w:styleId="KommentarthemaZchn" w:customStyle="1">
    <w:name w:val="Kommentarthema Zchn"/>
    <w:basedOn w:val="KommentartextZchn"/>
    <w:link w:val="Kommentarthema"/>
    <w:uiPriority w:val="99"/>
    <w:semiHidden/>
    <w:rsid w:val="00843DBE"/>
    <w:rPr>
      <w:rFonts w:ascii="Arial" w:hAnsi="Arial" w:cs="Arial"/>
      <w:b/>
      <w:bCs/>
      <w:sz w:val="20"/>
      <w:szCs w:val="20"/>
    </w:rPr>
  </w:style>
  <w:style w:type="paragraph" w:styleId="Untertitel">
    <w:name w:val="Subtitle"/>
    <w:basedOn w:val="Standard"/>
    <w:next w:val="Standard"/>
    <w:link w:val="UntertitelZchn"/>
    <w:uiPriority w:val="11"/>
    <w:qFormat/>
    <w:rsid w:val="00292685"/>
    <w:pPr>
      <w:numPr>
        <w:ilvl w:val="1"/>
      </w:numPr>
    </w:pPr>
    <w:rPr>
      <w:rFonts w:asciiTheme="majorHAnsi" w:hAnsiTheme="majorHAnsi" w:eastAsiaTheme="majorEastAsia" w:cstheme="majorBidi"/>
      <w:i/>
      <w:iCs/>
      <w:color w:val="4F81BD" w:themeColor="accent1"/>
      <w:spacing w:val="15"/>
      <w:sz w:val="24"/>
      <w:szCs w:val="24"/>
    </w:rPr>
  </w:style>
  <w:style w:type="character" w:styleId="UntertitelZchn" w:customStyle="1">
    <w:name w:val="Untertitel Zchn"/>
    <w:basedOn w:val="Absatz-Standardschriftart"/>
    <w:link w:val="Untertitel"/>
    <w:uiPriority w:val="11"/>
    <w:rsid w:val="00292685"/>
    <w:rPr>
      <w:rFonts w:asciiTheme="majorHAnsi" w:hAnsiTheme="majorHAnsi" w:eastAsiaTheme="majorEastAsia" w:cstheme="majorBidi"/>
      <w:i/>
      <w:iCs/>
      <w:color w:val="4F81BD" w:themeColor="accent1"/>
      <w:spacing w:val="15"/>
      <w:sz w:val="24"/>
      <w:szCs w:val="24"/>
    </w:rPr>
  </w:style>
  <w:style w:type="table" w:styleId="Tabellenraster1" w:customStyle="1">
    <w:name w:val="Tabellenraster1"/>
    <w:basedOn w:val="NormaleTabelle"/>
    <w:next w:val="Tabellenraster"/>
    <w:uiPriority w:val="59"/>
    <w:rsid w:val="00304FB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tandardeinzug">
    <w:name w:val="Normal Indent"/>
    <w:basedOn w:val="Standard"/>
    <w:rsid w:val="00304FB9"/>
    <w:pPr>
      <w:spacing w:line="360" w:lineRule="auto"/>
      <w:ind w:left="851"/>
    </w:pPr>
    <w:rPr>
      <w:rFonts w:eastAsia="Times New Roman" w:cs="Times New Roman"/>
      <w:sz w:val="20"/>
      <w:szCs w:val="20"/>
      <w:lang w:eastAsia="de-DE"/>
    </w:rPr>
  </w:style>
  <w:style w:type="character" w:styleId="Liste2-SpiegelstrichZchn" w:customStyle="1">
    <w:name w:val="Liste 2 - Spiegelstrich Zchn"/>
    <w:basedOn w:val="Absatz-Standardschriftart"/>
    <w:link w:val="Liste2-Spiegelstrich"/>
    <w:locked/>
    <w:rsid w:val="00D87B46"/>
    <w:rPr>
      <w:rFonts w:ascii="Arial" w:hAnsi="Arial" w:cs="Arial"/>
      <w:color w:val="002060"/>
    </w:rPr>
  </w:style>
  <w:style w:type="paragraph" w:styleId="Liste2-Spiegelstrich" w:customStyle="1">
    <w:name w:val="Liste 2 - Spiegelstrich"/>
    <w:basedOn w:val="Listenabsatz"/>
    <w:link w:val="Liste2-SpiegelstrichZchn"/>
    <w:qFormat/>
    <w:rsid w:val="00D87B46"/>
    <w:pPr>
      <w:numPr>
        <w:numId w:val="3"/>
      </w:numPr>
      <w:ind w:left="1066" w:hanging="357"/>
      <w:jc w:val="left"/>
    </w:pPr>
  </w:style>
  <w:style w:type="paragraph" w:styleId="Ergo" w:customStyle="1">
    <w:name w:val="Ergo"/>
    <w:basedOn w:val="KeinLeerraum"/>
    <w:qFormat/>
    <w:rsid w:val="00D87B46"/>
    <w:pPr>
      <w:numPr>
        <w:numId w:val="4"/>
      </w:numPr>
      <w:spacing w:line="312" w:lineRule="auto"/>
    </w:pPr>
    <w:rPr>
      <w:rFonts w:ascii="Arial" w:hAnsi="Arial" w:cs="Arial" w:eastAsiaTheme="minorHAnsi"/>
      <w:lang w:eastAsia="en-US"/>
    </w:rPr>
  </w:style>
  <w:style w:type="paragraph" w:styleId="Liste1-blau" w:customStyle="1">
    <w:name w:val="Liste 1 - blau"/>
    <w:basedOn w:val="Listenabsatz"/>
    <w:link w:val="Liste1-blauZchn"/>
    <w:qFormat/>
    <w:rsid w:val="00474EFA"/>
    <w:pPr>
      <w:numPr>
        <w:numId w:val="5"/>
      </w:numPr>
      <w:ind w:left="357" w:hanging="357"/>
      <w:jc w:val="left"/>
    </w:pPr>
    <w:rPr>
      <w:rFonts w:eastAsiaTheme="minorHAnsi"/>
      <w:lang w:eastAsia="en-US"/>
    </w:rPr>
  </w:style>
  <w:style w:type="character" w:styleId="Liste1-blauZchn" w:customStyle="1">
    <w:name w:val="Liste 1 - blau Zchn"/>
    <w:basedOn w:val="ListenabsatzZchn"/>
    <w:link w:val="Liste1-blau"/>
    <w:rsid w:val="00474EFA"/>
    <w:rPr>
      <w:rFonts w:ascii="Arial" w:hAnsi="Arial" w:cs="Arial" w:eastAsiaTheme="minorHAnsi"/>
      <w:color w:val="002060"/>
      <w:lang w:eastAsia="en-US"/>
    </w:rPr>
  </w:style>
  <w:style w:type="paragraph" w:styleId="Pa6" w:customStyle="1">
    <w:name w:val="Pa6"/>
    <w:basedOn w:val="Default"/>
    <w:next w:val="Default"/>
    <w:uiPriority w:val="99"/>
    <w:rsid w:val="00701024"/>
    <w:pPr>
      <w:spacing w:line="241" w:lineRule="atLeast"/>
    </w:pPr>
    <w:rPr>
      <w:rFonts w:ascii="Calibri" w:hAnsi="Calibri" w:cstheme="minorBidi"/>
      <w:color w:val="auto"/>
    </w:rPr>
  </w:style>
  <w:style w:type="character" w:styleId="IntensiverVerweis">
    <w:name w:val="Intense Reference"/>
    <w:basedOn w:val="Absatz-Standardschriftart"/>
    <w:uiPriority w:val="32"/>
    <w:qFormat/>
    <w:rsid w:val="00701024"/>
    <w:rPr>
      <w:b/>
      <w:bCs/>
      <w:smallCaps/>
      <w:color w:val="C0504D" w:themeColor="accent2"/>
      <w:spacing w:val="5"/>
      <w:u w:val="single"/>
    </w:rPr>
  </w:style>
  <w:style w:type="character" w:styleId="SchwacherVerweis">
    <w:name w:val="Subtle Reference"/>
    <w:basedOn w:val="Absatz-Standardschriftart"/>
    <w:uiPriority w:val="31"/>
    <w:qFormat/>
    <w:rsid w:val="00701024"/>
    <w:rPr>
      <w:b/>
      <w:color w:val="FF0000"/>
    </w:rPr>
  </w:style>
  <w:style w:type="paragraph" w:styleId="IntensivesZitat">
    <w:name w:val="Intense Quote"/>
    <w:basedOn w:val="Standard"/>
    <w:next w:val="Standard"/>
    <w:link w:val="IntensivesZitatZchn"/>
    <w:uiPriority w:val="30"/>
    <w:qFormat/>
    <w:rsid w:val="00701024"/>
    <w:pPr>
      <w:pBdr>
        <w:bottom w:val="single" w:color="4F81BD" w:themeColor="accent1" w:sz="4" w:space="4"/>
      </w:pBdr>
      <w:spacing w:before="200" w:after="280"/>
      <w:ind w:left="936" w:right="936"/>
    </w:pPr>
    <w:rPr>
      <w:b/>
      <w:bCs/>
      <w:i/>
      <w:iCs/>
      <w:color w:val="4F81BD" w:themeColor="accent1"/>
    </w:rPr>
  </w:style>
  <w:style w:type="character" w:styleId="IntensivesZitatZchn" w:customStyle="1">
    <w:name w:val="Intensives Zitat Zchn"/>
    <w:basedOn w:val="Absatz-Standardschriftart"/>
    <w:link w:val="IntensivesZitat"/>
    <w:uiPriority w:val="30"/>
    <w:rsid w:val="00701024"/>
    <w:rPr>
      <w:rFonts w:ascii="Arial" w:hAnsi="Arial" w:cs="Arial"/>
      <w:b/>
      <w:bCs/>
      <w:i/>
      <w:iCs/>
      <w:color w:val="4F81BD" w:themeColor="accent1"/>
    </w:rPr>
  </w:style>
  <w:style w:type="paragraph" w:styleId="Zitat">
    <w:name w:val="Quote"/>
    <w:basedOn w:val="Standard"/>
    <w:next w:val="Standard"/>
    <w:link w:val="ZitatZchn"/>
    <w:uiPriority w:val="29"/>
    <w:qFormat/>
    <w:rsid w:val="00701024"/>
    <w:rPr>
      <w:i/>
      <w:iCs/>
      <w:color w:val="000000" w:themeColor="text1"/>
    </w:rPr>
  </w:style>
  <w:style w:type="character" w:styleId="ZitatZchn" w:customStyle="1">
    <w:name w:val="Zitat Zchn"/>
    <w:basedOn w:val="Absatz-Standardschriftart"/>
    <w:link w:val="Zitat"/>
    <w:uiPriority w:val="29"/>
    <w:rsid w:val="00701024"/>
    <w:rPr>
      <w:rFonts w:ascii="Arial" w:hAnsi="Arial" w:cs="Arial"/>
      <w:i/>
      <w:iCs/>
      <w:color w:val="000000" w:themeColor="text1"/>
    </w:rPr>
  </w:style>
  <w:style w:type="character" w:styleId="berschrift6Zchn" w:customStyle="1">
    <w:name w:val="Überschrift 6 Zchn"/>
    <w:basedOn w:val="Absatz-Standardschriftart"/>
    <w:link w:val="berschrift6"/>
    <w:uiPriority w:val="9"/>
    <w:rsid w:val="00701024"/>
    <w:rPr>
      <w:rFonts w:asciiTheme="majorHAnsi" w:hAnsiTheme="majorHAnsi" w:eastAsiaTheme="majorEastAsia" w:cstheme="majorBidi"/>
      <w:i/>
      <w:iCs/>
      <w:color w:val="243F60" w:themeColor="accent1" w:themeShade="7F"/>
    </w:rPr>
  </w:style>
  <w:style w:type="character" w:styleId="berschrift7Zchn" w:customStyle="1">
    <w:name w:val="Überschrift 7 Zchn"/>
    <w:basedOn w:val="Absatz-Standardschriftart"/>
    <w:link w:val="berschrift7"/>
    <w:uiPriority w:val="9"/>
    <w:rsid w:val="00701024"/>
    <w:rPr>
      <w:rFonts w:asciiTheme="majorHAnsi" w:hAnsiTheme="majorHAnsi" w:eastAsiaTheme="majorEastAsia" w:cstheme="majorBidi"/>
      <w:i/>
      <w:iCs/>
      <w:color w:val="404040" w:themeColor="text1" w:themeTint="BF"/>
    </w:rPr>
  </w:style>
  <w:style w:type="character" w:styleId="Fett">
    <w:name w:val="Strong"/>
    <w:basedOn w:val="Absatz-Standardschriftart"/>
    <w:uiPriority w:val="22"/>
    <w:qFormat/>
    <w:rsid w:val="002E19DF"/>
    <w:rPr>
      <w:b/>
      <w:bCs/>
    </w:rPr>
  </w:style>
  <w:style w:type="paragraph" w:styleId="mittig" w:customStyle="1">
    <w:name w:val="mittig"/>
    <w:basedOn w:val="Standard"/>
    <w:rsid w:val="002E19DF"/>
    <w:pPr>
      <w:spacing w:before="100" w:beforeAutospacing="1" w:after="100" w:afterAutospacing="1" w:line="240" w:lineRule="auto"/>
      <w:jc w:val="left"/>
    </w:pPr>
    <w:rPr>
      <w:rFonts w:ascii="Times New Roman" w:hAnsi="Times New Roman" w:eastAsia="Times New Roman" w:cs="Times New Roman"/>
      <w:sz w:val="24"/>
      <w:szCs w:val="24"/>
      <w:lang w:eastAsia="de-DE"/>
    </w:rPr>
  </w:style>
  <w:style w:type="character" w:styleId="fett0" w:customStyle="1">
    <w:name w:val="fett"/>
    <w:basedOn w:val="Absatz-Standardschriftart"/>
    <w:rsid w:val="002E19DF"/>
  </w:style>
  <w:style w:type="paragraph" w:styleId="ParaAttribute16" w:customStyle="1">
    <w:name w:val="ParaAttribute16"/>
    <w:rsid w:val="0033367F"/>
    <w:pPr>
      <w:widowControl w:val="0"/>
      <w:wordWrap w:val="0"/>
      <w:spacing w:after="0" w:line="211" w:lineRule="exact"/>
    </w:pPr>
    <w:rPr>
      <w:rFonts w:ascii="Times New Roman" w:hAnsi="Times New Roman" w:eastAsia="SimSun" w:cs="Times New Roman"/>
      <w:sz w:val="20"/>
      <w:szCs w:val="20"/>
      <w:lang w:eastAsia="de-DE"/>
    </w:rPr>
  </w:style>
  <w:style w:type="paragraph" w:styleId="ParaAttribute17" w:customStyle="1">
    <w:name w:val="ParaAttribute17"/>
    <w:rsid w:val="0033367F"/>
    <w:pPr>
      <w:widowControl w:val="0"/>
      <w:wordWrap w:val="0"/>
      <w:spacing w:after="0" w:line="19" w:lineRule="exact"/>
    </w:pPr>
    <w:rPr>
      <w:rFonts w:ascii="Times New Roman" w:hAnsi="Times New Roman" w:eastAsia="SimSun" w:cs="Times New Roman"/>
      <w:sz w:val="20"/>
      <w:szCs w:val="20"/>
      <w:lang w:eastAsia="de-DE"/>
    </w:rPr>
  </w:style>
  <w:style w:type="paragraph" w:styleId="ParaAttribute21" w:customStyle="1">
    <w:name w:val="ParaAttribute21"/>
    <w:rsid w:val="0033367F"/>
    <w:pPr>
      <w:widowControl w:val="0"/>
      <w:wordWrap w:val="0"/>
      <w:spacing w:after="0" w:line="24" w:lineRule="exact"/>
    </w:pPr>
    <w:rPr>
      <w:rFonts w:ascii="Times New Roman" w:hAnsi="Times New Roman" w:eastAsia="SimSun" w:cs="Times New Roman"/>
      <w:sz w:val="20"/>
      <w:szCs w:val="20"/>
      <w:lang w:eastAsia="de-DE"/>
    </w:rPr>
  </w:style>
  <w:style w:type="paragraph" w:styleId="ParaAttribute22" w:customStyle="1">
    <w:name w:val="ParaAttribute22"/>
    <w:rsid w:val="0033367F"/>
    <w:pPr>
      <w:widowControl w:val="0"/>
      <w:wordWrap w:val="0"/>
      <w:spacing w:after="0" w:line="212" w:lineRule="exact"/>
    </w:pPr>
    <w:rPr>
      <w:rFonts w:ascii="Times New Roman" w:hAnsi="Times New Roman" w:eastAsia="SimSun" w:cs="Times New Roman"/>
      <w:sz w:val="20"/>
      <w:szCs w:val="20"/>
      <w:lang w:eastAsia="de-DE"/>
    </w:rPr>
  </w:style>
  <w:style w:type="character" w:styleId="CharAttribute0" w:customStyle="1">
    <w:name w:val="CharAttribute0"/>
    <w:rsid w:val="0033367F"/>
    <w:rPr>
      <w:rFonts w:ascii="Arial" w:hAnsi="Arial" w:eastAsia="Arial"/>
      <w:sz w:val="19"/>
    </w:rPr>
  </w:style>
  <w:style w:type="character" w:styleId="CharAttribute7" w:customStyle="1">
    <w:name w:val="CharAttribute7"/>
    <w:rsid w:val="0033367F"/>
    <w:rPr>
      <w:rFonts w:ascii="HelveticaNeue" w:hAnsi="HelveticaNeue" w:eastAsia="HelveticaNeue"/>
      <w:sz w:val="18"/>
    </w:rPr>
  </w:style>
  <w:style w:type="paragraph" w:styleId="ParaAttribute19" w:customStyle="1">
    <w:name w:val="ParaAttribute19"/>
    <w:rsid w:val="0033367F"/>
    <w:pPr>
      <w:widowControl w:val="0"/>
      <w:wordWrap w:val="0"/>
      <w:spacing w:after="0" w:line="216" w:lineRule="exact"/>
    </w:pPr>
    <w:rPr>
      <w:rFonts w:ascii="Times New Roman" w:hAnsi="Times New Roman" w:eastAsia="SimSun" w:cs="Times New Roman"/>
      <w:sz w:val="20"/>
      <w:szCs w:val="20"/>
      <w:lang w:eastAsia="de-DE"/>
    </w:rPr>
  </w:style>
  <w:style w:type="paragraph" w:styleId="ParaAttribute41" w:customStyle="1">
    <w:name w:val="ParaAttribute41"/>
    <w:rsid w:val="0033367F"/>
    <w:pPr>
      <w:widowControl w:val="0"/>
      <w:wordWrap w:val="0"/>
      <w:spacing w:after="0" w:line="15" w:lineRule="exact"/>
    </w:pPr>
    <w:rPr>
      <w:rFonts w:ascii="Times New Roman" w:hAnsi="Times New Roman" w:eastAsia="SimSun" w:cs="Times New Roman"/>
      <w:sz w:val="20"/>
      <w:szCs w:val="20"/>
      <w:lang w:eastAsia="de-DE"/>
    </w:rPr>
  </w:style>
  <w:style w:type="paragraph" w:styleId="ParaAttribute42" w:customStyle="1">
    <w:name w:val="ParaAttribute42"/>
    <w:rsid w:val="0033367F"/>
    <w:pPr>
      <w:widowControl w:val="0"/>
      <w:wordWrap w:val="0"/>
      <w:spacing w:after="0" w:line="14" w:lineRule="exact"/>
    </w:pPr>
    <w:rPr>
      <w:rFonts w:ascii="Times New Roman" w:hAnsi="Times New Roman" w:eastAsia="SimSun" w:cs="Times New Roman"/>
      <w:sz w:val="20"/>
      <w:szCs w:val="20"/>
      <w:lang w:eastAsia="de-DE"/>
    </w:rPr>
  </w:style>
  <w:style w:type="character" w:styleId="CharAttribute10" w:customStyle="1">
    <w:name w:val="CharAttribute10"/>
    <w:rsid w:val="0033367F"/>
    <w:rPr>
      <w:rFonts w:ascii="HelveticaNeue" w:hAnsi="HelveticaNeue" w:eastAsia="HelveticaNeue"/>
      <w:b/>
      <w:sz w:val="18"/>
    </w:rPr>
  </w:style>
  <w:style w:type="character" w:styleId="CharAttribute8" w:customStyle="1">
    <w:name w:val="CharAttribute8"/>
    <w:rsid w:val="00F44F48"/>
    <w:rPr>
      <w:rFonts w:ascii="HelveticaNeue" w:hAnsi="HelveticaNeue" w:eastAsia="HelveticaNeue"/>
      <w:i/>
      <w:sz w:val="18"/>
    </w:rPr>
  </w:style>
  <w:style w:type="paragraph" w:styleId="VDI" w:customStyle="1">
    <w:name w:val="VDI"/>
    <w:basedOn w:val="Standard"/>
    <w:link w:val="VDIZchn"/>
    <w:qFormat/>
    <w:rsid w:val="00313617"/>
    <w:pPr>
      <w:jc w:val="left"/>
    </w:pPr>
    <w:rPr>
      <w:i/>
      <w:color w:val="548DD4" w:themeColor="text2" w:themeTint="99"/>
    </w:rPr>
  </w:style>
  <w:style w:type="character" w:styleId="VDIZchn" w:customStyle="1">
    <w:name w:val="VDI Zchn"/>
    <w:basedOn w:val="Absatz-Standardschriftart"/>
    <w:link w:val="VDI"/>
    <w:rsid w:val="00313617"/>
    <w:rPr>
      <w:rFonts w:ascii="Arial" w:hAnsi="Arial" w:cs="Arial"/>
      <w:i/>
      <w:color w:val="548DD4" w:themeColor="text2" w:themeTint="99"/>
    </w:rPr>
  </w:style>
  <w:style w:type="paragraph" w:styleId="Glossar" w:customStyle="1">
    <w:name w:val="Glossar"/>
    <w:basedOn w:val="berschrift2"/>
    <w:link w:val="GlossarZchn"/>
    <w:qFormat/>
    <w:rsid w:val="00690782"/>
    <w:pPr>
      <w:numPr>
        <w:ilvl w:val="0"/>
        <w:numId w:val="0"/>
      </w:numPr>
      <w:spacing w:after="60"/>
      <w:ind w:left="-6"/>
      <w:jc w:val="left"/>
    </w:pPr>
  </w:style>
  <w:style w:type="character" w:styleId="GlossarZchn" w:customStyle="1">
    <w:name w:val="Glossar Zchn"/>
    <w:basedOn w:val="berschrift2Zchn"/>
    <w:link w:val="Glossar"/>
    <w:rsid w:val="00690782"/>
    <w:rPr>
      <w:rFonts w:ascii="Arial" w:hAnsi="Arial" w:cs="Arial" w:eastAsiaTheme="majorEastAsia"/>
      <w:b/>
      <w:bCs/>
      <w:color w:val="002060"/>
      <w:sz w:val="26"/>
      <w:szCs w:val="26"/>
    </w:rPr>
  </w:style>
  <w:style w:type="paragraph" w:styleId="paragraph" w:customStyle="1">
    <w:name w:val="paragraph"/>
    <w:basedOn w:val="Standard"/>
    <w:rsid w:val="00304CF6"/>
    <w:pPr>
      <w:spacing w:before="100" w:beforeAutospacing="1" w:after="100" w:afterAutospacing="1" w:line="240" w:lineRule="auto"/>
      <w:jc w:val="left"/>
    </w:pPr>
    <w:rPr>
      <w:rFonts w:ascii="Times New Roman" w:hAnsi="Times New Roman" w:eastAsia="Times New Roman" w:cs="Times New Roman"/>
      <w:sz w:val="24"/>
      <w:szCs w:val="24"/>
      <w:lang w:eastAsia="de-DE"/>
    </w:rPr>
  </w:style>
  <w:style w:type="paragraph" w:styleId="Text" w:customStyle="1">
    <w:name w:val="Text"/>
    <w:basedOn w:val="Standard"/>
    <w:qFormat/>
    <w:rsid w:val="00C05DFE"/>
    <w:pPr>
      <w:spacing w:before="120" w:line="276" w:lineRule="auto"/>
    </w:pPr>
    <w:rPr>
      <w:rFonts w:eastAsia="Calibri" w:cs="Times New Roman"/>
      <w:szCs w:val="20"/>
      <w:lang w:eastAsia="en-US"/>
    </w:rPr>
  </w:style>
  <w:style w:type="table" w:styleId="Tabellenraster2" w:customStyle="1">
    <w:name w:val="Tabellenraster2"/>
    <w:basedOn w:val="NormaleTabelle"/>
    <w:next w:val="Tabellenraster"/>
    <w:rsid w:val="00BC6328"/>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xmsonormal" w:customStyle="1">
    <w:name w:val="x_msonormal"/>
    <w:basedOn w:val="Standard"/>
    <w:rsid w:val="009A3736"/>
    <w:pPr>
      <w:spacing w:before="100" w:beforeAutospacing="1" w:after="100" w:afterAutospacing="1" w:line="240" w:lineRule="auto"/>
      <w:jc w:val="left"/>
    </w:pPr>
    <w:rPr>
      <w:rFonts w:ascii="Times New Roman" w:hAnsi="Times New Roman" w:eastAsia="Times New Roman" w:cs="Times New Roman"/>
      <w:sz w:val="24"/>
      <w:szCs w:val="24"/>
      <w:lang w:eastAsia="de-DE"/>
    </w:rPr>
  </w:style>
  <w:style w:type="paragraph" w:styleId="Aufzhlung" w:customStyle="1">
    <w:name w:val="Aufzählung"/>
    <w:basedOn w:val="Standard"/>
    <w:rsid w:val="00340A17"/>
    <w:pPr>
      <w:spacing w:line="240" w:lineRule="auto"/>
      <w:ind w:left="851" w:hanging="851"/>
      <w:jc w:val="left"/>
    </w:pPr>
    <w:rPr>
      <w:rFonts w:ascii="Times New Roman" w:hAnsi="Times New Roman" w:eastAsia="Times New Roman" w:cs="Times New Roman"/>
      <w:sz w:val="24"/>
      <w:szCs w:val="20"/>
      <w:lang w:val="en-GB" w:eastAsia="de-DE"/>
    </w:rPr>
  </w:style>
  <w:style w:type="character" w:styleId="berschrift8Zchn" w:customStyle="1">
    <w:name w:val="Überschrift 8 Zchn"/>
    <w:basedOn w:val="Absatz-Standardschriftart"/>
    <w:link w:val="berschrift8"/>
    <w:uiPriority w:val="9"/>
    <w:semiHidden/>
    <w:rsid w:val="00A609B4"/>
    <w:rPr>
      <w:rFonts w:asciiTheme="majorHAnsi" w:hAnsiTheme="majorHAnsi" w:eastAsiaTheme="majorEastAsia" w:cstheme="majorBidi"/>
      <w:color w:val="404040" w:themeColor="text1" w:themeTint="BF"/>
      <w:position w:val="-1"/>
      <w:sz w:val="20"/>
      <w:szCs w:val="20"/>
      <w:lang w:eastAsia="en-US"/>
    </w:rPr>
  </w:style>
  <w:style w:type="character" w:styleId="berschrift9Zchn" w:customStyle="1">
    <w:name w:val="Überschrift 9 Zchn"/>
    <w:basedOn w:val="Absatz-Standardschriftart"/>
    <w:link w:val="berschrift9"/>
    <w:uiPriority w:val="9"/>
    <w:semiHidden/>
    <w:rsid w:val="00A609B4"/>
    <w:rPr>
      <w:rFonts w:asciiTheme="majorHAnsi" w:hAnsiTheme="majorHAnsi" w:eastAsiaTheme="majorEastAsia" w:cstheme="majorBidi"/>
      <w:i/>
      <w:iCs/>
      <w:color w:val="404040" w:themeColor="text1" w:themeTint="BF"/>
      <w:position w:val="-1"/>
      <w:sz w:val="20"/>
      <w:szCs w:val="20"/>
      <w:lang w:eastAsia="en-US"/>
    </w:rPr>
  </w:style>
  <w:style w:type="paragraph" w:styleId="Formatvorlageberschrift6Rechts394cm" w:customStyle="1">
    <w:name w:val="Formatvorlage Überschrift 6 + Rechts:  394 cm"/>
    <w:basedOn w:val="berschrift6"/>
    <w:rsid w:val="00A609B4"/>
    <w:pPr>
      <w:keepNext w:val="0"/>
      <w:keepLines w:val="0"/>
      <w:tabs>
        <w:tab w:val="left" w:pos="720"/>
      </w:tabs>
      <w:spacing w:before="240" w:after="60" w:line="276" w:lineRule="auto"/>
      <w:ind w:right="2234"/>
    </w:pPr>
    <w:rPr>
      <w:rFonts w:ascii="Arial" w:hAnsi="Arial" w:eastAsia="Times New Roman" w:cs="Times New Roman"/>
      <w:i w:val="0"/>
      <w:iCs w:val="0"/>
      <w:color w:val="365F91" w:themeColor="accent1" w:themeShade="BF"/>
      <w:sz w:val="28"/>
      <w:szCs w:val="20"/>
      <w:u w:val="single"/>
      <w:lang w:eastAsia="de-DE"/>
    </w:rPr>
  </w:style>
  <w:style w:type="table" w:styleId="Tabellengitternetz" w:customStyle="1">
    <w:name w:val="Tabellengitternetz"/>
    <w:basedOn w:val="NormaleTabelle"/>
    <w:rsid w:val="00A609B4"/>
    <w:pPr>
      <w:spacing w:after="0" w:line="240" w:lineRule="auto"/>
    </w:pPr>
    <w:rPr>
      <w:rFonts w:ascii="Times New Roman" w:hAnsi="Times New Roman" w:eastAsia="Times New Roman" w:cs="Times New Roman"/>
      <w:sz w:val="20"/>
      <w:szCs w:val="20"/>
      <w:lang w:eastAsia="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etreff" w:customStyle="1">
    <w:name w:val="Betreff"/>
    <w:basedOn w:val="Standard"/>
    <w:rsid w:val="00A609B4"/>
    <w:pPr>
      <w:tabs>
        <w:tab w:val="left" w:pos="851"/>
      </w:tabs>
      <w:spacing w:line="276" w:lineRule="auto"/>
      <w:ind w:left="851" w:hanging="851"/>
    </w:pPr>
    <w:rPr>
      <w:rFonts w:eastAsia="Times New Roman" w:cs="Times New Roman"/>
      <w:szCs w:val="20"/>
      <w:lang w:eastAsia="en-US"/>
    </w:rPr>
  </w:style>
  <w:style w:type="character" w:styleId="Seitenzahl">
    <w:name w:val="page number"/>
    <w:basedOn w:val="Absatz-Standardschriftart"/>
    <w:rsid w:val="00A609B4"/>
  </w:style>
  <w:style w:type="character" w:styleId="NichtaufgelsteErwhnung1" w:customStyle="1">
    <w:name w:val="Nicht aufgelöste Erwähnung1"/>
    <w:basedOn w:val="Absatz-Standardschriftart"/>
    <w:uiPriority w:val="99"/>
    <w:semiHidden/>
    <w:unhideWhenUsed/>
    <w:rsid w:val="00A609B4"/>
    <w:rPr>
      <w:color w:val="605E5C"/>
      <w:shd w:val="clear" w:color="auto" w:fill="E1DFDD"/>
    </w:rPr>
  </w:style>
  <w:style w:type="paragraph" w:styleId="berarbeitung">
    <w:name w:val="Revision"/>
    <w:hidden/>
    <w:uiPriority w:val="99"/>
    <w:semiHidden/>
    <w:rsid w:val="00A609B4"/>
    <w:pPr>
      <w:spacing w:after="0" w:line="240" w:lineRule="auto"/>
    </w:pPr>
    <w:rPr>
      <w:rFonts w:ascii="Calibri" w:hAnsi="Calibri" w:eastAsia="Times New Roman" w:cs="Times New Roman"/>
      <w:szCs w:val="24"/>
      <w:lang w:eastAsia="de-DE"/>
    </w:rPr>
  </w:style>
  <w:style w:type="character" w:styleId="Buchtitel">
    <w:name w:val="Book Title"/>
    <w:basedOn w:val="Absatz-Standardschriftart"/>
    <w:uiPriority w:val="33"/>
    <w:qFormat/>
    <w:rsid w:val="00A609B4"/>
    <w:rPr>
      <w:b/>
      <w:bCs/>
      <w:i/>
      <w:iCs/>
      <w:spacing w:val="5"/>
    </w:rPr>
  </w:style>
  <w:style w:type="paragraph" w:styleId="Normaltext" w:customStyle="1">
    <w:name w:val="Normaltext"/>
    <w:basedOn w:val="Standard"/>
    <w:link w:val="NormaltextZchn"/>
    <w:rsid w:val="00A609B4"/>
    <w:pPr>
      <w:spacing w:before="60"/>
      <w:ind w:left="1418"/>
    </w:pPr>
    <w:rPr>
      <w:rFonts w:eastAsia="Times New Roman" w:cs="Times New Roman"/>
      <w:szCs w:val="20"/>
      <w:lang w:eastAsia="de-DE"/>
    </w:rPr>
  </w:style>
  <w:style w:type="character" w:styleId="NormaltextZchn" w:customStyle="1">
    <w:name w:val="Normaltext Zchn"/>
    <w:link w:val="Normaltext"/>
    <w:rsid w:val="00A609B4"/>
    <w:rPr>
      <w:rFonts w:ascii="Arial" w:hAnsi="Arial" w:eastAsia="Times New Roman" w:cs="Times New Roman"/>
      <w:szCs w:val="20"/>
      <w:lang w:eastAsia="de-DE"/>
    </w:rPr>
  </w:style>
  <w:style w:type="paragraph" w:styleId="Kapitel" w:customStyle="1">
    <w:name w:val="Kapitel"/>
    <w:basedOn w:val="berschrift1"/>
    <w:link w:val="KapitelZchn"/>
    <w:qFormat/>
    <w:rsid w:val="00A609B4"/>
    <w:pPr>
      <w:keepNext w:val="0"/>
      <w:keepLines w:val="0"/>
      <w:numPr>
        <w:numId w:val="7"/>
      </w:numPr>
      <w:pBdr>
        <w:bottom w:val="none" w:color="auto" w:sz="0" w:space="0"/>
      </w:pBdr>
      <w:spacing w:before="0" w:after="120" w:line="360" w:lineRule="auto"/>
      <w:ind w:left="709"/>
    </w:pPr>
    <w:rPr>
      <w:rFonts w:eastAsiaTheme="minorHAnsi"/>
      <w:bCs w:val="0"/>
      <w:i w:val="0"/>
      <w:color w:val="244061" w:themeColor="accent1" w:themeShade="80"/>
      <w:lang w:eastAsia="en-US"/>
    </w:rPr>
  </w:style>
  <w:style w:type="paragraph" w:styleId="Verzeichnis4">
    <w:name w:val="toc 4"/>
    <w:basedOn w:val="Standard"/>
    <w:next w:val="Standard"/>
    <w:autoRedefine/>
    <w:uiPriority w:val="39"/>
    <w:unhideWhenUsed/>
    <w:rsid w:val="00A609B4"/>
    <w:pPr>
      <w:tabs>
        <w:tab w:val="left" w:pos="1760"/>
        <w:tab w:val="right" w:leader="dot" w:pos="9346"/>
      </w:tabs>
      <w:spacing w:after="100" w:line="240" w:lineRule="auto"/>
      <w:ind w:left="658"/>
      <w:contextualSpacing/>
    </w:pPr>
    <w:rPr>
      <w:rFonts w:ascii="Calibri" w:hAnsi="Calibri" w:eastAsiaTheme="minorHAnsi"/>
      <w:lang w:eastAsia="en-US"/>
    </w:rPr>
  </w:style>
  <w:style w:type="character" w:styleId="KapitelZchn" w:customStyle="1">
    <w:name w:val="Kapitel Zchn"/>
    <w:basedOn w:val="berschrift1Zchn"/>
    <w:link w:val="Kapitel"/>
    <w:rsid w:val="00A609B4"/>
    <w:rPr>
      <w:rFonts w:ascii="Arial" w:hAnsi="Arial" w:cs="Arial" w:eastAsiaTheme="minorHAnsi"/>
      <w:b/>
      <w:bCs w:val="0"/>
      <w:i w:val="0"/>
      <w:color w:val="244061" w:themeColor="accent1" w:themeShade="80"/>
      <w:sz w:val="28"/>
      <w:szCs w:val="28"/>
      <w:lang w:val="en-US" w:eastAsia="en-US"/>
    </w:rPr>
  </w:style>
  <w:style w:type="paragraph" w:styleId="Verzeichnis5">
    <w:name w:val="toc 5"/>
    <w:basedOn w:val="Standard"/>
    <w:next w:val="Standard"/>
    <w:autoRedefine/>
    <w:uiPriority w:val="39"/>
    <w:unhideWhenUsed/>
    <w:rsid w:val="00A609B4"/>
    <w:pPr>
      <w:spacing w:after="100" w:line="360" w:lineRule="auto"/>
      <w:ind w:left="880"/>
    </w:pPr>
    <w:rPr>
      <w:rFonts w:eastAsiaTheme="minorHAnsi"/>
      <w:lang w:eastAsia="en-US"/>
    </w:rPr>
  </w:style>
  <w:style w:type="character" w:styleId="Platzhaltertext">
    <w:name w:val="Placeholder Text"/>
    <w:basedOn w:val="Absatz-Standardschriftart"/>
    <w:uiPriority w:val="99"/>
    <w:semiHidden/>
    <w:rsid w:val="00A609B4"/>
    <w:rPr>
      <w:color w:val="808080"/>
    </w:rPr>
  </w:style>
  <w:style w:type="paragraph" w:styleId="footnotedescription" w:customStyle="1">
    <w:name w:val="footnote description"/>
    <w:next w:val="Standard"/>
    <w:link w:val="footnotedescriptionChar"/>
    <w:hidden/>
    <w:rsid w:val="00A609B4"/>
    <w:pPr>
      <w:spacing w:after="0" w:line="259" w:lineRule="auto"/>
      <w:ind w:left="269" w:hanging="227"/>
      <w:jc w:val="both"/>
    </w:pPr>
    <w:rPr>
      <w:rFonts w:ascii="Calibri" w:hAnsi="Calibri" w:eastAsia="Calibri" w:cs="Calibri"/>
      <w:color w:val="000000"/>
      <w:sz w:val="16"/>
      <w:lang w:eastAsia="de-DE"/>
    </w:rPr>
  </w:style>
  <w:style w:type="character" w:styleId="footnotedescriptionChar" w:customStyle="1">
    <w:name w:val="footnote description Char"/>
    <w:link w:val="footnotedescription"/>
    <w:rsid w:val="00A609B4"/>
    <w:rPr>
      <w:rFonts w:ascii="Calibri" w:hAnsi="Calibri" w:eastAsia="Calibri" w:cs="Calibri"/>
      <w:color w:val="000000"/>
      <w:sz w:val="16"/>
      <w:lang w:eastAsia="de-DE"/>
    </w:rPr>
  </w:style>
  <w:style w:type="character" w:styleId="footnotemark" w:customStyle="1">
    <w:name w:val="footnote mark"/>
    <w:hidden/>
    <w:rsid w:val="00A609B4"/>
    <w:rPr>
      <w:rFonts w:ascii="Calibri" w:hAnsi="Calibri" w:eastAsia="Calibri" w:cs="Calibri"/>
      <w:color w:val="000000"/>
      <w:sz w:val="16"/>
      <w:vertAlign w:val="superscript"/>
    </w:rPr>
  </w:style>
  <w:style w:type="paragraph" w:styleId="Verzeichnis6">
    <w:name w:val="toc 6"/>
    <w:basedOn w:val="Standard"/>
    <w:next w:val="Standard"/>
    <w:autoRedefine/>
    <w:uiPriority w:val="39"/>
    <w:unhideWhenUsed/>
    <w:rsid w:val="00A609B4"/>
    <w:pPr>
      <w:spacing w:after="100" w:line="259" w:lineRule="auto"/>
      <w:ind w:left="1100"/>
      <w:jc w:val="left"/>
    </w:pPr>
    <w:rPr>
      <w:rFonts w:asciiTheme="minorHAnsi" w:hAnsiTheme="minorHAnsi" w:cstheme="minorBidi"/>
      <w:lang w:eastAsia="de-DE"/>
    </w:rPr>
  </w:style>
  <w:style w:type="paragraph" w:styleId="Verzeichnis7">
    <w:name w:val="toc 7"/>
    <w:basedOn w:val="Standard"/>
    <w:next w:val="Standard"/>
    <w:autoRedefine/>
    <w:uiPriority w:val="39"/>
    <w:unhideWhenUsed/>
    <w:rsid w:val="00A609B4"/>
    <w:pPr>
      <w:spacing w:after="100" w:line="259" w:lineRule="auto"/>
      <w:ind w:left="1320"/>
      <w:jc w:val="left"/>
    </w:pPr>
    <w:rPr>
      <w:rFonts w:asciiTheme="minorHAnsi" w:hAnsiTheme="minorHAnsi" w:cstheme="minorBidi"/>
      <w:lang w:eastAsia="de-DE"/>
    </w:rPr>
  </w:style>
  <w:style w:type="paragraph" w:styleId="Verzeichnis8">
    <w:name w:val="toc 8"/>
    <w:basedOn w:val="Standard"/>
    <w:next w:val="Standard"/>
    <w:autoRedefine/>
    <w:uiPriority w:val="39"/>
    <w:unhideWhenUsed/>
    <w:rsid w:val="00A609B4"/>
    <w:pPr>
      <w:spacing w:after="100" w:line="259" w:lineRule="auto"/>
      <w:ind w:left="1540"/>
      <w:jc w:val="left"/>
    </w:pPr>
    <w:rPr>
      <w:rFonts w:asciiTheme="minorHAnsi" w:hAnsiTheme="minorHAnsi" w:cstheme="minorBidi"/>
      <w:lang w:eastAsia="de-DE"/>
    </w:rPr>
  </w:style>
  <w:style w:type="paragraph" w:styleId="Verzeichnis9">
    <w:name w:val="toc 9"/>
    <w:basedOn w:val="Standard"/>
    <w:next w:val="Standard"/>
    <w:autoRedefine/>
    <w:uiPriority w:val="39"/>
    <w:unhideWhenUsed/>
    <w:rsid w:val="00A609B4"/>
    <w:pPr>
      <w:spacing w:after="100" w:line="259" w:lineRule="auto"/>
      <w:ind w:left="1760"/>
      <w:jc w:val="left"/>
    </w:pPr>
    <w:rPr>
      <w:rFonts w:asciiTheme="minorHAnsi" w:hAnsiTheme="minorHAnsi" w:cstheme="minorBidi"/>
      <w:lang w:eastAsia="de-DE"/>
    </w:rPr>
  </w:style>
  <w:style w:type="paragraph" w:styleId="Tabelle" w:customStyle="1">
    <w:name w:val="Tabelle"/>
    <w:basedOn w:val="Standard"/>
    <w:rsid w:val="00A609B4"/>
    <w:pPr>
      <w:widowControl w:val="0"/>
      <w:spacing w:before="60" w:after="60" w:line="240" w:lineRule="auto"/>
    </w:pPr>
    <w:rPr>
      <w:rFonts w:eastAsia="Times New Roman" w:cs="Times New Roman"/>
      <w:bCs/>
      <w:snapToGrid w:val="0"/>
      <w:szCs w:val="20"/>
      <w:lang w:eastAsia="de-DE"/>
    </w:rPr>
  </w:style>
  <w:style w:type="paragraph" w:styleId="Aufzhlungszeichen2">
    <w:name w:val="List Bullet 2"/>
    <w:basedOn w:val="Standard"/>
    <w:autoRedefine/>
    <w:semiHidden/>
    <w:rsid w:val="00A609B4"/>
    <w:pPr>
      <w:tabs>
        <w:tab w:val="num" w:pos="643"/>
      </w:tabs>
      <w:spacing w:line="360" w:lineRule="auto"/>
      <w:ind w:left="643" w:hanging="360"/>
    </w:pPr>
    <w:rPr>
      <w:rFonts w:eastAsia="Times New Roman" w:cs="Times New Roman"/>
      <w:sz w:val="20"/>
      <w:szCs w:val="20"/>
      <w:lang w:eastAsia="de-DE"/>
    </w:rPr>
  </w:style>
  <w:style w:type="table" w:styleId="EinfacheTabelle11" w:customStyle="1">
    <w:name w:val="Einfache Tabelle 11"/>
    <w:basedOn w:val="NormaleTabelle"/>
    <w:uiPriority w:val="41"/>
    <w:rsid w:val="00A609B4"/>
    <w:pPr>
      <w:spacing w:after="0" w:line="240" w:lineRule="auto"/>
    </w:pPr>
    <w:rPr>
      <w:rFonts w:eastAsiaTheme="minorHAnsi"/>
      <w:lang w:eastAsia="en-US"/>
    </w:r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lenraster3" w:customStyle="1">
    <w:name w:val="Tabellenraster3"/>
    <w:basedOn w:val="NormaleTabelle"/>
    <w:next w:val="Tabellenraster"/>
    <w:uiPriority w:val="59"/>
    <w:rsid w:val="00700F79"/>
    <w:pPr>
      <w:spacing w:after="0" w:line="240" w:lineRule="auto"/>
    </w:pPr>
    <w:rPr>
      <w:rFonts w:ascii="CG Times (W1)" w:hAnsi="CG Times (W1)" w:eastAsia="Times New Roman" w:cs="Times New Roman"/>
      <w:sz w:val="20"/>
      <w:szCs w:val="20"/>
      <w:lang w:eastAsia="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ellenraster4" w:customStyle="1">
    <w:name w:val="Tabellenraster4"/>
    <w:basedOn w:val="NormaleTabelle"/>
    <w:next w:val="Tabellenraster"/>
    <w:uiPriority w:val="59"/>
    <w:rsid w:val="001D4E63"/>
    <w:pPr>
      <w:spacing w:after="0" w:line="240" w:lineRule="auto"/>
    </w:pPr>
    <w:rPr>
      <w:rFonts w:ascii="CG Times (W1)" w:hAnsi="CG Times (W1)" w:eastAsia="Times New Roman" w:cs="Times New Roman"/>
      <w:sz w:val="20"/>
      <w:szCs w:val="20"/>
      <w:lang w:eastAsia="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itternetztabelle4Akzent1">
    <w:name w:val="Grid Table 4 Accent 1"/>
    <w:basedOn w:val="NormaleTabelle"/>
    <w:uiPriority w:val="49"/>
    <w:rsid w:val="00B65882"/>
    <w:pPr>
      <w:spacing w:after="0" w:line="240" w:lineRule="auto"/>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cPr>
        <w:tcBorders>
          <w:top w:val="double" w:color="4F81BD" w:themeColor="accent1" w:sz="4" w:space="0"/>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5dunkelAkzent1">
    <w:name w:val="Grid Table 5 Dark Accent 1"/>
    <w:basedOn w:val="NormaleTabelle"/>
    <w:uiPriority w:val="50"/>
    <w:rsid w:val="00B65882"/>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5F1"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HelleSchattierung-Akzent11" w:customStyle="1">
    <w:name w:val="Helle Schattierung - Akzent 11"/>
    <w:basedOn w:val="NormaleTabelle"/>
    <w:next w:val="HelleSchattierung-Akzent1"/>
    <w:uiPriority w:val="60"/>
    <w:rsid w:val="0068683E"/>
    <w:pPr>
      <w:spacing w:after="0" w:line="240" w:lineRule="auto"/>
    </w:pPr>
    <w:rPr>
      <w:rFonts w:eastAsia="SimSun"/>
      <w:color w:val="365F91"/>
    </w:rPr>
    <w:tblPr>
      <w:tblStyleRowBandSize w:val="1"/>
      <w:tblStyleColBandSize w:val="1"/>
      <w:tblBorders>
        <w:top w:val="single" w:color="4F81BD" w:sz="8" w:space="0"/>
        <w:bottom w:val="single" w:color="4F81BD" w:sz="8" w:space="0"/>
      </w:tblBorders>
    </w:tblPr>
    <w:tblStylePr w:type="firstRow">
      <w:pPr>
        <w:spacing w:before="0" w:after="0" w:line="240" w:lineRule="auto"/>
      </w:pPr>
      <w:rPr>
        <w:b/>
        <w:bCs/>
      </w:rPr>
      <w:tblPr/>
      <w:tcPr>
        <w:tcBorders>
          <w:top w:val="single" w:color="4F81BD" w:sz="8" w:space="0"/>
          <w:left w:val="nil"/>
          <w:bottom w:val="single" w:color="4F81BD" w:sz="8" w:space="0"/>
          <w:right w:val="nil"/>
          <w:insideH w:val="nil"/>
          <w:insideV w:val="nil"/>
        </w:tcBorders>
      </w:tcPr>
    </w:tblStylePr>
    <w:tblStylePr w:type="lastRow">
      <w:pPr>
        <w:spacing w:before="0" w:after="0" w:line="240" w:lineRule="auto"/>
      </w:pPr>
      <w:rPr>
        <w:b/>
        <w:bCs/>
      </w:rPr>
      <w:tblPr/>
      <w:tcPr>
        <w:tcBorders>
          <w:top w:val="single" w:color="4F81BD" w:sz="8" w:space="0"/>
          <w:left w:val="nil"/>
          <w:bottom w:val="single" w:color="4F81BD"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Tabellen-Abbildungsbeschriftung" w:customStyle="1">
    <w:name w:val="Tabellen-/Abbildungsbeschriftung"/>
    <w:basedOn w:val="Beschriftung"/>
    <w:link w:val="Tabellen-AbbildungsbeschriftungZchn"/>
    <w:qFormat/>
    <w:rsid w:val="0086442E"/>
    <w:rPr>
      <w:b w:val="0"/>
      <w:color w:val="002060"/>
    </w:rPr>
  </w:style>
  <w:style w:type="character" w:styleId="Tabellen-AbbildungsbeschriftungZchn" w:customStyle="1">
    <w:name w:val="Tabellen-/Abbildungsbeschriftung Zchn"/>
    <w:basedOn w:val="Absatz-Standardschriftart"/>
    <w:link w:val="Tabellen-Abbildungsbeschriftung"/>
    <w:rsid w:val="0086442E"/>
    <w:rPr>
      <w:rFonts w:ascii="Arial" w:hAnsi="Arial" w:cs="Arial"/>
      <w:bCs/>
      <w:color w:val="002060"/>
      <w:sz w:val="20"/>
      <w:szCs w:val="18"/>
    </w:rPr>
  </w:style>
  <w:style w:type="paragraph" w:styleId="Tabellentext" w:customStyle="1">
    <w:name w:val="Tabellentext"/>
    <w:basedOn w:val="Standard"/>
    <w:link w:val="TabellentextZchn"/>
    <w:qFormat/>
    <w:rsid w:val="0086442E"/>
    <w:pPr>
      <w:spacing w:line="240" w:lineRule="auto"/>
      <w:jc w:val="left"/>
    </w:pPr>
    <w:rPr>
      <w:bCs/>
      <w:sz w:val="20"/>
      <w:szCs w:val="20"/>
    </w:rPr>
  </w:style>
  <w:style w:type="character" w:styleId="TabellentextZchn" w:customStyle="1">
    <w:name w:val="Tabellentext Zchn"/>
    <w:basedOn w:val="Absatz-Standardschriftart"/>
    <w:link w:val="Tabellentext"/>
    <w:rsid w:val="0086442E"/>
    <w:rPr>
      <w:rFonts w:ascii="Arial" w:hAnsi="Arial" w:cs="Arial"/>
      <w:bCs/>
      <w:color w:val="002060"/>
      <w:sz w:val="20"/>
      <w:szCs w:val="20"/>
    </w:rPr>
  </w:style>
  <w:style w:type="paragraph" w:styleId="Tabellenbeschriftung" w:customStyle="1">
    <w:name w:val="Tabellenbeschriftung"/>
    <w:basedOn w:val="Beschriftung"/>
    <w:link w:val="TabellenbeschriftungZchn"/>
    <w:qFormat/>
    <w:rsid w:val="0086442E"/>
    <w:rPr>
      <w:b w:val="0"/>
      <w:color w:val="002060"/>
    </w:rPr>
  </w:style>
  <w:style w:type="character" w:styleId="TabellenbeschriftungZchn" w:customStyle="1">
    <w:name w:val="Tabellenbeschriftung Zchn"/>
    <w:basedOn w:val="Absatz-Standardschriftart"/>
    <w:link w:val="Tabellenbeschriftung"/>
    <w:rsid w:val="0086442E"/>
    <w:rPr>
      <w:rFonts w:ascii="Arial" w:hAnsi="Arial" w:cs="Arial"/>
      <w:bCs/>
      <w:color w:val="002060"/>
      <w:sz w:val="20"/>
      <w:szCs w:val="18"/>
    </w:rPr>
  </w:style>
  <w:style w:type="table" w:styleId="Gitternetztabelle1hellAkzent1">
    <w:name w:val="Grid Table 1 Light Accent 1"/>
    <w:basedOn w:val="NormaleTabelle"/>
    <w:uiPriority w:val="46"/>
    <w:rsid w:val="00D725D0"/>
    <w:pPr>
      <w:spacing w:after="0" w:line="240" w:lineRule="auto"/>
    </w:pPr>
    <w:tblPr>
      <w:tblStyleRowBandSize w:val="1"/>
      <w:tblStyleColBandSize w:val="1"/>
      <w:tblBorders>
        <w:top w:val="single" w:color="B8CCE4" w:themeColor="accent1" w:themeTint="66" w:sz="4" w:space="0"/>
        <w:left w:val="single" w:color="B8CCE4" w:themeColor="accent1" w:themeTint="66" w:sz="4" w:space="0"/>
        <w:bottom w:val="single" w:color="B8CCE4" w:themeColor="accent1" w:themeTint="66" w:sz="4" w:space="0"/>
        <w:right w:val="single" w:color="B8CCE4" w:themeColor="accent1" w:themeTint="66" w:sz="4" w:space="0"/>
        <w:insideH w:val="single" w:color="B8CCE4" w:themeColor="accent1" w:themeTint="66" w:sz="4" w:space="0"/>
        <w:insideV w:val="single" w:color="B8CCE4" w:themeColor="accent1" w:themeTint="66" w:sz="4" w:space="0"/>
      </w:tblBorders>
    </w:tblPr>
    <w:tblStylePr w:type="firstRow">
      <w:rPr>
        <w:b/>
        <w:bCs/>
      </w:rPr>
      <w:tblPr/>
      <w:tcPr>
        <w:tcBorders>
          <w:bottom w:val="single" w:color="95B3D7" w:themeColor="accent1" w:themeTint="99" w:sz="12" w:space="0"/>
        </w:tcBorders>
      </w:tcPr>
    </w:tblStylePr>
    <w:tblStylePr w:type="lastRow">
      <w:rPr>
        <w:b/>
        <w:bCs/>
      </w:rPr>
      <w:tblPr/>
      <w:tcPr>
        <w:tcBorders>
          <w:top w:val="double" w:color="95B3D7" w:themeColor="accent1" w:themeTint="99" w:sz="2" w:space="0"/>
        </w:tcBorders>
      </w:tcPr>
    </w:tblStylePr>
    <w:tblStylePr w:type="firstCol">
      <w:rPr>
        <w:b/>
        <w:bCs/>
      </w:rPr>
    </w:tblStylePr>
    <w:tblStylePr w:type="lastCol">
      <w:rPr>
        <w:b/>
        <w:bCs/>
      </w:rPr>
    </w:tblStylePr>
  </w:style>
  <w:style w:type="character" w:styleId="NichtaufgelsteErwhnung2" w:customStyle="1">
    <w:name w:val="Nicht aufgelöste Erwähnung2"/>
    <w:basedOn w:val="Absatz-Standardschriftart"/>
    <w:uiPriority w:val="99"/>
    <w:semiHidden/>
    <w:unhideWhenUsed/>
    <w:rsid w:val="00547A19"/>
    <w:rPr>
      <w:color w:val="605E5C"/>
      <w:shd w:val="clear" w:color="auto" w:fill="E1DFDD"/>
    </w:rPr>
  </w:style>
  <w:style w:type="paragraph" w:styleId="bullets" w:customStyle="1">
    <w:name w:val="bullets"/>
    <w:basedOn w:val="Standard"/>
    <w:qFormat/>
    <w:rsid w:val="00CC49C4"/>
    <w:pPr>
      <w:numPr>
        <w:ilvl w:val="1"/>
        <w:numId w:val="17"/>
      </w:numPr>
      <w:tabs>
        <w:tab w:val="num" w:pos="360"/>
      </w:tabs>
      <w:ind w:left="426" w:hanging="426"/>
      <w:jc w:val="left"/>
    </w:pPr>
    <w:rPr>
      <w:rFonts w:ascii="ISOCPEUR" w:hAnsi="ISOCPEUR" w:eastAsiaTheme="minorHAnsi" w:cstheme="minorBidi"/>
      <w:color w:val="auto"/>
      <w:sz w:val="20"/>
      <w:lang w:val="de-CH" w:eastAsia="en-US"/>
    </w:rPr>
  </w:style>
  <w:style w:type="paragraph" w:styleId="KQ23Liste" w:customStyle="1">
    <w:name w:val="KQ 23 Liste"/>
    <w:basedOn w:val="bullets"/>
    <w:qFormat/>
    <w:rsid w:val="00CC49C4"/>
    <w:pPr>
      <w:tabs>
        <w:tab w:val="clear" w:pos="360"/>
      </w:tabs>
      <w:spacing w:line="264" w:lineRule="auto"/>
      <w:ind w:left="425" w:hanging="425"/>
    </w:pPr>
    <w:rPr>
      <w:rFonts w:ascii="Helvetica Now Text Light" w:hAnsi="Helvetica Now Text Light"/>
      <w:sz w:val="18"/>
      <w:szCs w:val="18"/>
    </w:rPr>
  </w:style>
  <w:style w:type="character" w:styleId="normaltextrun" w:customStyle="1">
    <w:name w:val="normaltextrun"/>
    <w:basedOn w:val="Absatz-Standardschriftart"/>
    <w:rsid w:val="00CC49C4"/>
  </w:style>
  <w:style w:type="character" w:styleId="eop" w:customStyle="1">
    <w:name w:val="eop"/>
    <w:basedOn w:val="Absatz-Standardschriftart"/>
    <w:rsid w:val="00CC49C4"/>
  </w:style>
  <w:style w:type="character" w:styleId="NichtaufgelsteErwhnung3" w:customStyle="1">
    <w:name w:val="Nicht aufgelöste Erwähnung3"/>
    <w:basedOn w:val="Absatz-Standardschriftart"/>
    <w:uiPriority w:val="99"/>
    <w:semiHidden/>
    <w:unhideWhenUsed/>
    <w:rsid w:val="005D042E"/>
    <w:rPr>
      <w:color w:val="605E5C"/>
      <w:shd w:val="clear" w:color="auto" w:fill="E1DFDD"/>
    </w:rPr>
  </w:style>
  <w:style w:type="paragraph" w:styleId="BulletPoints01" w:customStyle="1">
    <w:name w:val="BulletPoints 01"/>
    <w:basedOn w:val="Listenabsatz"/>
    <w:link w:val="BulletPoints01Zchn"/>
    <w:qFormat/>
    <w:rsid w:val="00956C64"/>
    <w:pPr>
      <w:numPr>
        <w:numId w:val="26"/>
      </w:numPr>
      <w:spacing w:before="60" w:after="160" w:line="259" w:lineRule="auto"/>
    </w:pPr>
    <w:rPr>
      <w:rFonts w:eastAsiaTheme="minorHAnsi"/>
      <w:color w:val="auto"/>
      <w:sz w:val="19"/>
      <w:szCs w:val="19"/>
      <w:lang w:eastAsia="en-US"/>
    </w:rPr>
  </w:style>
  <w:style w:type="character" w:styleId="BulletPoints01Zchn" w:customStyle="1">
    <w:name w:val="BulletPoints 01 Zchn"/>
    <w:basedOn w:val="ListenabsatzZchn"/>
    <w:link w:val="BulletPoints01"/>
    <w:rsid w:val="00956C64"/>
    <w:rPr>
      <w:rFonts w:ascii="Arial" w:hAnsi="Arial" w:cs="Arial" w:eastAsiaTheme="minorHAnsi"/>
      <w:color w:val="002060"/>
      <w:sz w:val="19"/>
      <w:szCs w:val="19"/>
      <w:lang w:eastAsia="en-US"/>
    </w:rPr>
  </w:style>
  <w:style w:type="character" w:styleId="NichtaufgelsteErwhnung4" w:customStyle="1">
    <w:name w:val="Nicht aufgelöste Erwähnung4"/>
    <w:basedOn w:val="Absatz-Standardschriftart"/>
    <w:uiPriority w:val="99"/>
    <w:semiHidden/>
    <w:unhideWhenUsed/>
    <w:rsid w:val="003475BE"/>
    <w:rPr>
      <w:color w:val="605E5C"/>
      <w:shd w:val="clear" w:color="auto" w:fill="E1DFDD"/>
    </w:rPr>
  </w:style>
  <w:style w:type="character" w:styleId="Erwhnung">
    <w:name w:val="Mention"/>
    <w:basedOn w:val="Absatz-Standardschriftart"/>
    <w:uiPriority w:val="99"/>
    <w:unhideWhenUsed/>
    <w:rsid w:val="00733C43"/>
    <w:rPr>
      <w:color w:val="2B579A"/>
      <w:shd w:val="clear" w:color="auto" w:fill="E1DFDD"/>
    </w:rPr>
  </w:style>
  <w:style w:type="character" w:styleId="NichtaufgelsteErwhnung">
    <w:name w:val="Unresolved Mention"/>
    <w:basedOn w:val="Absatz-Standardschriftart"/>
    <w:uiPriority w:val="99"/>
    <w:semiHidden/>
    <w:unhideWhenUsed/>
    <w:rsid w:val="003A74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9416">
      <w:bodyDiv w:val="1"/>
      <w:marLeft w:val="0"/>
      <w:marRight w:val="0"/>
      <w:marTop w:val="0"/>
      <w:marBottom w:val="0"/>
      <w:divBdr>
        <w:top w:val="none" w:sz="0" w:space="0" w:color="auto"/>
        <w:left w:val="none" w:sz="0" w:space="0" w:color="auto"/>
        <w:bottom w:val="none" w:sz="0" w:space="0" w:color="auto"/>
        <w:right w:val="none" w:sz="0" w:space="0" w:color="auto"/>
      </w:divBdr>
    </w:div>
    <w:div w:id="16657580">
      <w:bodyDiv w:val="1"/>
      <w:marLeft w:val="0"/>
      <w:marRight w:val="0"/>
      <w:marTop w:val="0"/>
      <w:marBottom w:val="0"/>
      <w:divBdr>
        <w:top w:val="none" w:sz="0" w:space="0" w:color="auto"/>
        <w:left w:val="none" w:sz="0" w:space="0" w:color="auto"/>
        <w:bottom w:val="none" w:sz="0" w:space="0" w:color="auto"/>
        <w:right w:val="none" w:sz="0" w:space="0" w:color="auto"/>
      </w:divBdr>
    </w:div>
    <w:div w:id="39477302">
      <w:bodyDiv w:val="1"/>
      <w:marLeft w:val="0"/>
      <w:marRight w:val="0"/>
      <w:marTop w:val="0"/>
      <w:marBottom w:val="0"/>
      <w:divBdr>
        <w:top w:val="none" w:sz="0" w:space="0" w:color="auto"/>
        <w:left w:val="none" w:sz="0" w:space="0" w:color="auto"/>
        <w:bottom w:val="none" w:sz="0" w:space="0" w:color="auto"/>
        <w:right w:val="none" w:sz="0" w:space="0" w:color="auto"/>
      </w:divBdr>
    </w:div>
    <w:div w:id="53086106">
      <w:bodyDiv w:val="1"/>
      <w:marLeft w:val="0"/>
      <w:marRight w:val="0"/>
      <w:marTop w:val="0"/>
      <w:marBottom w:val="0"/>
      <w:divBdr>
        <w:top w:val="none" w:sz="0" w:space="0" w:color="auto"/>
        <w:left w:val="none" w:sz="0" w:space="0" w:color="auto"/>
        <w:bottom w:val="none" w:sz="0" w:space="0" w:color="auto"/>
        <w:right w:val="none" w:sz="0" w:space="0" w:color="auto"/>
      </w:divBdr>
    </w:div>
    <w:div w:id="63529929">
      <w:bodyDiv w:val="1"/>
      <w:marLeft w:val="0"/>
      <w:marRight w:val="0"/>
      <w:marTop w:val="0"/>
      <w:marBottom w:val="0"/>
      <w:divBdr>
        <w:top w:val="none" w:sz="0" w:space="0" w:color="auto"/>
        <w:left w:val="none" w:sz="0" w:space="0" w:color="auto"/>
        <w:bottom w:val="none" w:sz="0" w:space="0" w:color="auto"/>
        <w:right w:val="none" w:sz="0" w:space="0" w:color="auto"/>
      </w:divBdr>
    </w:div>
    <w:div w:id="71048493">
      <w:bodyDiv w:val="1"/>
      <w:marLeft w:val="0"/>
      <w:marRight w:val="0"/>
      <w:marTop w:val="0"/>
      <w:marBottom w:val="0"/>
      <w:divBdr>
        <w:top w:val="none" w:sz="0" w:space="0" w:color="auto"/>
        <w:left w:val="none" w:sz="0" w:space="0" w:color="auto"/>
        <w:bottom w:val="none" w:sz="0" w:space="0" w:color="auto"/>
        <w:right w:val="none" w:sz="0" w:space="0" w:color="auto"/>
      </w:divBdr>
    </w:div>
    <w:div w:id="71204041">
      <w:bodyDiv w:val="1"/>
      <w:marLeft w:val="0"/>
      <w:marRight w:val="0"/>
      <w:marTop w:val="0"/>
      <w:marBottom w:val="0"/>
      <w:divBdr>
        <w:top w:val="none" w:sz="0" w:space="0" w:color="auto"/>
        <w:left w:val="none" w:sz="0" w:space="0" w:color="auto"/>
        <w:bottom w:val="none" w:sz="0" w:space="0" w:color="auto"/>
        <w:right w:val="none" w:sz="0" w:space="0" w:color="auto"/>
      </w:divBdr>
    </w:div>
    <w:div w:id="73168612">
      <w:bodyDiv w:val="1"/>
      <w:marLeft w:val="0"/>
      <w:marRight w:val="0"/>
      <w:marTop w:val="0"/>
      <w:marBottom w:val="0"/>
      <w:divBdr>
        <w:top w:val="none" w:sz="0" w:space="0" w:color="auto"/>
        <w:left w:val="none" w:sz="0" w:space="0" w:color="auto"/>
        <w:bottom w:val="none" w:sz="0" w:space="0" w:color="auto"/>
        <w:right w:val="none" w:sz="0" w:space="0" w:color="auto"/>
      </w:divBdr>
    </w:div>
    <w:div w:id="77294160">
      <w:bodyDiv w:val="1"/>
      <w:marLeft w:val="0"/>
      <w:marRight w:val="0"/>
      <w:marTop w:val="0"/>
      <w:marBottom w:val="0"/>
      <w:divBdr>
        <w:top w:val="none" w:sz="0" w:space="0" w:color="auto"/>
        <w:left w:val="none" w:sz="0" w:space="0" w:color="auto"/>
        <w:bottom w:val="none" w:sz="0" w:space="0" w:color="auto"/>
        <w:right w:val="none" w:sz="0" w:space="0" w:color="auto"/>
      </w:divBdr>
      <w:divsChild>
        <w:div w:id="1865512445">
          <w:marLeft w:val="0"/>
          <w:marRight w:val="0"/>
          <w:marTop w:val="0"/>
          <w:marBottom w:val="0"/>
          <w:divBdr>
            <w:top w:val="none" w:sz="0" w:space="0" w:color="auto"/>
            <w:left w:val="none" w:sz="0" w:space="0" w:color="auto"/>
            <w:bottom w:val="none" w:sz="0" w:space="0" w:color="auto"/>
            <w:right w:val="none" w:sz="0" w:space="0" w:color="auto"/>
          </w:divBdr>
          <w:divsChild>
            <w:div w:id="1857228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10740">
      <w:bodyDiv w:val="1"/>
      <w:marLeft w:val="0"/>
      <w:marRight w:val="0"/>
      <w:marTop w:val="0"/>
      <w:marBottom w:val="0"/>
      <w:divBdr>
        <w:top w:val="none" w:sz="0" w:space="0" w:color="auto"/>
        <w:left w:val="none" w:sz="0" w:space="0" w:color="auto"/>
        <w:bottom w:val="none" w:sz="0" w:space="0" w:color="auto"/>
        <w:right w:val="none" w:sz="0" w:space="0" w:color="auto"/>
      </w:divBdr>
    </w:div>
    <w:div w:id="86468696">
      <w:bodyDiv w:val="1"/>
      <w:marLeft w:val="0"/>
      <w:marRight w:val="0"/>
      <w:marTop w:val="0"/>
      <w:marBottom w:val="0"/>
      <w:divBdr>
        <w:top w:val="none" w:sz="0" w:space="0" w:color="auto"/>
        <w:left w:val="none" w:sz="0" w:space="0" w:color="auto"/>
        <w:bottom w:val="none" w:sz="0" w:space="0" w:color="auto"/>
        <w:right w:val="none" w:sz="0" w:space="0" w:color="auto"/>
      </w:divBdr>
    </w:div>
    <w:div w:id="88353086">
      <w:bodyDiv w:val="1"/>
      <w:marLeft w:val="0"/>
      <w:marRight w:val="0"/>
      <w:marTop w:val="0"/>
      <w:marBottom w:val="0"/>
      <w:divBdr>
        <w:top w:val="none" w:sz="0" w:space="0" w:color="auto"/>
        <w:left w:val="none" w:sz="0" w:space="0" w:color="auto"/>
        <w:bottom w:val="none" w:sz="0" w:space="0" w:color="auto"/>
        <w:right w:val="none" w:sz="0" w:space="0" w:color="auto"/>
      </w:divBdr>
    </w:div>
    <w:div w:id="129903499">
      <w:bodyDiv w:val="1"/>
      <w:marLeft w:val="0"/>
      <w:marRight w:val="0"/>
      <w:marTop w:val="0"/>
      <w:marBottom w:val="0"/>
      <w:divBdr>
        <w:top w:val="none" w:sz="0" w:space="0" w:color="auto"/>
        <w:left w:val="none" w:sz="0" w:space="0" w:color="auto"/>
        <w:bottom w:val="none" w:sz="0" w:space="0" w:color="auto"/>
        <w:right w:val="none" w:sz="0" w:space="0" w:color="auto"/>
      </w:divBdr>
      <w:divsChild>
        <w:div w:id="2127578057">
          <w:marLeft w:val="0"/>
          <w:marRight w:val="0"/>
          <w:marTop w:val="0"/>
          <w:marBottom w:val="0"/>
          <w:divBdr>
            <w:top w:val="none" w:sz="0" w:space="0" w:color="auto"/>
            <w:left w:val="none" w:sz="0" w:space="0" w:color="auto"/>
            <w:bottom w:val="none" w:sz="0" w:space="0" w:color="auto"/>
            <w:right w:val="none" w:sz="0" w:space="0" w:color="auto"/>
          </w:divBdr>
          <w:divsChild>
            <w:div w:id="1283801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09587">
      <w:bodyDiv w:val="1"/>
      <w:marLeft w:val="0"/>
      <w:marRight w:val="0"/>
      <w:marTop w:val="0"/>
      <w:marBottom w:val="0"/>
      <w:divBdr>
        <w:top w:val="none" w:sz="0" w:space="0" w:color="auto"/>
        <w:left w:val="none" w:sz="0" w:space="0" w:color="auto"/>
        <w:bottom w:val="none" w:sz="0" w:space="0" w:color="auto"/>
        <w:right w:val="none" w:sz="0" w:space="0" w:color="auto"/>
      </w:divBdr>
    </w:div>
    <w:div w:id="188880886">
      <w:bodyDiv w:val="1"/>
      <w:marLeft w:val="0"/>
      <w:marRight w:val="0"/>
      <w:marTop w:val="0"/>
      <w:marBottom w:val="0"/>
      <w:divBdr>
        <w:top w:val="none" w:sz="0" w:space="0" w:color="auto"/>
        <w:left w:val="none" w:sz="0" w:space="0" w:color="auto"/>
        <w:bottom w:val="none" w:sz="0" w:space="0" w:color="auto"/>
        <w:right w:val="none" w:sz="0" w:space="0" w:color="auto"/>
      </w:divBdr>
    </w:div>
    <w:div w:id="193927504">
      <w:bodyDiv w:val="1"/>
      <w:marLeft w:val="0"/>
      <w:marRight w:val="0"/>
      <w:marTop w:val="0"/>
      <w:marBottom w:val="0"/>
      <w:divBdr>
        <w:top w:val="none" w:sz="0" w:space="0" w:color="auto"/>
        <w:left w:val="none" w:sz="0" w:space="0" w:color="auto"/>
        <w:bottom w:val="none" w:sz="0" w:space="0" w:color="auto"/>
        <w:right w:val="none" w:sz="0" w:space="0" w:color="auto"/>
      </w:divBdr>
    </w:div>
    <w:div w:id="210582396">
      <w:bodyDiv w:val="1"/>
      <w:marLeft w:val="0"/>
      <w:marRight w:val="0"/>
      <w:marTop w:val="0"/>
      <w:marBottom w:val="0"/>
      <w:divBdr>
        <w:top w:val="none" w:sz="0" w:space="0" w:color="auto"/>
        <w:left w:val="none" w:sz="0" w:space="0" w:color="auto"/>
        <w:bottom w:val="none" w:sz="0" w:space="0" w:color="auto"/>
        <w:right w:val="none" w:sz="0" w:space="0" w:color="auto"/>
      </w:divBdr>
    </w:div>
    <w:div w:id="246234142">
      <w:bodyDiv w:val="1"/>
      <w:marLeft w:val="0"/>
      <w:marRight w:val="0"/>
      <w:marTop w:val="0"/>
      <w:marBottom w:val="0"/>
      <w:divBdr>
        <w:top w:val="none" w:sz="0" w:space="0" w:color="auto"/>
        <w:left w:val="none" w:sz="0" w:space="0" w:color="auto"/>
        <w:bottom w:val="none" w:sz="0" w:space="0" w:color="auto"/>
        <w:right w:val="none" w:sz="0" w:space="0" w:color="auto"/>
      </w:divBdr>
    </w:div>
    <w:div w:id="253975947">
      <w:bodyDiv w:val="1"/>
      <w:marLeft w:val="0"/>
      <w:marRight w:val="0"/>
      <w:marTop w:val="0"/>
      <w:marBottom w:val="0"/>
      <w:divBdr>
        <w:top w:val="none" w:sz="0" w:space="0" w:color="auto"/>
        <w:left w:val="none" w:sz="0" w:space="0" w:color="auto"/>
        <w:bottom w:val="none" w:sz="0" w:space="0" w:color="auto"/>
        <w:right w:val="none" w:sz="0" w:space="0" w:color="auto"/>
      </w:divBdr>
    </w:div>
    <w:div w:id="266234618">
      <w:bodyDiv w:val="1"/>
      <w:marLeft w:val="0"/>
      <w:marRight w:val="0"/>
      <w:marTop w:val="0"/>
      <w:marBottom w:val="0"/>
      <w:divBdr>
        <w:top w:val="none" w:sz="0" w:space="0" w:color="auto"/>
        <w:left w:val="none" w:sz="0" w:space="0" w:color="auto"/>
        <w:bottom w:val="none" w:sz="0" w:space="0" w:color="auto"/>
        <w:right w:val="none" w:sz="0" w:space="0" w:color="auto"/>
      </w:divBdr>
    </w:div>
    <w:div w:id="311444965">
      <w:bodyDiv w:val="1"/>
      <w:marLeft w:val="0"/>
      <w:marRight w:val="0"/>
      <w:marTop w:val="0"/>
      <w:marBottom w:val="0"/>
      <w:divBdr>
        <w:top w:val="none" w:sz="0" w:space="0" w:color="auto"/>
        <w:left w:val="none" w:sz="0" w:space="0" w:color="auto"/>
        <w:bottom w:val="none" w:sz="0" w:space="0" w:color="auto"/>
        <w:right w:val="none" w:sz="0" w:space="0" w:color="auto"/>
      </w:divBdr>
    </w:div>
    <w:div w:id="327562661">
      <w:bodyDiv w:val="1"/>
      <w:marLeft w:val="0"/>
      <w:marRight w:val="0"/>
      <w:marTop w:val="0"/>
      <w:marBottom w:val="0"/>
      <w:divBdr>
        <w:top w:val="none" w:sz="0" w:space="0" w:color="auto"/>
        <w:left w:val="none" w:sz="0" w:space="0" w:color="auto"/>
        <w:bottom w:val="none" w:sz="0" w:space="0" w:color="auto"/>
        <w:right w:val="none" w:sz="0" w:space="0" w:color="auto"/>
      </w:divBdr>
    </w:div>
    <w:div w:id="332143689">
      <w:bodyDiv w:val="1"/>
      <w:marLeft w:val="0"/>
      <w:marRight w:val="0"/>
      <w:marTop w:val="0"/>
      <w:marBottom w:val="0"/>
      <w:divBdr>
        <w:top w:val="none" w:sz="0" w:space="0" w:color="auto"/>
        <w:left w:val="none" w:sz="0" w:space="0" w:color="auto"/>
        <w:bottom w:val="none" w:sz="0" w:space="0" w:color="auto"/>
        <w:right w:val="none" w:sz="0" w:space="0" w:color="auto"/>
      </w:divBdr>
    </w:div>
    <w:div w:id="361324875">
      <w:bodyDiv w:val="1"/>
      <w:marLeft w:val="0"/>
      <w:marRight w:val="0"/>
      <w:marTop w:val="0"/>
      <w:marBottom w:val="0"/>
      <w:divBdr>
        <w:top w:val="none" w:sz="0" w:space="0" w:color="auto"/>
        <w:left w:val="none" w:sz="0" w:space="0" w:color="auto"/>
        <w:bottom w:val="none" w:sz="0" w:space="0" w:color="auto"/>
        <w:right w:val="none" w:sz="0" w:space="0" w:color="auto"/>
      </w:divBdr>
    </w:div>
    <w:div w:id="365374900">
      <w:bodyDiv w:val="1"/>
      <w:marLeft w:val="0"/>
      <w:marRight w:val="0"/>
      <w:marTop w:val="0"/>
      <w:marBottom w:val="0"/>
      <w:divBdr>
        <w:top w:val="none" w:sz="0" w:space="0" w:color="auto"/>
        <w:left w:val="none" w:sz="0" w:space="0" w:color="auto"/>
        <w:bottom w:val="none" w:sz="0" w:space="0" w:color="auto"/>
        <w:right w:val="none" w:sz="0" w:space="0" w:color="auto"/>
      </w:divBdr>
    </w:div>
    <w:div w:id="365720080">
      <w:bodyDiv w:val="1"/>
      <w:marLeft w:val="0"/>
      <w:marRight w:val="0"/>
      <w:marTop w:val="0"/>
      <w:marBottom w:val="0"/>
      <w:divBdr>
        <w:top w:val="none" w:sz="0" w:space="0" w:color="auto"/>
        <w:left w:val="none" w:sz="0" w:space="0" w:color="auto"/>
        <w:bottom w:val="none" w:sz="0" w:space="0" w:color="auto"/>
        <w:right w:val="none" w:sz="0" w:space="0" w:color="auto"/>
      </w:divBdr>
    </w:div>
    <w:div w:id="377900155">
      <w:bodyDiv w:val="1"/>
      <w:marLeft w:val="0"/>
      <w:marRight w:val="0"/>
      <w:marTop w:val="0"/>
      <w:marBottom w:val="0"/>
      <w:divBdr>
        <w:top w:val="none" w:sz="0" w:space="0" w:color="auto"/>
        <w:left w:val="none" w:sz="0" w:space="0" w:color="auto"/>
        <w:bottom w:val="none" w:sz="0" w:space="0" w:color="auto"/>
        <w:right w:val="none" w:sz="0" w:space="0" w:color="auto"/>
      </w:divBdr>
    </w:div>
    <w:div w:id="392239897">
      <w:bodyDiv w:val="1"/>
      <w:marLeft w:val="0"/>
      <w:marRight w:val="0"/>
      <w:marTop w:val="0"/>
      <w:marBottom w:val="0"/>
      <w:divBdr>
        <w:top w:val="none" w:sz="0" w:space="0" w:color="auto"/>
        <w:left w:val="none" w:sz="0" w:space="0" w:color="auto"/>
        <w:bottom w:val="none" w:sz="0" w:space="0" w:color="auto"/>
        <w:right w:val="none" w:sz="0" w:space="0" w:color="auto"/>
      </w:divBdr>
    </w:div>
    <w:div w:id="495536255">
      <w:bodyDiv w:val="1"/>
      <w:marLeft w:val="0"/>
      <w:marRight w:val="0"/>
      <w:marTop w:val="0"/>
      <w:marBottom w:val="0"/>
      <w:divBdr>
        <w:top w:val="none" w:sz="0" w:space="0" w:color="auto"/>
        <w:left w:val="none" w:sz="0" w:space="0" w:color="auto"/>
        <w:bottom w:val="none" w:sz="0" w:space="0" w:color="auto"/>
        <w:right w:val="none" w:sz="0" w:space="0" w:color="auto"/>
      </w:divBdr>
    </w:div>
    <w:div w:id="509758926">
      <w:bodyDiv w:val="1"/>
      <w:marLeft w:val="0"/>
      <w:marRight w:val="0"/>
      <w:marTop w:val="0"/>
      <w:marBottom w:val="0"/>
      <w:divBdr>
        <w:top w:val="none" w:sz="0" w:space="0" w:color="auto"/>
        <w:left w:val="none" w:sz="0" w:space="0" w:color="auto"/>
        <w:bottom w:val="none" w:sz="0" w:space="0" w:color="auto"/>
        <w:right w:val="none" w:sz="0" w:space="0" w:color="auto"/>
      </w:divBdr>
    </w:div>
    <w:div w:id="540089887">
      <w:bodyDiv w:val="1"/>
      <w:marLeft w:val="0"/>
      <w:marRight w:val="0"/>
      <w:marTop w:val="0"/>
      <w:marBottom w:val="0"/>
      <w:divBdr>
        <w:top w:val="none" w:sz="0" w:space="0" w:color="auto"/>
        <w:left w:val="none" w:sz="0" w:space="0" w:color="auto"/>
        <w:bottom w:val="none" w:sz="0" w:space="0" w:color="auto"/>
        <w:right w:val="none" w:sz="0" w:space="0" w:color="auto"/>
      </w:divBdr>
    </w:div>
    <w:div w:id="571306619">
      <w:bodyDiv w:val="1"/>
      <w:marLeft w:val="0"/>
      <w:marRight w:val="0"/>
      <w:marTop w:val="0"/>
      <w:marBottom w:val="0"/>
      <w:divBdr>
        <w:top w:val="none" w:sz="0" w:space="0" w:color="auto"/>
        <w:left w:val="none" w:sz="0" w:space="0" w:color="auto"/>
        <w:bottom w:val="none" w:sz="0" w:space="0" w:color="auto"/>
        <w:right w:val="none" w:sz="0" w:space="0" w:color="auto"/>
      </w:divBdr>
      <w:divsChild>
        <w:div w:id="1079449526">
          <w:marLeft w:val="0"/>
          <w:marRight w:val="0"/>
          <w:marTop w:val="0"/>
          <w:marBottom w:val="0"/>
          <w:divBdr>
            <w:top w:val="none" w:sz="0" w:space="0" w:color="auto"/>
            <w:left w:val="none" w:sz="0" w:space="0" w:color="auto"/>
            <w:bottom w:val="none" w:sz="0" w:space="0" w:color="auto"/>
            <w:right w:val="none" w:sz="0" w:space="0" w:color="auto"/>
          </w:divBdr>
          <w:divsChild>
            <w:div w:id="2006086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034350">
      <w:bodyDiv w:val="1"/>
      <w:marLeft w:val="0"/>
      <w:marRight w:val="0"/>
      <w:marTop w:val="0"/>
      <w:marBottom w:val="0"/>
      <w:divBdr>
        <w:top w:val="none" w:sz="0" w:space="0" w:color="auto"/>
        <w:left w:val="none" w:sz="0" w:space="0" w:color="auto"/>
        <w:bottom w:val="none" w:sz="0" w:space="0" w:color="auto"/>
        <w:right w:val="none" w:sz="0" w:space="0" w:color="auto"/>
      </w:divBdr>
    </w:div>
    <w:div w:id="587731723">
      <w:bodyDiv w:val="1"/>
      <w:marLeft w:val="0"/>
      <w:marRight w:val="0"/>
      <w:marTop w:val="0"/>
      <w:marBottom w:val="0"/>
      <w:divBdr>
        <w:top w:val="none" w:sz="0" w:space="0" w:color="auto"/>
        <w:left w:val="none" w:sz="0" w:space="0" w:color="auto"/>
        <w:bottom w:val="none" w:sz="0" w:space="0" w:color="auto"/>
        <w:right w:val="none" w:sz="0" w:space="0" w:color="auto"/>
      </w:divBdr>
    </w:div>
    <w:div w:id="638464418">
      <w:bodyDiv w:val="1"/>
      <w:marLeft w:val="0"/>
      <w:marRight w:val="0"/>
      <w:marTop w:val="0"/>
      <w:marBottom w:val="0"/>
      <w:divBdr>
        <w:top w:val="none" w:sz="0" w:space="0" w:color="auto"/>
        <w:left w:val="none" w:sz="0" w:space="0" w:color="auto"/>
        <w:bottom w:val="none" w:sz="0" w:space="0" w:color="auto"/>
        <w:right w:val="none" w:sz="0" w:space="0" w:color="auto"/>
      </w:divBdr>
    </w:div>
    <w:div w:id="677586295">
      <w:bodyDiv w:val="1"/>
      <w:marLeft w:val="0"/>
      <w:marRight w:val="0"/>
      <w:marTop w:val="0"/>
      <w:marBottom w:val="0"/>
      <w:divBdr>
        <w:top w:val="none" w:sz="0" w:space="0" w:color="auto"/>
        <w:left w:val="none" w:sz="0" w:space="0" w:color="auto"/>
        <w:bottom w:val="none" w:sz="0" w:space="0" w:color="auto"/>
        <w:right w:val="none" w:sz="0" w:space="0" w:color="auto"/>
      </w:divBdr>
    </w:div>
    <w:div w:id="681977126">
      <w:bodyDiv w:val="1"/>
      <w:marLeft w:val="0"/>
      <w:marRight w:val="0"/>
      <w:marTop w:val="0"/>
      <w:marBottom w:val="0"/>
      <w:divBdr>
        <w:top w:val="none" w:sz="0" w:space="0" w:color="auto"/>
        <w:left w:val="none" w:sz="0" w:space="0" w:color="auto"/>
        <w:bottom w:val="none" w:sz="0" w:space="0" w:color="auto"/>
        <w:right w:val="none" w:sz="0" w:space="0" w:color="auto"/>
      </w:divBdr>
    </w:div>
    <w:div w:id="698314489">
      <w:bodyDiv w:val="1"/>
      <w:marLeft w:val="0"/>
      <w:marRight w:val="0"/>
      <w:marTop w:val="0"/>
      <w:marBottom w:val="0"/>
      <w:divBdr>
        <w:top w:val="none" w:sz="0" w:space="0" w:color="auto"/>
        <w:left w:val="none" w:sz="0" w:space="0" w:color="auto"/>
        <w:bottom w:val="none" w:sz="0" w:space="0" w:color="auto"/>
        <w:right w:val="none" w:sz="0" w:space="0" w:color="auto"/>
      </w:divBdr>
    </w:div>
    <w:div w:id="712996662">
      <w:bodyDiv w:val="1"/>
      <w:marLeft w:val="0"/>
      <w:marRight w:val="0"/>
      <w:marTop w:val="0"/>
      <w:marBottom w:val="0"/>
      <w:divBdr>
        <w:top w:val="none" w:sz="0" w:space="0" w:color="auto"/>
        <w:left w:val="none" w:sz="0" w:space="0" w:color="auto"/>
        <w:bottom w:val="none" w:sz="0" w:space="0" w:color="auto"/>
        <w:right w:val="none" w:sz="0" w:space="0" w:color="auto"/>
      </w:divBdr>
      <w:divsChild>
        <w:div w:id="1461145687">
          <w:marLeft w:val="0"/>
          <w:marRight w:val="0"/>
          <w:marTop w:val="0"/>
          <w:marBottom w:val="0"/>
          <w:divBdr>
            <w:top w:val="none" w:sz="0" w:space="0" w:color="auto"/>
            <w:left w:val="none" w:sz="0" w:space="0" w:color="auto"/>
            <w:bottom w:val="none" w:sz="0" w:space="0" w:color="auto"/>
            <w:right w:val="none" w:sz="0" w:space="0" w:color="auto"/>
          </w:divBdr>
          <w:divsChild>
            <w:div w:id="152662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806322">
      <w:bodyDiv w:val="1"/>
      <w:marLeft w:val="0"/>
      <w:marRight w:val="0"/>
      <w:marTop w:val="0"/>
      <w:marBottom w:val="0"/>
      <w:divBdr>
        <w:top w:val="none" w:sz="0" w:space="0" w:color="auto"/>
        <w:left w:val="none" w:sz="0" w:space="0" w:color="auto"/>
        <w:bottom w:val="none" w:sz="0" w:space="0" w:color="auto"/>
        <w:right w:val="none" w:sz="0" w:space="0" w:color="auto"/>
      </w:divBdr>
    </w:div>
    <w:div w:id="775373266">
      <w:bodyDiv w:val="1"/>
      <w:marLeft w:val="0"/>
      <w:marRight w:val="0"/>
      <w:marTop w:val="0"/>
      <w:marBottom w:val="0"/>
      <w:divBdr>
        <w:top w:val="none" w:sz="0" w:space="0" w:color="auto"/>
        <w:left w:val="none" w:sz="0" w:space="0" w:color="auto"/>
        <w:bottom w:val="none" w:sz="0" w:space="0" w:color="auto"/>
        <w:right w:val="none" w:sz="0" w:space="0" w:color="auto"/>
      </w:divBdr>
      <w:divsChild>
        <w:div w:id="1462648838">
          <w:marLeft w:val="0"/>
          <w:marRight w:val="0"/>
          <w:marTop w:val="0"/>
          <w:marBottom w:val="0"/>
          <w:divBdr>
            <w:top w:val="none" w:sz="0" w:space="0" w:color="auto"/>
            <w:left w:val="none" w:sz="0" w:space="0" w:color="auto"/>
            <w:bottom w:val="none" w:sz="0" w:space="0" w:color="auto"/>
            <w:right w:val="none" w:sz="0" w:space="0" w:color="auto"/>
          </w:divBdr>
        </w:div>
      </w:divsChild>
    </w:div>
    <w:div w:id="823355311">
      <w:bodyDiv w:val="1"/>
      <w:marLeft w:val="0"/>
      <w:marRight w:val="0"/>
      <w:marTop w:val="0"/>
      <w:marBottom w:val="0"/>
      <w:divBdr>
        <w:top w:val="none" w:sz="0" w:space="0" w:color="auto"/>
        <w:left w:val="none" w:sz="0" w:space="0" w:color="auto"/>
        <w:bottom w:val="none" w:sz="0" w:space="0" w:color="auto"/>
        <w:right w:val="none" w:sz="0" w:space="0" w:color="auto"/>
      </w:divBdr>
    </w:div>
    <w:div w:id="839782458">
      <w:bodyDiv w:val="1"/>
      <w:marLeft w:val="0"/>
      <w:marRight w:val="0"/>
      <w:marTop w:val="0"/>
      <w:marBottom w:val="0"/>
      <w:divBdr>
        <w:top w:val="none" w:sz="0" w:space="0" w:color="auto"/>
        <w:left w:val="none" w:sz="0" w:space="0" w:color="auto"/>
        <w:bottom w:val="none" w:sz="0" w:space="0" w:color="auto"/>
        <w:right w:val="none" w:sz="0" w:space="0" w:color="auto"/>
      </w:divBdr>
      <w:divsChild>
        <w:div w:id="1388215659">
          <w:marLeft w:val="0"/>
          <w:marRight w:val="0"/>
          <w:marTop w:val="0"/>
          <w:marBottom w:val="0"/>
          <w:divBdr>
            <w:top w:val="none" w:sz="0" w:space="0" w:color="auto"/>
            <w:left w:val="none" w:sz="0" w:space="0" w:color="auto"/>
            <w:bottom w:val="none" w:sz="0" w:space="0" w:color="auto"/>
            <w:right w:val="none" w:sz="0" w:space="0" w:color="auto"/>
          </w:divBdr>
          <w:divsChild>
            <w:div w:id="140537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677209">
      <w:bodyDiv w:val="1"/>
      <w:marLeft w:val="0"/>
      <w:marRight w:val="0"/>
      <w:marTop w:val="0"/>
      <w:marBottom w:val="0"/>
      <w:divBdr>
        <w:top w:val="none" w:sz="0" w:space="0" w:color="auto"/>
        <w:left w:val="none" w:sz="0" w:space="0" w:color="auto"/>
        <w:bottom w:val="none" w:sz="0" w:space="0" w:color="auto"/>
        <w:right w:val="none" w:sz="0" w:space="0" w:color="auto"/>
      </w:divBdr>
    </w:div>
    <w:div w:id="932786830">
      <w:bodyDiv w:val="1"/>
      <w:marLeft w:val="0"/>
      <w:marRight w:val="0"/>
      <w:marTop w:val="0"/>
      <w:marBottom w:val="0"/>
      <w:divBdr>
        <w:top w:val="none" w:sz="0" w:space="0" w:color="auto"/>
        <w:left w:val="none" w:sz="0" w:space="0" w:color="auto"/>
        <w:bottom w:val="none" w:sz="0" w:space="0" w:color="auto"/>
        <w:right w:val="none" w:sz="0" w:space="0" w:color="auto"/>
      </w:divBdr>
    </w:div>
    <w:div w:id="960762621">
      <w:bodyDiv w:val="1"/>
      <w:marLeft w:val="0"/>
      <w:marRight w:val="0"/>
      <w:marTop w:val="0"/>
      <w:marBottom w:val="0"/>
      <w:divBdr>
        <w:top w:val="none" w:sz="0" w:space="0" w:color="auto"/>
        <w:left w:val="none" w:sz="0" w:space="0" w:color="auto"/>
        <w:bottom w:val="none" w:sz="0" w:space="0" w:color="auto"/>
        <w:right w:val="none" w:sz="0" w:space="0" w:color="auto"/>
      </w:divBdr>
    </w:div>
    <w:div w:id="964383734">
      <w:bodyDiv w:val="1"/>
      <w:marLeft w:val="0"/>
      <w:marRight w:val="0"/>
      <w:marTop w:val="0"/>
      <w:marBottom w:val="0"/>
      <w:divBdr>
        <w:top w:val="none" w:sz="0" w:space="0" w:color="auto"/>
        <w:left w:val="none" w:sz="0" w:space="0" w:color="auto"/>
        <w:bottom w:val="none" w:sz="0" w:space="0" w:color="auto"/>
        <w:right w:val="none" w:sz="0" w:space="0" w:color="auto"/>
      </w:divBdr>
    </w:div>
    <w:div w:id="1024555193">
      <w:bodyDiv w:val="1"/>
      <w:marLeft w:val="0"/>
      <w:marRight w:val="0"/>
      <w:marTop w:val="0"/>
      <w:marBottom w:val="0"/>
      <w:divBdr>
        <w:top w:val="none" w:sz="0" w:space="0" w:color="auto"/>
        <w:left w:val="none" w:sz="0" w:space="0" w:color="auto"/>
        <w:bottom w:val="none" w:sz="0" w:space="0" w:color="auto"/>
        <w:right w:val="none" w:sz="0" w:space="0" w:color="auto"/>
      </w:divBdr>
    </w:div>
    <w:div w:id="1055012804">
      <w:bodyDiv w:val="1"/>
      <w:marLeft w:val="0"/>
      <w:marRight w:val="0"/>
      <w:marTop w:val="0"/>
      <w:marBottom w:val="0"/>
      <w:divBdr>
        <w:top w:val="none" w:sz="0" w:space="0" w:color="auto"/>
        <w:left w:val="none" w:sz="0" w:space="0" w:color="auto"/>
        <w:bottom w:val="none" w:sz="0" w:space="0" w:color="auto"/>
        <w:right w:val="none" w:sz="0" w:space="0" w:color="auto"/>
      </w:divBdr>
    </w:div>
    <w:div w:id="1096247694">
      <w:bodyDiv w:val="1"/>
      <w:marLeft w:val="0"/>
      <w:marRight w:val="0"/>
      <w:marTop w:val="0"/>
      <w:marBottom w:val="0"/>
      <w:divBdr>
        <w:top w:val="none" w:sz="0" w:space="0" w:color="auto"/>
        <w:left w:val="none" w:sz="0" w:space="0" w:color="auto"/>
        <w:bottom w:val="none" w:sz="0" w:space="0" w:color="auto"/>
        <w:right w:val="none" w:sz="0" w:space="0" w:color="auto"/>
      </w:divBdr>
    </w:div>
    <w:div w:id="1111122536">
      <w:bodyDiv w:val="1"/>
      <w:marLeft w:val="0"/>
      <w:marRight w:val="0"/>
      <w:marTop w:val="0"/>
      <w:marBottom w:val="0"/>
      <w:divBdr>
        <w:top w:val="none" w:sz="0" w:space="0" w:color="auto"/>
        <w:left w:val="none" w:sz="0" w:space="0" w:color="auto"/>
        <w:bottom w:val="none" w:sz="0" w:space="0" w:color="auto"/>
        <w:right w:val="none" w:sz="0" w:space="0" w:color="auto"/>
      </w:divBdr>
    </w:div>
    <w:div w:id="1150099203">
      <w:bodyDiv w:val="1"/>
      <w:marLeft w:val="0"/>
      <w:marRight w:val="0"/>
      <w:marTop w:val="0"/>
      <w:marBottom w:val="0"/>
      <w:divBdr>
        <w:top w:val="none" w:sz="0" w:space="0" w:color="auto"/>
        <w:left w:val="none" w:sz="0" w:space="0" w:color="auto"/>
        <w:bottom w:val="none" w:sz="0" w:space="0" w:color="auto"/>
        <w:right w:val="none" w:sz="0" w:space="0" w:color="auto"/>
      </w:divBdr>
    </w:div>
    <w:div w:id="1158154080">
      <w:bodyDiv w:val="1"/>
      <w:marLeft w:val="0"/>
      <w:marRight w:val="0"/>
      <w:marTop w:val="0"/>
      <w:marBottom w:val="0"/>
      <w:divBdr>
        <w:top w:val="none" w:sz="0" w:space="0" w:color="auto"/>
        <w:left w:val="none" w:sz="0" w:space="0" w:color="auto"/>
        <w:bottom w:val="none" w:sz="0" w:space="0" w:color="auto"/>
        <w:right w:val="none" w:sz="0" w:space="0" w:color="auto"/>
      </w:divBdr>
    </w:div>
    <w:div w:id="1223325945">
      <w:bodyDiv w:val="1"/>
      <w:marLeft w:val="0"/>
      <w:marRight w:val="0"/>
      <w:marTop w:val="0"/>
      <w:marBottom w:val="0"/>
      <w:divBdr>
        <w:top w:val="none" w:sz="0" w:space="0" w:color="auto"/>
        <w:left w:val="none" w:sz="0" w:space="0" w:color="auto"/>
        <w:bottom w:val="none" w:sz="0" w:space="0" w:color="auto"/>
        <w:right w:val="none" w:sz="0" w:space="0" w:color="auto"/>
      </w:divBdr>
    </w:div>
    <w:div w:id="1223366576">
      <w:bodyDiv w:val="1"/>
      <w:marLeft w:val="0"/>
      <w:marRight w:val="0"/>
      <w:marTop w:val="0"/>
      <w:marBottom w:val="0"/>
      <w:divBdr>
        <w:top w:val="none" w:sz="0" w:space="0" w:color="auto"/>
        <w:left w:val="none" w:sz="0" w:space="0" w:color="auto"/>
        <w:bottom w:val="none" w:sz="0" w:space="0" w:color="auto"/>
        <w:right w:val="none" w:sz="0" w:space="0" w:color="auto"/>
      </w:divBdr>
    </w:div>
    <w:div w:id="1252931863">
      <w:bodyDiv w:val="1"/>
      <w:marLeft w:val="0"/>
      <w:marRight w:val="0"/>
      <w:marTop w:val="0"/>
      <w:marBottom w:val="0"/>
      <w:divBdr>
        <w:top w:val="none" w:sz="0" w:space="0" w:color="auto"/>
        <w:left w:val="none" w:sz="0" w:space="0" w:color="auto"/>
        <w:bottom w:val="none" w:sz="0" w:space="0" w:color="auto"/>
        <w:right w:val="none" w:sz="0" w:space="0" w:color="auto"/>
      </w:divBdr>
    </w:div>
    <w:div w:id="1307661072">
      <w:bodyDiv w:val="1"/>
      <w:marLeft w:val="0"/>
      <w:marRight w:val="0"/>
      <w:marTop w:val="0"/>
      <w:marBottom w:val="0"/>
      <w:divBdr>
        <w:top w:val="none" w:sz="0" w:space="0" w:color="auto"/>
        <w:left w:val="none" w:sz="0" w:space="0" w:color="auto"/>
        <w:bottom w:val="none" w:sz="0" w:space="0" w:color="auto"/>
        <w:right w:val="none" w:sz="0" w:space="0" w:color="auto"/>
      </w:divBdr>
    </w:div>
    <w:div w:id="1313369867">
      <w:bodyDiv w:val="1"/>
      <w:marLeft w:val="0"/>
      <w:marRight w:val="0"/>
      <w:marTop w:val="0"/>
      <w:marBottom w:val="0"/>
      <w:divBdr>
        <w:top w:val="none" w:sz="0" w:space="0" w:color="auto"/>
        <w:left w:val="none" w:sz="0" w:space="0" w:color="auto"/>
        <w:bottom w:val="none" w:sz="0" w:space="0" w:color="auto"/>
        <w:right w:val="none" w:sz="0" w:space="0" w:color="auto"/>
      </w:divBdr>
    </w:div>
    <w:div w:id="1319309393">
      <w:bodyDiv w:val="1"/>
      <w:marLeft w:val="0"/>
      <w:marRight w:val="0"/>
      <w:marTop w:val="0"/>
      <w:marBottom w:val="0"/>
      <w:divBdr>
        <w:top w:val="none" w:sz="0" w:space="0" w:color="auto"/>
        <w:left w:val="none" w:sz="0" w:space="0" w:color="auto"/>
        <w:bottom w:val="none" w:sz="0" w:space="0" w:color="auto"/>
        <w:right w:val="none" w:sz="0" w:space="0" w:color="auto"/>
      </w:divBdr>
    </w:div>
    <w:div w:id="1325082462">
      <w:bodyDiv w:val="1"/>
      <w:marLeft w:val="0"/>
      <w:marRight w:val="0"/>
      <w:marTop w:val="0"/>
      <w:marBottom w:val="0"/>
      <w:divBdr>
        <w:top w:val="none" w:sz="0" w:space="0" w:color="auto"/>
        <w:left w:val="none" w:sz="0" w:space="0" w:color="auto"/>
        <w:bottom w:val="none" w:sz="0" w:space="0" w:color="auto"/>
        <w:right w:val="none" w:sz="0" w:space="0" w:color="auto"/>
      </w:divBdr>
      <w:divsChild>
        <w:div w:id="725253644">
          <w:marLeft w:val="0"/>
          <w:marRight w:val="0"/>
          <w:marTop w:val="0"/>
          <w:marBottom w:val="0"/>
          <w:divBdr>
            <w:top w:val="none" w:sz="0" w:space="0" w:color="auto"/>
            <w:left w:val="none" w:sz="0" w:space="0" w:color="auto"/>
            <w:bottom w:val="none" w:sz="0" w:space="0" w:color="auto"/>
            <w:right w:val="none" w:sz="0" w:space="0" w:color="auto"/>
          </w:divBdr>
        </w:div>
      </w:divsChild>
    </w:div>
    <w:div w:id="1328247721">
      <w:bodyDiv w:val="1"/>
      <w:marLeft w:val="0"/>
      <w:marRight w:val="0"/>
      <w:marTop w:val="0"/>
      <w:marBottom w:val="0"/>
      <w:divBdr>
        <w:top w:val="none" w:sz="0" w:space="0" w:color="auto"/>
        <w:left w:val="none" w:sz="0" w:space="0" w:color="auto"/>
        <w:bottom w:val="none" w:sz="0" w:space="0" w:color="auto"/>
        <w:right w:val="none" w:sz="0" w:space="0" w:color="auto"/>
      </w:divBdr>
    </w:div>
    <w:div w:id="1394740400">
      <w:bodyDiv w:val="1"/>
      <w:marLeft w:val="0"/>
      <w:marRight w:val="0"/>
      <w:marTop w:val="0"/>
      <w:marBottom w:val="0"/>
      <w:divBdr>
        <w:top w:val="none" w:sz="0" w:space="0" w:color="auto"/>
        <w:left w:val="none" w:sz="0" w:space="0" w:color="auto"/>
        <w:bottom w:val="none" w:sz="0" w:space="0" w:color="auto"/>
        <w:right w:val="none" w:sz="0" w:space="0" w:color="auto"/>
      </w:divBdr>
    </w:div>
    <w:div w:id="1407873370">
      <w:bodyDiv w:val="1"/>
      <w:marLeft w:val="0"/>
      <w:marRight w:val="0"/>
      <w:marTop w:val="0"/>
      <w:marBottom w:val="0"/>
      <w:divBdr>
        <w:top w:val="none" w:sz="0" w:space="0" w:color="auto"/>
        <w:left w:val="none" w:sz="0" w:space="0" w:color="auto"/>
        <w:bottom w:val="none" w:sz="0" w:space="0" w:color="auto"/>
        <w:right w:val="none" w:sz="0" w:space="0" w:color="auto"/>
      </w:divBdr>
    </w:div>
    <w:div w:id="1411121503">
      <w:bodyDiv w:val="1"/>
      <w:marLeft w:val="0"/>
      <w:marRight w:val="0"/>
      <w:marTop w:val="0"/>
      <w:marBottom w:val="0"/>
      <w:divBdr>
        <w:top w:val="none" w:sz="0" w:space="0" w:color="auto"/>
        <w:left w:val="none" w:sz="0" w:space="0" w:color="auto"/>
        <w:bottom w:val="none" w:sz="0" w:space="0" w:color="auto"/>
        <w:right w:val="none" w:sz="0" w:space="0" w:color="auto"/>
      </w:divBdr>
    </w:div>
    <w:div w:id="1430346120">
      <w:bodyDiv w:val="1"/>
      <w:marLeft w:val="0"/>
      <w:marRight w:val="0"/>
      <w:marTop w:val="0"/>
      <w:marBottom w:val="0"/>
      <w:divBdr>
        <w:top w:val="none" w:sz="0" w:space="0" w:color="auto"/>
        <w:left w:val="none" w:sz="0" w:space="0" w:color="auto"/>
        <w:bottom w:val="none" w:sz="0" w:space="0" w:color="auto"/>
        <w:right w:val="none" w:sz="0" w:space="0" w:color="auto"/>
      </w:divBdr>
      <w:divsChild>
        <w:div w:id="1108622332">
          <w:marLeft w:val="0"/>
          <w:marRight w:val="0"/>
          <w:marTop w:val="0"/>
          <w:marBottom w:val="0"/>
          <w:divBdr>
            <w:top w:val="none" w:sz="0" w:space="0" w:color="auto"/>
            <w:left w:val="none" w:sz="0" w:space="0" w:color="auto"/>
            <w:bottom w:val="none" w:sz="0" w:space="0" w:color="auto"/>
            <w:right w:val="none" w:sz="0" w:space="0" w:color="auto"/>
          </w:divBdr>
          <w:divsChild>
            <w:div w:id="782500229">
              <w:marLeft w:val="0"/>
              <w:marRight w:val="0"/>
              <w:marTop w:val="0"/>
              <w:marBottom w:val="0"/>
              <w:divBdr>
                <w:top w:val="none" w:sz="0" w:space="0" w:color="auto"/>
                <w:left w:val="none" w:sz="0" w:space="0" w:color="auto"/>
                <w:bottom w:val="none" w:sz="0" w:space="0" w:color="auto"/>
                <w:right w:val="none" w:sz="0" w:space="0" w:color="auto"/>
              </w:divBdr>
              <w:divsChild>
                <w:div w:id="734550127">
                  <w:marLeft w:val="0"/>
                  <w:marRight w:val="0"/>
                  <w:marTop w:val="0"/>
                  <w:marBottom w:val="0"/>
                  <w:divBdr>
                    <w:top w:val="none" w:sz="0" w:space="0" w:color="auto"/>
                    <w:left w:val="none" w:sz="0" w:space="0" w:color="auto"/>
                    <w:bottom w:val="none" w:sz="0" w:space="0" w:color="auto"/>
                    <w:right w:val="none" w:sz="0" w:space="0" w:color="auto"/>
                  </w:divBdr>
                  <w:divsChild>
                    <w:div w:id="1427799243">
                      <w:marLeft w:val="0"/>
                      <w:marRight w:val="240"/>
                      <w:marTop w:val="0"/>
                      <w:marBottom w:val="0"/>
                      <w:divBdr>
                        <w:top w:val="none" w:sz="0" w:space="0" w:color="auto"/>
                        <w:left w:val="none" w:sz="0" w:space="0" w:color="auto"/>
                        <w:bottom w:val="none" w:sz="0" w:space="0" w:color="auto"/>
                        <w:right w:val="none" w:sz="0" w:space="0" w:color="auto"/>
                      </w:divBdr>
                      <w:divsChild>
                        <w:div w:id="121191724">
                          <w:marLeft w:val="0"/>
                          <w:marRight w:val="0"/>
                          <w:marTop w:val="0"/>
                          <w:marBottom w:val="0"/>
                          <w:divBdr>
                            <w:top w:val="none" w:sz="0" w:space="0" w:color="auto"/>
                            <w:left w:val="none" w:sz="0" w:space="0" w:color="auto"/>
                            <w:bottom w:val="none" w:sz="0" w:space="0" w:color="auto"/>
                            <w:right w:val="none" w:sz="0" w:space="0" w:color="auto"/>
                          </w:divBdr>
                          <w:divsChild>
                            <w:div w:id="1731609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2481952">
      <w:bodyDiv w:val="1"/>
      <w:marLeft w:val="0"/>
      <w:marRight w:val="0"/>
      <w:marTop w:val="0"/>
      <w:marBottom w:val="0"/>
      <w:divBdr>
        <w:top w:val="none" w:sz="0" w:space="0" w:color="auto"/>
        <w:left w:val="none" w:sz="0" w:space="0" w:color="auto"/>
        <w:bottom w:val="none" w:sz="0" w:space="0" w:color="auto"/>
        <w:right w:val="none" w:sz="0" w:space="0" w:color="auto"/>
      </w:divBdr>
    </w:div>
    <w:div w:id="1462991213">
      <w:bodyDiv w:val="1"/>
      <w:marLeft w:val="0"/>
      <w:marRight w:val="0"/>
      <w:marTop w:val="0"/>
      <w:marBottom w:val="0"/>
      <w:divBdr>
        <w:top w:val="none" w:sz="0" w:space="0" w:color="auto"/>
        <w:left w:val="none" w:sz="0" w:space="0" w:color="auto"/>
        <w:bottom w:val="none" w:sz="0" w:space="0" w:color="auto"/>
        <w:right w:val="none" w:sz="0" w:space="0" w:color="auto"/>
      </w:divBdr>
    </w:div>
    <w:div w:id="1473913008">
      <w:bodyDiv w:val="1"/>
      <w:marLeft w:val="0"/>
      <w:marRight w:val="0"/>
      <w:marTop w:val="0"/>
      <w:marBottom w:val="0"/>
      <w:divBdr>
        <w:top w:val="none" w:sz="0" w:space="0" w:color="auto"/>
        <w:left w:val="none" w:sz="0" w:space="0" w:color="auto"/>
        <w:bottom w:val="none" w:sz="0" w:space="0" w:color="auto"/>
        <w:right w:val="none" w:sz="0" w:space="0" w:color="auto"/>
      </w:divBdr>
    </w:div>
    <w:div w:id="1507525341">
      <w:bodyDiv w:val="1"/>
      <w:marLeft w:val="0"/>
      <w:marRight w:val="0"/>
      <w:marTop w:val="0"/>
      <w:marBottom w:val="0"/>
      <w:divBdr>
        <w:top w:val="none" w:sz="0" w:space="0" w:color="auto"/>
        <w:left w:val="none" w:sz="0" w:space="0" w:color="auto"/>
        <w:bottom w:val="none" w:sz="0" w:space="0" w:color="auto"/>
        <w:right w:val="none" w:sz="0" w:space="0" w:color="auto"/>
      </w:divBdr>
    </w:div>
    <w:div w:id="1534685219">
      <w:bodyDiv w:val="1"/>
      <w:marLeft w:val="0"/>
      <w:marRight w:val="0"/>
      <w:marTop w:val="0"/>
      <w:marBottom w:val="0"/>
      <w:divBdr>
        <w:top w:val="none" w:sz="0" w:space="0" w:color="auto"/>
        <w:left w:val="none" w:sz="0" w:space="0" w:color="auto"/>
        <w:bottom w:val="none" w:sz="0" w:space="0" w:color="auto"/>
        <w:right w:val="none" w:sz="0" w:space="0" w:color="auto"/>
      </w:divBdr>
      <w:divsChild>
        <w:div w:id="278804146">
          <w:marLeft w:val="0"/>
          <w:marRight w:val="0"/>
          <w:marTop w:val="0"/>
          <w:marBottom w:val="0"/>
          <w:divBdr>
            <w:top w:val="none" w:sz="0" w:space="0" w:color="auto"/>
            <w:left w:val="none" w:sz="0" w:space="0" w:color="auto"/>
            <w:bottom w:val="none" w:sz="0" w:space="0" w:color="auto"/>
            <w:right w:val="none" w:sz="0" w:space="0" w:color="auto"/>
          </w:divBdr>
          <w:divsChild>
            <w:div w:id="23674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546518">
      <w:bodyDiv w:val="1"/>
      <w:marLeft w:val="0"/>
      <w:marRight w:val="0"/>
      <w:marTop w:val="0"/>
      <w:marBottom w:val="0"/>
      <w:divBdr>
        <w:top w:val="none" w:sz="0" w:space="0" w:color="auto"/>
        <w:left w:val="none" w:sz="0" w:space="0" w:color="auto"/>
        <w:bottom w:val="none" w:sz="0" w:space="0" w:color="auto"/>
        <w:right w:val="none" w:sz="0" w:space="0" w:color="auto"/>
      </w:divBdr>
    </w:div>
    <w:div w:id="1572038476">
      <w:bodyDiv w:val="1"/>
      <w:marLeft w:val="0"/>
      <w:marRight w:val="0"/>
      <w:marTop w:val="0"/>
      <w:marBottom w:val="0"/>
      <w:divBdr>
        <w:top w:val="none" w:sz="0" w:space="0" w:color="auto"/>
        <w:left w:val="none" w:sz="0" w:space="0" w:color="auto"/>
        <w:bottom w:val="none" w:sz="0" w:space="0" w:color="auto"/>
        <w:right w:val="none" w:sz="0" w:space="0" w:color="auto"/>
      </w:divBdr>
    </w:div>
    <w:div w:id="1584023332">
      <w:bodyDiv w:val="1"/>
      <w:marLeft w:val="0"/>
      <w:marRight w:val="0"/>
      <w:marTop w:val="0"/>
      <w:marBottom w:val="0"/>
      <w:divBdr>
        <w:top w:val="none" w:sz="0" w:space="0" w:color="auto"/>
        <w:left w:val="none" w:sz="0" w:space="0" w:color="auto"/>
        <w:bottom w:val="none" w:sz="0" w:space="0" w:color="auto"/>
        <w:right w:val="none" w:sz="0" w:space="0" w:color="auto"/>
      </w:divBdr>
    </w:div>
    <w:div w:id="1591114762">
      <w:bodyDiv w:val="1"/>
      <w:marLeft w:val="0"/>
      <w:marRight w:val="0"/>
      <w:marTop w:val="0"/>
      <w:marBottom w:val="0"/>
      <w:divBdr>
        <w:top w:val="none" w:sz="0" w:space="0" w:color="auto"/>
        <w:left w:val="none" w:sz="0" w:space="0" w:color="auto"/>
        <w:bottom w:val="none" w:sz="0" w:space="0" w:color="auto"/>
        <w:right w:val="none" w:sz="0" w:space="0" w:color="auto"/>
      </w:divBdr>
    </w:div>
    <w:div w:id="1610158530">
      <w:bodyDiv w:val="1"/>
      <w:marLeft w:val="0"/>
      <w:marRight w:val="0"/>
      <w:marTop w:val="0"/>
      <w:marBottom w:val="0"/>
      <w:divBdr>
        <w:top w:val="none" w:sz="0" w:space="0" w:color="auto"/>
        <w:left w:val="none" w:sz="0" w:space="0" w:color="auto"/>
        <w:bottom w:val="none" w:sz="0" w:space="0" w:color="auto"/>
        <w:right w:val="none" w:sz="0" w:space="0" w:color="auto"/>
      </w:divBdr>
    </w:div>
    <w:div w:id="1616017818">
      <w:bodyDiv w:val="1"/>
      <w:marLeft w:val="0"/>
      <w:marRight w:val="0"/>
      <w:marTop w:val="0"/>
      <w:marBottom w:val="0"/>
      <w:divBdr>
        <w:top w:val="none" w:sz="0" w:space="0" w:color="auto"/>
        <w:left w:val="none" w:sz="0" w:space="0" w:color="auto"/>
        <w:bottom w:val="none" w:sz="0" w:space="0" w:color="auto"/>
        <w:right w:val="none" w:sz="0" w:space="0" w:color="auto"/>
      </w:divBdr>
      <w:divsChild>
        <w:div w:id="909657305">
          <w:marLeft w:val="0"/>
          <w:marRight w:val="0"/>
          <w:marTop w:val="0"/>
          <w:marBottom w:val="0"/>
          <w:divBdr>
            <w:top w:val="none" w:sz="0" w:space="0" w:color="auto"/>
            <w:left w:val="none" w:sz="0" w:space="0" w:color="auto"/>
            <w:bottom w:val="none" w:sz="0" w:space="0" w:color="auto"/>
            <w:right w:val="none" w:sz="0" w:space="0" w:color="auto"/>
          </w:divBdr>
          <w:divsChild>
            <w:div w:id="23863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149328">
      <w:bodyDiv w:val="1"/>
      <w:marLeft w:val="0"/>
      <w:marRight w:val="0"/>
      <w:marTop w:val="0"/>
      <w:marBottom w:val="0"/>
      <w:divBdr>
        <w:top w:val="none" w:sz="0" w:space="0" w:color="auto"/>
        <w:left w:val="none" w:sz="0" w:space="0" w:color="auto"/>
        <w:bottom w:val="none" w:sz="0" w:space="0" w:color="auto"/>
        <w:right w:val="none" w:sz="0" w:space="0" w:color="auto"/>
      </w:divBdr>
    </w:div>
    <w:div w:id="1664552938">
      <w:bodyDiv w:val="1"/>
      <w:marLeft w:val="0"/>
      <w:marRight w:val="0"/>
      <w:marTop w:val="0"/>
      <w:marBottom w:val="0"/>
      <w:divBdr>
        <w:top w:val="none" w:sz="0" w:space="0" w:color="auto"/>
        <w:left w:val="none" w:sz="0" w:space="0" w:color="auto"/>
        <w:bottom w:val="none" w:sz="0" w:space="0" w:color="auto"/>
        <w:right w:val="none" w:sz="0" w:space="0" w:color="auto"/>
      </w:divBdr>
    </w:div>
    <w:div w:id="1700471688">
      <w:bodyDiv w:val="1"/>
      <w:marLeft w:val="0"/>
      <w:marRight w:val="0"/>
      <w:marTop w:val="0"/>
      <w:marBottom w:val="0"/>
      <w:divBdr>
        <w:top w:val="none" w:sz="0" w:space="0" w:color="auto"/>
        <w:left w:val="none" w:sz="0" w:space="0" w:color="auto"/>
        <w:bottom w:val="none" w:sz="0" w:space="0" w:color="auto"/>
        <w:right w:val="none" w:sz="0" w:space="0" w:color="auto"/>
      </w:divBdr>
    </w:div>
    <w:div w:id="1724477632">
      <w:bodyDiv w:val="1"/>
      <w:marLeft w:val="0"/>
      <w:marRight w:val="0"/>
      <w:marTop w:val="0"/>
      <w:marBottom w:val="0"/>
      <w:divBdr>
        <w:top w:val="none" w:sz="0" w:space="0" w:color="auto"/>
        <w:left w:val="none" w:sz="0" w:space="0" w:color="auto"/>
        <w:bottom w:val="none" w:sz="0" w:space="0" w:color="auto"/>
        <w:right w:val="none" w:sz="0" w:space="0" w:color="auto"/>
      </w:divBdr>
    </w:div>
    <w:div w:id="1763917095">
      <w:bodyDiv w:val="1"/>
      <w:marLeft w:val="0"/>
      <w:marRight w:val="0"/>
      <w:marTop w:val="0"/>
      <w:marBottom w:val="0"/>
      <w:divBdr>
        <w:top w:val="none" w:sz="0" w:space="0" w:color="auto"/>
        <w:left w:val="none" w:sz="0" w:space="0" w:color="auto"/>
        <w:bottom w:val="none" w:sz="0" w:space="0" w:color="auto"/>
        <w:right w:val="none" w:sz="0" w:space="0" w:color="auto"/>
      </w:divBdr>
    </w:div>
    <w:div w:id="1764834726">
      <w:bodyDiv w:val="1"/>
      <w:marLeft w:val="0"/>
      <w:marRight w:val="0"/>
      <w:marTop w:val="0"/>
      <w:marBottom w:val="0"/>
      <w:divBdr>
        <w:top w:val="none" w:sz="0" w:space="0" w:color="auto"/>
        <w:left w:val="none" w:sz="0" w:space="0" w:color="auto"/>
        <w:bottom w:val="none" w:sz="0" w:space="0" w:color="auto"/>
        <w:right w:val="none" w:sz="0" w:space="0" w:color="auto"/>
      </w:divBdr>
    </w:div>
    <w:div w:id="1767845622">
      <w:bodyDiv w:val="1"/>
      <w:marLeft w:val="0"/>
      <w:marRight w:val="0"/>
      <w:marTop w:val="0"/>
      <w:marBottom w:val="0"/>
      <w:divBdr>
        <w:top w:val="none" w:sz="0" w:space="0" w:color="auto"/>
        <w:left w:val="none" w:sz="0" w:space="0" w:color="auto"/>
        <w:bottom w:val="none" w:sz="0" w:space="0" w:color="auto"/>
        <w:right w:val="none" w:sz="0" w:space="0" w:color="auto"/>
      </w:divBdr>
    </w:div>
    <w:div w:id="1805081401">
      <w:bodyDiv w:val="1"/>
      <w:marLeft w:val="0"/>
      <w:marRight w:val="0"/>
      <w:marTop w:val="0"/>
      <w:marBottom w:val="0"/>
      <w:divBdr>
        <w:top w:val="none" w:sz="0" w:space="0" w:color="auto"/>
        <w:left w:val="none" w:sz="0" w:space="0" w:color="auto"/>
        <w:bottom w:val="none" w:sz="0" w:space="0" w:color="auto"/>
        <w:right w:val="none" w:sz="0" w:space="0" w:color="auto"/>
      </w:divBdr>
    </w:div>
    <w:div w:id="1847093447">
      <w:bodyDiv w:val="1"/>
      <w:marLeft w:val="0"/>
      <w:marRight w:val="0"/>
      <w:marTop w:val="0"/>
      <w:marBottom w:val="0"/>
      <w:divBdr>
        <w:top w:val="none" w:sz="0" w:space="0" w:color="auto"/>
        <w:left w:val="none" w:sz="0" w:space="0" w:color="auto"/>
        <w:bottom w:val="none" w:sz="0" w:space="0" w:color="auto"/>
        <w:right w:val="none" w:sz="0" w:space="0" w:color="auto"/>
      </w:divBdr>
    </w:div>
    <w:div w:id="1852404295">
      <w:bodyDiv w:val="1"/>
      <w:marLeft w:val="0"/>
      <w:marRight w:val="0"/>
      <w:marTop w:val="0"/>
      <w:marBottom w:val="0"/>
      <w:divBdr>
        <w:top w:val="none" w:sz="0" w:space="0" w:color="auto"/>
        <w:left w:val="none" w:sz="0" w:space="0" w:color="auto"/>
        <w:bottom w:val="none" w:sz="0" w:space="0" w:color="auto"/>
        <w:right w:val="none" w:sz="0" w:space="0" w:color="auto"/>
      </w:divBdr>
    </w:div>
    <w:div w:id="1853958165">
      <w:bodyDiv w:val="1"/>
      <w:marLeft w:val="0"/>
      <w:marRight w:val="0"/>
      <w:marTop w:val="0"/>
      <w:marBottom w:val="0"/>
      <w:divBdr>
        <w:top w:val="none" w:sz="0" w:space="0" w:color="auto"/>
        <w:left w:val="none" w:sz="0" w:space="0" w:color="auto"/>
        <w:bottom w:val="none" w:sz="0" w:space="0" w:color="auto"/>
        <w:right w:val="none" w:sz="0" w:space="0" w:color="auto"/>
      </w:divBdr>
    </w:div>
    <w:div w:id="1905525411">
      <w:bodyDiv w:val="1"/>
      <w:marLeft w:val="0"/>
      <w:marRight w:val="0"/>
      <w:marTop w:val="0"/>
      <w:marBottom w:val="0"/>
      <w:divBdr>
        <w:top w:val="none" w:sz="0" w:space="0" w:color="auto"/>
        <w:left w:val="none" w:sz="0" w:space="0" w:color="auto"/>
        <w:bottom w:val="none" w:sz="0" w:space="0" w:color="auto"/>
        <w:right w:val="none" w:sz="0" w:space="0" w:color="auto"/>
      </w:divBdr>
    </w:div>
    <w:div w:id="1909730748">
      <w:bodyDiv w:val="1"/>
      <w:marLeft w:val="0"/>
      <w:marRight w:val="0"/>
      <w:marTop w:val="0"/>
      <w:marBottom w:val="0"/>
      <w:divBdr>
        <w:top w:val="none" w:sz="0" w:space="0" w:color="auto"/>
        <w:left w:val="none" w:sz="0" w:space="0" w:color="auto"/>
        <w:bottom w:val="none" w:sz="0" w:space="0" w:color="auto"/>
        <w:right w:val="none" w:sz="0" w:space="0" w:color="auto"/>
      </w:divBdr>
    </w:div>
    <w:div w:id="1924607764">
      <w:bodyDiv w:val="1"/>
      <w:marLeft w:val="0"/>
      <w:marRight w:val="0"/>
      <w:marTop w:val="0"/>
      <w:marBottom w:val="0"/>
      <w:divBdr>
        <w:top w:val="none" w:sz="0" w:space="0" w:color="auto"/>
        <w:left w:val="none" w:sz="0" w:space="0" w:color="auto"/>
        <w:bottom w:val="none" w:sz="0" w:space="0" w:color="auto"/>
        <w:right w:val="none" w:sz="0" w:space="0" w:color="auto"/>
      </w:divBdr>
    </w:div>
    <w:div w:id="1979383920">
      <w:bodyDiv w:val="1"/>
      <w:marLeft w:val="0"/>
      <w:marRight w:val="0"/>
      <w:marTop w:val="0"/>
      <w:marBottom w:val="0"/>
      <w:divBdr>
        <w:top w:val="none" w:sz="0" w:space="0" w:color="auto"/>
        <w:left w:val="none" w:sz="0" w:space="0" w:color="auto"/>
        <w:bottom w:val="none" w:sz="0" w:space="0" w:color="auto"/>
        <w:right w:val="none" w:sz="0" w:space="0" w:color="auto"/>
      </w:divBdr>
    </w:div>
    <w:div w:id="1997799804">
      <w:bodyDiv w:val="1"/>
      <w:marLeft w:val="0"/>
      <w:marRight w:val="0"/>
      <w:marTop w:val="0"/>
      <w:marBottom w:val="0"/>
      <w:divBdr>
        <w:top w:val="none" w:sz="0" w:space="0" w:color="auto"/>
        <w:left w:val="none" w:sz="0" w:space="0" w:color="auto"/>
        <w:bottom w:val="none" w:sz="0" w:space="0" w:color="auto"/>
        <w:right w:val="none" w:sz="0" w:space="0" w:color="auto"/>
      </w:divBdr>
    </w:div>
    <w:div w:id="2007433912">
      <w:bodyDiv w:val="1"/>
      <w:marLeft w:val="0"/>
      <w:marRight w:val="0"/>
      <w:marTop w:val="0"/>
      <w:marBottom w:val="0"/>
      <w:divBdr>
        <w:top w:val="none" w:sz="0" w:space="0" w:color="auto"/>
        <w:left w:val="none" w:sz="0" w:space="0" w:color="auto"/>
        <w:bottom w:val="none" w:sz="0" w:space="0" w:color="auto"/>
        <w:right w:val="none" w:sz="0" w:space="0" w:color="auto"/>
      </w:divBdr>
    </w:div>
    <w:div w:id="2044673257">
      <w:bodyDiv w:val="1"/>
      <w:marLeft w:val="0"/>
      <w:marRight w:val="0"/>
      <w:marTop w:val="0"/>
      <w:marBottom w:val="0"/>
      <w:divBdr>
        <w:top w:val="none" w:sz="0" w:space="0" w:color="auto"/>
        <w:left w:val="none" w:sz="0" w:space="0" w:color="auto"/>
        <w:bottom w:val="none" w:sz="0" w:space="0" w:color="auto"/>
        <w:right w:val="none" w:sz="0" w:space="0" w:color="auto"/>
      </w:divBdr>
    </w:div>
    <w:div w:id="2050915207">
      <w:bodyDiv w:val="1"/>
      <w:marLeft w:val="0"/>
      <w:marRight w:val="0"/>
      <w:marTop w:val="0"/>
      <w:marBottom w:val="0"/>
      <w:divBdr>
        <w:top w:val="none" w:sz="0" w:space="0" w:color="auto"/>
        <w:left w:val="none" w:sz="0" w:space="0" w:color="auto"/>
        <w:bottom w:val="none" w:sz="0" w:space="0" w:color="auto"/>
        <w:right w:val="none" w:sz="0" w:space="0" w:color="auto"/>
      </w:divBdr>
    </w:div>
    <w:div w:id="2106611930">
      <w:bodyDiv w:val="1"/>
      <w:marLeft w:val="0"/>
      <w:marRight w:val="0"/>
      <w:marTop w:val="0"/>
      <w:marBottom w:val="0"/>
      <w:divBdr>
        <w:top w:val="none" w:sz="0" w:space="0" w:color="auto"/>
        <w:left w:val="none" w:sz="0" w:space="0" w:color="auto"/>
        <w:bottom w:val="none" w:sz="0" w:space="0" w:color="auto"/>
        <w:right w:val="none" w:sz="0" w:space="0" w:color="auto"/>
      </w:divBdr>
    </w:div>
    <w:div w:id="2121759628">
      <w:bodyDiv w:val="1"/>
      <w:marLeft w:val="0"/>
      <w:marRight w:val="0"/>
      <w:marTop w:val="0"/>
      <w:marBottom w:val="0"/>
      <w:divBdr>
        <w:top w:val="none" w:sz="0" w:space="0" w:color="auto"/>
        <w:left w:val="none" w:sz="0" w:space="0" w:color="auto"/>
        <w:bottom w:val="none" w:sz="0" w:space="0" w:color="auto"/>
        <w:right w:val="none" w:sz="0" w:space="0" w:color="auto"/>
      </w:divBdr>
    </w:div>
    <w:div w:id="2127119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header" Target="header2.xml" Id="rId18" /><Relationship Type="http://schemas.openxmlformats.org/officeDocument/2006/relationships/theme" Target="theme/theme1.xml" Id="rId26" /><Relationship Type="http://schemas.openxmlformats.org/officeDocument/2006/relationships/customXml" Target="../customXml/item3.xml" Id="rId3" /><Relationship Type="http://schemas.openxmlformats.org/officeDocument/2006/relationships/hyperlink" Target="https://epsg.io/7837" TargetMode="Externa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image" Target="media/image4.png" Id="rId17" /><Relationship Type="http://schemas.openxmlformats.org/officeDocument/2006/relationships/fontTable" Target="fontTable.xml" Id="rId25"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image" Target="media/image5.png"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header" Target="header4.xml" Id="rId24" /><Relationship Type="http://schemas.openxmlformats.org/officeDocument/2006/relationships/customXml" Target="../customXml/item5.xml" Id="rId5" /><Relationship Type="http://schemas.openxmlformats.org/officeDocument/2006/relationships/header" Target="header1.xml" Id="rId15" /><Relationship Type="http://schemas.openxmlformats.org/officeDocument/2006/relationships/image" Target="media/image6.png" Id="rId23" /><Relationship Type="http://schemas.openxmlformats.org/officeDocument/2006/relationships/footnotes" Target="footnotes.xml" Id="rId10" /><Relationship Type="http://schemas.openxmlformats.org/officeDocument/2006/relationships/header" Target="header3.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footer" Target="footer1.xml" Id="rId14" /><Relationship Type="http://schemas.openxmlformats.org/officeDocument/2006/relationships/hyperlink" Target="https://ifc43-docs.standards.buildingsmart.org/IFC/RELEASE/IFC4x3/HTML/lexical/IfcMapConversion.htm" TargetMode="External" Id="rId22"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Vorgelegt von:</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kument" ma:contentTypeID="0x010100C4B494A86C681A40B20BE7C42626F646" ma:contentTypeVersion="11" ma:contentTypeDescription="Ein neues Dokument erstellen." ma:contentTypeScope="" ma:versionID="6e16bb5d8f32c7d86e4fa34def247d29">
  <xsd:schema xmlns:xsd="http://www.w3.org/2001/XMLSchema" xmlns:xs="http://www.w3.org/2001/XMLSchema" xmlns:p="http://schemas.microsoft.com/office/2006/metadata/properties" xmlns:ns2="2b7b0209-f82b-4f78-aac8-9bff8dca3099" xmlns:ns3="a6c88010-6b48-4cc6-902c-bb2ccf6bfb46" targetNamespace="http://schemas.microsoft.com/office/2006/metadata/properties" ma:root="true" ma:fieldsID="cbd246d9f045096a96d67a948807ee1f" ns2:_="" ns3:_="">
    <xsd:import namespace="2b7b0209-f82b-4f78-aac8-9bff8dca3099"/>
    <xsd:import namespace="a6c88010-6b48-4cc6-902c-bb2ccf6bfb4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b0209-f82b-4f78-aac8-9bff8dca30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389bd261-1b89-4213-81d6-d8a89abd60d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88010-6b48-4cc6-902c-bb2ccf6bfb4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8f5019c-23b9-4aed-a85e-43aaa4d939d6}" ma:internalName="TaxCatchAll" ma:showField="CatchAllData" ma:web="a6c88010-6b48-4cc6-902c-bb2ccf6bfb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a6c88010-6b48-4cc6-902c-bb2ccf6bfb46" xsi:nil="true"/>
    <lcf76f155ced4ddcb4097134ff3c332f xmlns="2b7b0209-f82b-4f78-aac8-9bff8dca3099">
      <Terms xmlns="http://schemas.microsoft.com/office/infopath/2007/PartnerControls"/>
    </lcf76f155ced4ddcb4097134ff3c332f>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4F62C10-65BE-461E-A36D-2214882F2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b0209-f82b-4f78-aac8-9bff8dca3099"/>
    <ds:schemaRef ds:uri="a6c88010-6b48-4cc6-902c-bb2ccf6bfb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D759DD4-24EC-4976-9FF9-A9A4A293C0D5}">
  <ds:schemaRefs>
    <ds:schemaRef ds:uri="http://schemas.openxmlformats.org/officeDocument/2006/bibliography"/>
  </ds:schemaRefs>
</ds:datastoreItem>
</file>

<file path=customXml/itemProps4.xml><?xml version="1.0" encoding="utf-8"?>
<ds:datastoreItem xmlns:ds="http://schemas.openxmlformats.org/officeDocument/2006/customXml" ds:itemID="{A2D0742D-2F9B-4BC0-A79C-69353344AE80}">
  <ds:schemaRefs>
    <ds:schemaRef ds:uri="http://schemas.microsoft.com/office/2006/metadata/properties"/>
    <ds:schemaRef ds:uri="http://schemas.microsoft.com/office/infopath/2007/PartnerControls"/>
    <ds:schemaRef ds:uri="a6c88010-6b48-4cc6-902c-bb2ccf6bfb46"/>
    <ds:schemaRef ds:uri="2b7b0209-f82b-4f78-aac8-9bff8dca3099"/>
  </ds:schemaRefs>
</ds:datastoreItem>
</file>

<file path=customXml/itemProps5.xml><?xml version="1.0" encoding="utf-8"?>
<ds:datastoreItem xmlns:ds="http://schemas.openxmlformats.org/officeDocument/2006/customXml" ds:itemID="{08508977-2187-4B25-9AA0-38F18F0FD9B8}">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Hamburg Wasser</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AIA</dc:title>
  <dc:subject/>
  <dc:creator>Christoph Mellüh</dc:creator>
  <keywords>BIM, AIA, Vertragsdokument</keywords>
  <lastModifiedBy>Marc Lüdtke</lastModifiedBy>
  <revision>55</revision>
  <dcterms:created xsi:type="dcterms:W3CDTF">2026-06-17T12:32:00.0000000Z</dcterms:created>
  <dcterms:modified xsi:type="dcterms:W3CDTF">2026-06-25T15:01:26.8842636Z</dcterms:modified>
  <category>BIM</category>
  <contentStatus/>
</coreProperties>
</file>

<file path=docProps/custom.xml><?xml version="1.0" encoding="utf-8"?>
<Properties xmlns="http://schemas.openxmlformats.org/officeDocument/2006/custom-properties" xmlns:vt="http://schemas.openxmlformats.org/officeDocument/2006/docPropsVTypes">
  <property fmtid="{D5CDD505-2E9C-101B-9397-08002B2CF9AE}" pid="2" name="FHHRubrics">
    <vt:lpwstr/>
  </property>
  <property fmtid="{D5CDD505-2E9C-101B-9397-08002B2CF9AE}" pid="3" name="xd_ProgID">
    <vt:lpwstr/>
  </property>
  <property fmtid="{D5CDD505-2E9C-101B-9397-08002B2CF9AE}" pid="4" name="TemplateUrl">
    <vt:lpwstr/>
  </property>
  <property fmtid="{D5CDD505-2E9C-101B-9397-08002B2CF9AE}" pid="5" name="ComplianceAssetId">
    <vt:lpwstr/>
  </property>
  <property fmtid="{D5CDD505-2E9C-101B-9397-08002B2CF9AE}" pid="6" name="MSIP_Label_9fa36981-5e1f-4cab-a8cf-7996f301a9d3_Enabled">
    <vt:lpwstr>true</vt:lpwstr>
  </property>
  <property fmtid="{D5CDD505-2E9C-101B-9397-08002B2CF9AE}" pid="7" name="MSIP_Label_9fa36981-5e1f-4cab-a8cf-7996f301a9d3_SetDate">
    <vt:lpwstr>2024-07-08T11:19:25Z</vt:lpwstr>
  </property>
  <property fmtid="{D5CDD505-2E9C-101B-9397-08002B2CF9AE}" pid="8" name="MSIP_Label_9fa36981-5e1f-4cab-a8cf-7996f301a9d3_Method">
    <vt:lpwstr>Standard</vt:lpwstr>
  </property>
  <property fmtid="{D5CDD505-2E9C-101B-9397-08002B2CF9AE}" pid="9" name="MSIP_Label_9fa36981-5e1f-4cab-a8cf-7996f301a9d3_Name">
    <vt:lpwstr>Intern</vt:lpwstr>
  </property>
  <property fmtid="{D5CDD505-2E9C-101B-9397-08002B2CF9AE}" pid="10" name="MSIP_Label_9fa36981-5e1f-4cab-a8cf-7996f301a9d3_SiteId">
    <vt:lpwstr>6af97098-95ec-4538-9a68-24b3426aa001</vt:lpwstr>
  </property>
  <property fmtid="{D5CDD505-2E9C-101B-9397-08002B2CF9AE}" pid="11" name="MSIP_Label_9fa36981-5e1f-4cab-a8cf-7996f301a9d3_ActionId">
    <vt:lpwstr>5b86cff9-6940-4cd0-b0e2-a252b882e921</vt:lpwstr>
  </property>
  <property fmtid="{D5CDD505-2E9C-101B-9397-08002B2CF9AE}" pid="12" name="MSIP_Label_9fa36981-5e1f-4cab-a8cf-7996f301a9d3_ContentBits">
    <vt:lpwstr>0</vt:lpwstr>
  </property>
  <property fmtid="{D5CDD505-2E9C-101B-9397-08002B2CF9AE}" pid="13" name="MediaServiceImageTags">
    <vt:lpwstr/>
  </property>
  <property fmtid="{D5CDD505-2E9C-101B-9397-08002B2CF9AE}" pid="14" name="ContentTypeId">
    <vt:lpwstr>0x010100C4B494A86C681A40B20BE7C42626F646</vt:lpwstr>
  </property>
  <property fmtid="{D5CDD505-2E9C-101B-9397-08002B2CF9AE}" pid="15" name="Projekt">
    <vt:lpwstr>WW Neugraben</vt:lpwstr>
  </property>
  <property fmtid="{D5CDD505-2E9C-101B-9397-08002B2CF9AE}" pid="16" name="Order">
    <vt:r8>5100</vt:r8>
  </property>
  <property fmtid="{D5CDD505-2E9C-101B-9397-08002B2CF9AE}" pid="17" name="_ExtendedDescription">
    <vt:lpwstr/>
  </property>
  <property fmtid="{D5CDD505-2E9C-101B-9397-08002B2CF9AE}" pid="18" name="TriggerFlowInfo">
    <vt:lpwstr/>
  </property>
  <property fmtid="{D5CDD505-2E9C-101B-9397-08002B2CF9AE}" pid="19" name="xd_Signature">
    <vt:bool>false</vt:bool>
  </property>
</Properties>
</file>